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10E" w:rsidRDefault="00954E1A">
      <w:r>
        <w:rPr>
          <w:noProof/>
          <w:lang w:eastAsia="ru-RU"/>
        </w:rPr>
        <w:drawing>
          <wp:inline distT="0" distB="0" distL="0" distR="0">
            <wp:extent cx="5940425" cy="33626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E1A" w:rsidRPr="00954E1A" w:rsidRDefault="00954E1A">
      <w:pPr>
        <w:rPr>
          <w:rFonts w:ascii="Times New Roman" w:hAnsi="Times New Roman" w:cs="Times New Roman"/>
          <w:sz w:val="28"/>
          <w:szCs w:val="28"/>
        </w:rPr>
      </w:pPr>
      <w:r w:rsidRPr="00954E1A">
        <w:rPr>
          <w:rFonts w:ascii="Times New Roman" w:hAnsi="Times New Roman" w:cs="Times New Roman"/>
          <w:sz w:val="28"/>
          <w:szCs w:val="28"/>
        </w:rPr>
        <w:t>1 ряд слева на право</w:t>
      </w:r>
    </w:p>
    <w:p w:rsidR="00954E1A" w:rsidRPr="00954E1A" w:rsidRDefault="006F60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Булашов Эдуард, Гостев Иван</w:t>
      </w:r>
      <w:r w:rsidR="00954E1A" w:rsidRPr="00954E1A">
        <w:rPr>
          <w:rFonts w:ascii="Times New Roman" w:hAnsi="Times New Roman" w:cs="Times New Roman"/>
          <w:sz w:val="28"/>
          <w:szCs w:val="28"/>
        </w:rPr>
        <w:t>, Казанцев Алексей, Губанов Константи</w:t>
      </w:r>
      <w:r>
        <w:rPr>
          <w:rFonts w:ascii="Times New Roman" w:hAnsi="Times New Roman" w:cs="Times New Roman"/>
          <w:sz w:val="28"/>
          <w:szCs w:val="28"/>
        </w:rPr>
        <w:t>н, Колупаев Дмитрий, Кряжев Дмитрий</w:t>
      </w:r>
    </w:p>
    <w:p w:rsidR="00954E1A" w:rsidRPr="00954E1A" w:rsidRDefault="00954E1A">
      <w:pPr>
        <w:rPr>
          <w:rFonts w:ascii="Times New Roman" w:hAnsi="Times New Roman" w:cs="Times New Roman"/>
          <w:sz w:val="28"/>
          <w:szCs w:val="28"/>
        </w:rPr>
      </w:pPr>
      <w:r w:rsidRPr="00954E1A">
        <w:rPr>
          <w:rFonts w:ascii="Times New Roman" w:hAnsi="Times New Roman" w:cs="Times New Roman"/>
          <w:sz w:val="28"/>
          <w:szCs w:val="28"/>
        </w:rPr>
        <w:t>2 ряд</w:t>
      </w:r>
    </w:p>
    <w:p w:rsidR="00954E1A" w:rsidRPr="00954E1A" w:rsidRDefault="00954E1A">
      <w:pPr>
        <w:rPr>
          <w:rFonts w:ascii="Times New Roman" w:hAnsi="Times New Roman" w:cs="Times New Roman"/>
          <w:sz w:val="28"/>
          <w:szCs w:val="28"/>
        </w:rPr>
      </w:pPr>
      <w:r w:rsidRPr="00954E1A">
        <w:rPr>
          <w:rFonts w:ascii="Times New Roman" w:hAnsi="Times New Roman" w:cs="Times New Roman"/>
          <w:sz w:val="28"/>
          <w:szCs w:val="28"/>
        </w:rPr>
        <w:t xml:space="preserve">Болдырева Снежана, Лизунова Марина, Болдырева Ольга,  Королевских Анастасия, Бушуева Светлана Степановна (классный руководитель), </w:t>
      </w:r>
      <w:r w:rsidR="006F60FD" w:rsidRPr="00954E1A">
        <w:rPr>
          <w:rFonts w:ascii="Times New Roman" w:hAnsi="Times New Roman" w:cs="Times New Roman"/>
          <w:sz w:val="28"/>
          <w:szCs w:val="28"/>
        </w:rPr>
        <w:t xml:space="preserve">Картавенко Олеся </w:t>
      </w:r>
      <w:r w:rsidRPr="00954E1A">
        <w:rPr>
          <w:rFonts w:ascii="Times New Roman" w:hAnsi="Times New Roman" w:cs="Times New Roman"/>
          <w:sz w:val="28"/>
          <w:szCs w:val="28"/>
        </w:rPr>
        <w:t xml:space="preserve">, Афанасьева Светлана, </w:t>
      </w:r>
      <w:r w:rsidR="006F60FD" w:rsidRPr="00954E1A">
        <w:rPr>
          <w:rFonts w:ascii="Times New Roman" w:hAnsi="Times New Roman" w:cs="Times New Roman"/>
          <w:sz w:val="28"/>
          <w:szCs w:val="28"/>
        </w:rPr>
        <w:t>Новожилова Татьяна</w:t>
      </w:r>
    </w:p>
    <w:sectPr w:rsidR="00954E1A" w:rsidRPr="00954E1A" w:rsidSect="00D8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954E1A"/>
    <w:rsid w:val="005D15C8"/>
    <w:rsid w:val="006F60FD"/>
    <w:rsid w:val="00954E1A"/>
    <w:rsid w:val="00D87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E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2022-04-18T04:04:00Z</dcterms:created>
  <dcterms:modified xsi:type="dcterms:W3CDTF">2022-04-20T01:46:00Z</dcterms:modified>
</cp:coreProperties>
</file>