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85" w:rsidRPr="008E6968" w:rsidRDefault="00E24F85" w:rsidP="00E24F85">
      <w:pPr>
        <w:tabs>
          <w:tab w:val="left" w:pos="3506"/>
        </w:tabs>
        <w:jc w:val="center"/>
        <w:rPr>
          <w:b/>
        </w:rPr>
      </w:pPr>
      <w:r w:rsidRPr="008E6968">
        <w:rPr>
          <w:b/>
        </w:rPr>
        <w:t xml:space="preserve">Описание </w:t>
      </w:r>
    </w:p>
    <w:p w:rsidR="00E24F85" w:rsidRPr="008E6968" w:rsidRDefault="00E24F85" w:rsidP="00E24F85">
      <w:pPr>
        <w:tabs>
          <w:tab w:val="left" w:pos="3506"/>
        </w:tabs>
        <w:jc w:val="center"/>
        <w:rPr>
          <w:b/>
        </w:rPr>
      </w:pPr>
      <w:r w:rsidRPr="008E6968">
        <w:rPr>
          <w:b/>
          <w:color w:val="000000"/>
        </w:rPr>
        <w:t>«</w:t>
      </w:r>
      <w:r w:rsidR="00AE1F37" w:rsidRPr="008E6968">
        <w:rPr>
          <w:b/>
          <w:color w:val="000000"/>
        </w:rPr>
        <w:t>Основной  образовательной программы</w:t>
      </w:r>
      <w:r w:rsidRPr="008E6968">
        <w:rPr>
          <w:b/>
          <w:color w:val="000000"/>
        </w:rPr>
        <w:t xml:space="preserve"> дошкольного образования </w:t>
      </w:r>
      <w:r w:rsidR="00C606EB">
        <w:rPr>
          <w:b/>
        </w:rPr>
        <w:t xml:space="preserve">детского сада «Березка» структурного подразделения муниципального автономного общеобразовательного учреждения Абатская средняя общеобразовательная школа №2 </w:t>
      </w:r>
    </w:p>
    <w:p w:rsidR="00E24F85" w:rsidRPr="00E24F85" w:rsidRDefault="00E24F85" w:rsidP="00AE1F37">
      <w:pPr>
        <w:tabs>
          <w:tab w:val="left" w:pos="3506"/>
        </w:tabs>
        <w:jc w:val="both"/>
      </w:pPr>
      <w:r>
        <w:rPr>
          <w:color w:val="000000"/>
        </w:rPr>
        <w:t xml:space="preserve">       </w:t>
      </w:r>
      <w:r w:rsidRPr="00BD6618">
        <w:rPr>
          <w:color w:val="000000"/>
        </w:rPr>
        <w:t xml:space="preserve">Основная образовательная программа дошкольного образования </w:t>
      </w:r>
      <w:r w:rsidR="00C606EB" w:rsidRPr="00C606EB">
        <w:t>детского сада «Березка» структурного подразделения муниципального автономного общеобразовательного учреждения Абатская средняя общеобразовательная школа №2</w:t>
      </w:r>
      <w:r w:rsidR="00C606EB">
        <w:rPr>
          <w:b/>
        </w:rPr>
        <w:t xml:space="preserve"> </w:t>
      </w:r>
      <w:r w:rsidRPr="00BD6618">
        <w:rPr>
          <w:color w:val="000000"/>
        </w:rPr>
        <w:t xml:space="preserve">(далее </w:t>
      </w:r>
      <w:r w:rsidR="00C606EB">
        <w:rPr>
          <w:color w:val="000000"/>
        </w:rPr>
        <w:t>–</w:t>
      </w:r>
      <w:r w:rsidRPr="00BD6618">
        <w:rPr>
          <w:color w:val="000000"/>
        </w:rPr>
        <w:t xml:space="preserve"> </w:t>
      </w:r>
      <w:r w:rsidR="00C606EB">
        <w:t>детский сад «Березка» СПМАОУ Абатская СОШ №2</w:t>
      </w:r>
      <w:r w:rsidRPr="00BD6618">
        <w:rPr>
          <w:color w:val="000000"/>
        </w:rPr>
        <w:t>)</w:t>
      </w:r>
      <w:r w:rsidR="006803A3">
        <w:rPr>
          <w:color w:val="000000"/>
        </w:rPr>
        <w:t xml:space="preserve"> </w:t>
      </w:r>
      <w:r w:rsidRPr="00BD6618">
        <w:rPr>
          <w:color w:val="000000"/>
        </w:rPr>
        <w:t>является нормативным документом, регламентирующим организацию образовательного процесса в дошкольном образовательном учреждении</w:t>
      </w:r>
      <w:r w:rsidR="006972D8">
        <w:rPr>
          <w:color w:val="000000"/>
        </w:rPr>
        <w:t xml:space="preserve"> (далее Учреждение)</w:t>
      </w:r>
      <w:r w:rsidR="006972D8" w:rsidRPr="00BD6618">
        <w:rPr>
          <w:color w:val="C00000"/>
        </w:rPr>
        <w:t xml:space="preserve"> </w:t>
      </w:r>
      <w:r w:rsidRPr="00BD6618">
        <w:rPr>
          <w:color w:val="000000"/>
        </w:rPr>
        <w:t xml:space="preserve"> с учетом его специфики, учебно-методического, кадрового и материально-технического оснащения и </w:t>
      </w:r>
      <w:r w:rsidRPr="00BD6618">
        <w:rPr>
          <w:bCs/>
        </w:rPr>
        <w:t>разработана в соответствии с федеральным государственным образовательным стандартом дошкольного образования</w:t>
      </w:r>
      <w:r w:rsidR="00AE1F37">
        <w:rPr>
          <w:bCs/>
        </w:rPr>
        <w:t xml:space="preserve"> (далее - ФГОС </w:t>
      </w:r>
      <w:proofErr w:type="gramStart"/>
      <w:r w:rsidR="00AE1F37">
        <w:rPr>
          <w:bCs/>
        </w:rPr>
        <w:t>ДО</w:t>
      </w:r>
      <w:proofErr w:type="gramEnd"/>
      <w:r w:rsidR="00AE1F37">
        <w:rPr>
          <w:bCs/>
        </w:rPr>
        <w:t>)</w:t>
      </w:r>
      <w:r w:rsidRPr="00BD6618">
        <w:rPr>
          <w:bCs/>
        </w:rPr>
        <w:t xml:space="preserve">, </w:t>
      </w:r>
      <w:proofErr w:type="gramStart"/>
      <w:r w:rsidRPr="00BD6618">
        <w:rPr>
          <w:bCs/>
        </w:rPr>
        <w:t>с</w:t>
      </w:r>
      <w:proofErr w:type="gramEnd"/>
      <w:r w:rsidRPr="00BD6618">
        <w:rPr>
          <w:bCs/>
        </w:rPr>
        <w:t xml:space="preserve"> учетом Примерной осн</w:t>
      </w:r>
      <w:r>
        <w:rPr>
          <w:bCs/>
        </w:rPr>
        <w:t>овной образовательной программы</w:t>
      </w:r>
      <w:r w:rsidRPr="00BD6618">
        <w:rPr>
          <w:bCs/>
        </w:rPr>
        <w:t xml:space="preserve"> дошкольного образования   «</w:t>
      </w:r>
      <w:r w:rsidR="00C606EB">
        <w:rPr>
          <w:bCs/>
        </w:rPr>
        <w:t>Детство</w:t>
      </w:r>
      <w:r w:rsidRPr="00BD6618">
        <w:rPr>
          <w:bCs/>
        </w:rPr>
        <w:t>»</w:t>
      </w:r>
      <w:r w:rsidRPr="00BD6618">
        <w:rPr>
          <w:color w:val="170E02"/>
        </w:rPr>
        <w:t>,</w:t>
      </w:r>
      <w:r w:rsidRPr="00BD6618">
        <w:rPr>
          <w:rStyle w:val="apple-converted-space"/>
          <w:color w:val="170E02"/>
        </w:rPr>
        <w:t> </w:t>
      </w:r>
      <w:r w:rsidRPr="00BD6618">
        <w:rPr>
          <w:rStyle w:val="a3"/>
          <w:b w:val="0"/>
          <w:iCs/>
        </w:rPr>
        <w:t xml:space="preserve"> под редакцией</w:t>
      </w:r>
      <w:r w:rsidRPr="00BD6618">
        <w:rPr>
          <w:color w:val="000000"/>
        </w:rPr>
        <w:t xml:space="preserve"> </w:t>
      </w:r>
      <w:r w:rsidR="00C606EB">
        <w:rPr>
          <w:color w:val="000000"/>
        </w:rPr>
        <w:t xml:space="preserve">Т.М.Бондаренко, А.Г.Гогоберидзе, О.В.Солнцевой, а </w:t>
      </w:r>
      <w:r w:rsidR="00AE1F37">
        <w:t xml:space="preserve"> так же парциальными программами «Юный эколог» С.Н.Николаевой,  «Основы безопасности детей дошкольного возраста» для ДОУ авторов Авдеевой Н. Н., Князевой Н. Л., Стёркиной Р. Б., </w:t>
      </w:r>
      <w:r w:rsidR="00C606EB">
        <w:t>«Цветные ладошки» И.А.Лыковой</w:t>
      </w:r>
    </w:p>
    <w:p w:rsidR="00E24F85" w:rsidRPr="00BD6618" w:rsidRDefault="00E24F85" w:rsidP="00E24F85">
      <w:pPr>
        <w:ind w:firstLine="360"/>
        <w:jc w:val="both"/>
      </w:pPr>
      <w:r w:rsidRPr="00BD6618">
        <w:t>Содержание образовательной программы дошкольного образования разрабатывается в соответствии с современными основными документами, регламентирующими деятельность ДОУ, и строится на основе следующего нормативно-правового обеспечения:</w:t>
      </w:r>
    </w:p>
    <w:p w:rsidR="00E24F85" w:rsidRPr="00BD6618" w:rsidRDefault="00E24F85" w:rsidP="00E24F85">
      <w:pPr>
        <w:jc w:val="both"/>
        <w:rPr>
          <w:i/>
        </w:rPr>
      </w:pPr>
      <w:r w:rsidRPr="00BD6618">
        <w:rPr>
          <w:i/>
        </w:rPr>
        <w:t xml:space="preserve">На Федеральном уровне: 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D6618">
          <w:t>2012 г</w:t>
        </w:r>
      </w:smartTag>
      <w:r w:rsidRPr="00BD6618">
        <w:t>. N 273-ФЗ "Об образовании в Российской Федерации";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>Приказ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D6618">
        <w:rPr>
          <w:bCs/>
        </w:rPr>
        <w:t xml:space="preserve"> (Зарегистрировано в Минюсте России 26.09.2013 № 30038)</w:t>
      </w:r>
      <w:r w:rsidRPr="00BD6618">
        <w:t>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2 г"/>
        </w:smartTagPr>
        <w:r w:rsidRPr="00BD6618">
          <w:t>2013 г</w:t>
        </w:r>
      </w:smartTag>
      <w:r w:rsidRPr="00BD6618">
        <w:t xml:space="preserve">. N </w:t>
      </w:r>
      <w:smartTag w:uri="urn:schemas-microsoft-com:office:smarttags" w:element="metricconverter">
        <w:smartTagPr>
          <w:attr w:name="ProductID" w:val="2012 г"/>
        </w:smartTagPr>
        <w:r w:rsidRPr="00BD6618">
          <w:t>26 г</w:t>
        </w:r>
      </w:smartTag>
      <w:r w:rsidRPr="00BD6618">
        <w:t xml:space="preserve">. Москва "Об утверждении </w:t>
      </w:r>
      <w:proofErr w:type="spellStart"/>
      <w:r w:rsidRPr="00BD6618">
        <w:t>СанПиН</w:t>
      </w:r>
      <w:proofErr w:type="spellEnd"/>
      <w:r w:rsidRPr="00BD6618"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2 г"/>
        </w:smartTagPr>
        <w:r w:rsidRPr="00BD6618">
          <w:t>2013 г</w:t>
        </w:r>
      </w:smartTag>
      <w:r w:rsidRPr="00BD6618">
        <w:t>. № 1155 "Об утверждении федерального государственного образовательного стандарта дошкольного образования»</w:t>
      </w:r>
      <w:r w:rsidRPr="00BD6618">
        <w:rPr>
          <w:bCs/>
        </w:rPr>
        <w:t xml:space="preserve"> (Зарегистрировано в Минюсте РФ 14 ноября </w:t>
      </w:r>
      <w:smartTag w:uri="urn:schemas-microsoft-com:office:smarttags" w:element="metricconverter">
        <w:smartTagPr>
          <w:attr w:name="ProductID" w:val="2012 г"/>
        </w:smartTagPr>
        <w:r w:rsidRPr="00BD6618">
          <w:rPr>
            <w:bCs/>
          </w:rPr>
          <w:t>2013 г</w:t>
        </w:r>
      </w:smartTag>
      <w:r w:rsidRPr="00BD6618">
        <w:rPr>
          <w:bCs/>
        </w:rPr>
        <w:t>. № 30384)</w:t>
      </w:r>
      <w:r w:rsidRPr="00BD6618">
        <w:t>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bCs/>
        </w:rPr>
      </w:pPr>
      <w:r w:rsidRPr="00BD6618">
        <w:rPr>
          <w:bCs/>
        </w:rPr>
        <w:t xml:space="preserve">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rPr>
          <w:bCs/>
        </w:rPr>
        <w:t xml:space="preserve">Приказ Минтруда России № 544н от 18 октября </w:t>
      </w:r>
      <w:smartTag w:uri="urn:schemas-microsoft-com:office:smarttags" w:element="metricconverter">
        <w:smartTagPr>
          <w:attr w:name="ProductID" w:val="2012 г"/>
        </w:smartTagPr>
        <w:r w:rsidRPr="00BD6618">
          <w:rPr>
            <w:bCs/>
          </w:rPr>
          <w:t>2013 г</w:t>
        </w:r>
      </w:smartTag>
      <w:r w:rsidRPr="00BD6618">
        <w:rPr>
          <w:bCs/>
        </w:rPr>
        <w:t>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 учитель)». Зарегистрировано в Минюсте 6 декабря 2013, № 30550;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proofErr w:type="gramStart"/>
      <w:r w:rsidRPr="00BD6618">
        <w:rPr>
          <w:bCs/>
        </w:rPr>
        <w:t xml:space="preserve">Письмо </w:t>
      </w:r>
      <w:proofErr w:type="spellStart"/>
      <w:r w:rsidRPr="00BD6618">
        <w:rPr>
          <w:bCs/>
        </w:rPr>
        <w:t>Рособрнадзора</w:t>
      </w:r>
      <w:proofErr w:type="spellEnd"/>
      <w:r w:rsidRPr="00BD6618">
        <w:rPr>
          <w:bCs/>
        </w:rPr>
        <w:t xml:space="preserve"> от 10.09.2013 N 01-50-377/11-555 «О соблюдении прав граждан при предоставлении платных дополнительных образовательных услуг в общеобразовательных организациях,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общего, основного общего и среднего (полного) общего образования»;</w:t>
      </w:r>
      <w:proofErr w:type="gramEnd"/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Письмо МО РФ от 27.03.2000г. № 27/901-6 «О </w:t>
      </w:r>
      <w:proofErr w:type="spellStart"/>
      <w:r w:rsidRPr="00BD6618">
        <w:t>психолого-медико-педагогическом</w:t>
      </w:r>
      <w:proofErr w:type="spellEnd"/>
      <w:r w:rsidRPr="00BD6618">
        <w:t xml:space="preserve"> консилиуме (</w:t>
      </w:r>
      <w:proofErr w:type="spellStart"/>
      <w:r w:rsidRPr="00BD6618">
        <w:t>ПМПк</w:t>
      </w:r>
      <w:proofErr w:type="spellEnd"/>
      <w:r w:rsidRPr="00BD6618">
        <w:t>) образовательного учреждения;</w:t>
      </w:r>
    </w:p>
    <w:p w:rsidR="00E24F85" w:rsidRPr="00BD6618" w:rsidRDefault="00E24F85" w:rsidP="00E24F85">
      <w:pPr>
        <w:ind w:firstLine="426"/>
        <w:jc w:val="both"/>
      </w:pPr>
      <w:r w:rsidRPr="00BD6618">
        <w:rPr>
          <w:i/>
        </w:rPr>
        <w:t>На уровне дошкольного учреждения</w:t>
      </w:r>
      <w:r w:rsidRPr="00BD6618">
        <w:t>:</w:t>
      </w:r>
    </w:p>
    <w:p w:rsidR="00E24F85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 xml:space="preserve">Устав МАОУ </w:t>
      </w:r>
      <w:r w:rsidR="00C606EB">
        <w:t>Абатская СОШ №2</w:t>
      </w:r>
    </w:p>
    <w:p w:rsidR="0050115B" w:rsidRDefault="0050115B" w:rsidP="00E24F85">
      <w:pPr>
        <w:pStyle w:val="a4"/>
        <w:numPr>
          <w:ilvl w:val="0"/>
          <w:numId w:val="1"/>
        </w:numPr>
        <w:ind w:left="0" w:firstLine="426"/>
        <w:jc w:val="both"/>
      </w:pPr>
      <w:r>
        <w:t xml:space="preserve">Положение структурного подразделения детский сад «Березка» МАОУ Абатская  </w:t>
      </w:r>
    </w:p>
    <w:p w:rsidR="0050115B" w:rsidRPr="00BD6618" w:rsidRDefault="0050115B" w:rsidP="0050115B">
      <w:pPr>
        <w:jc w:val="both"/>
      </w:pPr>
      <w:r>
        <w:t xml:space="preserve">           СОШ№2</w:t>
      </w:r>
    </w:p>
    <w:p w:rsidR="0050115B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>Лицензия на осуществление  образовательной деятельности серия 72Л01 №000</w:t>
      </w:r>
      <w:r w:rsidR="0050115B">
        <w:t>1165</w:t>
      </w:r>
      <w:r w:rsidRPr="00BD6618">
        <w:t xml:space="preserve">,  </w:t>
      </w:r>
      <w:r w:rsidR="0050115B">
        <w:t xml:space="preserve">   </w:t>
      </w:r>
    </w:p>
    <w:p w:rsidR="00E24F85" w:rsidRPr="00BD6618" w:rsidRDefault="0050115B" w:rsidP="0050115B">
      <w:pPr>
        <w:pStyle w:val="a4"/>
        <w:ind w:left="426"/>
        <w:jc w:val="both"/>
      </w:pPr>
      <w:r>
        <w:lastRenderedPageBreak/>
        <w:t xml:space="preserve">    </w:t>
      </w:r>
      <w:r w:rsidR="00E24F85" w:rsidRPr="00BD6618">
        <w:t>срок действия – бессрочно;</w:t>
      </w:r>
    </w:p>
    <w:p w:rsidR="00E24F85" w:rsidRPr="00BD6618" w:rsidRDefault="00E24F85" w:rsidP="00E24F85">
      <w:pPr>
        <w:pStyle w:val="a4"/>
        <w:numPr>
          <w:ilvl w:val="0"/>
          <w:numId w:val="1"/>
        </w:numPr>
        <w:ind w:left="0" w:firstLine="426"/>
        <w:jc w:val="both"/>
      </w:pPr>
      <w:r w:rsidRPr="00BD6618">
        <w:t>Годовой план работы на текущий учебный год.</w:t>
      </w:r>
    </w:p>
    <w:p w:rsidR="00E24F85" w:rsidRPr="00BD6618" w:rsidRDefault="00E24F85" w:rsidP="00E24F85">
      <w:pPr>
        <w:pStyle w:val="a4"/>
        <w:ind w:left="0"/>
        <w:jc w:val="both"/>
      </w:pPr>
    </w:p>
    <w:p w:rsidR="0050115B" w:rsidRDefault="00E24F85" w:rsidP="00E24F85">
      <w:pPr>
        <w:autoSpaceDE w:val="0"/>
        <w:autoSpaceDN w:val="0"/>
        <w:jc w:val="both"/>
        <w:rPr>
          <w:shd w:val="clear" w:color="auto" w:fill="FFFFFF"/>
        </w:rPr>
      </w:pPr>
      <w:r w:rsidRPr="00BD6618">
        <w:rPr>
          <w:shd w:val="clear" w:color="auto" w:fill="FFFFFF"/>
        </w:rPr>
        <w:t xml:space="preserve">   </w:t>
      </w:r>
      <w:r w:rsidR="006972D8">
        <w:t xml:space="preserve">ООПДО </w:t>
      </w:r>
      <w:r w:rsidR="0050115B">
        <w:t xml:space="preserve">детский сад «Березка» СПМАОУ Абатская СОШ №2 </w:t>
      </w:r>
      <w:r w:rsidRPr="00BD6618">
        <w:rPr>
          <w:shd w:val="clear" w:color="auto" w:fill="FFFFFF"/>
        </w:rPr>
        <w:t xml:space="preserve">реализуется на </w:t>
      </w:r>
      <w:r>
        <w:rPr>
          <w:shd w:val="clear" w:color="auto" w:fill="FFFFFF"/>
        </w:rPr>
        <w:t xml:space="preserve">русском </w:t>
      </w:r>
      <w:r w:rsidR="0050115B">
        <w:rPr>
          <w:shd w:val="clear" w:color="auto" w:fill="FFFFFF"/>
        </w:rPr>
        <w:t xml:space="preserve">    </w:t>
      </w:r>
    </w:p>
    <w:p w:rsidR="00E24F85" w:rsidRPr="00BD6618" w:rsidRDefault="0050115B" w:rsidP="00E24F85">
      <w:pPr>
        <w:autoSpaceDE w:val="0"/>
        <w:autoSpaceDN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proofErr w:type="gramStart"/>
      <w:r w:rsidR="00E24F85">
        <w:rPr>
          <w:shd w:val="clear" w:color="auto" w:fill="FFFFFF"/>
        </w:rPr>
        <w:t>языке</w:t>
      </w:r>
      <w:proofErr w:type="gramEnd"/>
      <w:r w:rsidR="00E24F85">
        <w:rPr>
          <w:shd w:val="clear" w:color="auto" w:fill="FFFFFF"/>
        </w:rPr>
        <w:t xml:space="preserve"> - </w:t>
      </w:r>
      <w:r w:rsidR="00E24F85" w:rsidRPr="00BD6618">
        <w:rPr>
          <w:shd w:val="clear" w:color="auto" w:fill="FFFFFF"/>
        </w:rPr>
        <w:t xml:space="preserve">государственном языке Российской Федерации. </w:t>
      </w:r>
    </w:p>
    <w:p w:rsidR="00E24F85" w:rsidRPr="00BD6618" w:rsidRDefault="00E24F85" w:rsidP="00E24F85">
      <w:pPr>
        <w:tabs>
          <w:tab w:val="left" w:pos="3840"/>
        </w:tabs>
        <w:jc w:val="both"/>
      </w:pPr>
    </w:p>
    <w:p w:rsidR="00E24F85" w:rsidRPr="00BD6618" w:rsidRDefault="00E24F85" w:rsidP="00E24F85">
      <w:pPr>
        <w:pStyle w:val="2"/>
        <w:tabs>
          <w:tab w:val="left" w:pos="3840"/>
        </w:tabs>
        <w:spacing w:after="0" w:line="240" w:lineRule="auto"/>
        <w:ind w:left="0"/>
        <w:jc w:val="both"/>
      </w:pPr>
      <w:r w:rsidRPr="00BD6618">
        <w:t xml:space="preserve">    </w:t>
      </w:r>
      <w:r w:rsidR="006972D8">
        <w:t>У</w:t>
      </w:r>
      <w:r w:rsidRPr="00BD6618">
        <w:t>чреждение реализует  муниципальный  заказ,</w:t>
      </w:r>
      <w:r w:rsidR="006972D8">
        <w:t xml:space="preserve"> определенный отделом образования Администрации Абатского муниципального района</w:t>
      </w:r>
      <w:r w:rsidRPr="00BD6618">
        <w:t xml:space="preserve">, а также родителями </w:t>
      </w:r>
      <w:r>
        <w:t xml:space="preserve">(законными представителями) </w:t>
      </w:r>
      <w:r w:rsidRPr="00BD6618">
        <w:t>детей.</w:t>
      </w:r>
    </w:p>
    <w:p w:rsidR="00752891" w:rsidRDefault="00752891" w:rsidP="00752891">
      <w:pPr>
        <w:jc w:val="both"/>
        <w:rPr>
          <w:b/>
          <w:bCs/>
        </w:rPr>
      </w:pPr>
    </w:p>
    <w:p w:rsidR="00752891" w:rsidRPr="00BD6618" w:rsidRDefault="00752891" w:rsidP="00752891">
      <w:pPr>
        <w:jc w:val="both"/>
      </w:pPr>
      <w:r>
        <w:rPr>
          <w:b/>
          <w:bCs/>
        </w:rPr>
        <w:t>Ведущая ц</w:t>
      </w:r>
      <w:r w:rsidRPr="00BD6618">
        <w:rPr>
          <w:b/>
          <w:bCs/>
        </w:rPr>
        <w:t xml:space="preserve">ель </w:t>
      </w:r>
      <w:r w:rsidR="0050115B" w:rsidRPr="0050115B">
        <w:rPr>
          <w:b/>
        </w:rPr>
        <w:t>детский сад «Березка» СПМАОУ Абатская СОШ №2</w:t>
      </w:r>
      <w:r w:rsidRPr="00BD6618">
        <w:rPr>
          <w:bCs/>
        </w:rPr>
        <w:t xml:space="preserve">: 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 </w:t>
      </w:r>
      <w:r w:rsidRPr="00BD6618">
        <w:rPr>
          <w:rStyle w:val="BodyTextChar1"/>
        </w:rPr>
        <w:t>в адекватных его возрасту детских видах деятельности.</w:t>
      </w:r>
    </w:p>
    <w:p w:rsidR="00752891" w:rsidRPr="00BD6618" w:rsidRDefault="00752891" w:rsidP="00752891">
      <w:pPr>
        <w:tabs>
          <w:tab w:val="left" w:pos="3935"/>
        </w:tabs>
        <w:ind w:firstLine="454"/>
        <w:jc w:val="both"/>
        <w:rPr>
          <w:bCs/>
          <w:i/>
          <w:u w:val="single"/>
        </w:rPr>
      </w:pPr>
    </w:p>
    <w:p w:rsidR="00752891" w:rsidRPr="00BD6618" w:rsidRDefault="00752891" w:rsidP="00752891">
      <w:pPr>
        <w:ind w:firstLine="454"/>
        <w:contextualSpacing/>
        <w:jc w:val="both"/>
        <w:rPr>
          <w:b/>
          <w:bCs/>
        </w:rPr>
      </w:pPr>
      <w:r w:rsidRPr="00BD6618">
        <w:rPr>
          <w:b/>
          <w:bCs/>
        </w:rPr>
        <w:t>Задачи: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охрана и укрепление физического и психического здоровья детей, в том числе их эмоционального благополучия;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преемственности основных образовательных программ дошкольного и начального общего образования;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BD6618">
        <w:t>социокультурных</w:t>
      </w:r>
      <w:proofErr w:type="spellEnd"/>
      <w:r w:rsidRPr="00BD6618">
        <w:t xml:space="preserve"> ценностей и принятых в обществе правил и норм поведения в интересах человека, семьи, общества;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 xml:space="preserve">формирование </w:t>
      </w:r>
      <w:proofErr w:type="spellStart"/>
      <w:r w:rsidRPr="00BD6618">
        <w:t>социокультурной</w:t>
      </w:r>
      <w:proofErr w:type="spellEnd"/>
      <w:r w:rsidRPr="00BD6618"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752891" w:rsidRPr="00BD6618" w:rsidRDefault="00752891" w:rsidP="00752891">
      <w:pPr>
        <w:pStyle w:val="a4"/>
        <w:numPr>
          <w:ilvl w:val="0"/>
          <w:numId w:val="4"/>
        </w:numPr>
        <w:tabs>
          <w:tab w:val="left" w:pos="567"/>
        </w:tabs>
        <w:ind w:left="0" w:firstLine="284"/>
        <w:jc w:val="both"/>
      </w:pPr>
      <w:r w:rsidRPr="00BD6618"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752891" w:rsidRDefault="00752891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  <w:r w:rsidRPr="00BD6618">
        <w:t xml:space="preserve">    </w:t>
      </w:r>
    </w:p>
    <w:p w:rsidR="00752891" w:rsidRPr="00BD6618" w:rsidRDefault="00752891" w:rsidP="00752891">
      <w:pPr>
        <w:tabs>
          <w:tab w:val="left" w:pos="3840"/>
        </w:tabs>
        <w:autoSpaceDE w:val="0"/>
        <w:autoSpaceDN w:val="0"/>
        <w:adjustRightInd w:val="0"/>
        <w:jc w:val="both"/>
      </w:pPr>
      <w:r w:rsidRPr="00BD6618">
        <w:t xml:space="preserve">    Содержание </w:t>
      </w:r>
      <w:r w:rsidR="006972D8">
        <w:t xml:space="preserve">ООПДО </w:t>
      </w:r>
      <w:r w:rsidR="0050115B">
        <w:t xml:space="preserve">детский сад «Березка» СПМАОУ Абатская СОШ №2 </w:t>
      </w:r>
      <w:r w:rsidRPr="00BD6618">
        <w:t xml:space="preserve">учитывает </w:t>
      </w:r>
      <w:r w:rsidRPr="00BD6618">
        <w:rPr>
          <w:b/>
        </w:rPr>
        <w:t>возрастные и индивидуальные особенности контингента детей, воспитывающихся в образовательном учреждении.</w:t>
      </w:r>
      <w:r w:rsidRPr="00BD6618">
        <w:t xml:space="preserve"> </w:t>
      </w:r>
    </w:p>
    <w:p w:rsidR="00433770" w:rsidRPr="00433770" w:rsidRDefault="00433770" w:rsidP="00433770">
      <w:pPr>
        <w:pStyle w:val="ConsPlusNormal"/>
        <w:widowControl/>
        <w:tabs>
          <w:tab w:val="left" w:pos="4110"/>
          <w:tab w:val="left" w:pos="718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433770">
        <w:rPr>
          <w:rFonts w:ascii="Times New Roman" w:hAnsi="Times New Roman" w:cs="Times New Roman"/>
          <w:bCs/>
          <w:sz w:val="24"/>
          <w:szCs w:val="24"/>
        </w:rPr>
        <w:t xml:space="preserve">Общие требования к приему воспитанников в детский сад определяются  законодательством Российской Федерации и законодательством Тюменской  области, а также Приказом </w:t>
      </w:r>
      <w:proofErr w:type="spellStart"/>
      <w:r w:rsidRPr="00433770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="006972D8">
        <w:rPr>
          <w:rFonts w:ascii="Times New Roman" w:hAnsi="Times New Roman" w:cs="Times New Roman"/>
          <w:bCs/>
          <w:sz w:val="24"/>
          <w:szCs w:val="24"/>
        </w:rPr>
        <w:t xml:space="preserve"> России от 30.08.2013 N 1014 «</w:t>
      </w:r>
      <w:r w:rsidRPr="00433770">
        <w:rPr>
          <w:rFonts w:ascii="Times New Roman" w:hAnsi="Times New Roman" w:cs="Times New Roman"/>
          <w:bCs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6972D8">
        <w:rPr>
          <w:rFonts w:ascii="Times New Roman" w:hAnsi="Times New Roman" w:cs="Times New Roman"/>
          <w:bCs/>
          <w:sz w:val="24"/>
          <w:szCs w:val="24"/>
        </w:rPr>
        <w:t>граммам дошкольного образования»</w:t>
      </w:r>
      <w:r w:rsidRPr="004337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770" w:rsidRPr="00433770" w:rsidRDefault="00433770" w:rsidP="00433770">
      <w:pPr>
        <w:autoSpaceDE w:val="0"/>
        <w:autoSpaceDN w:val="0"/>
        <w:adjustRightInd w:val="0"/>
        <w:ind w:firstLine="454"/>
        <w:jc w:val="both"/>
        <w:rPr>
          <w:bCs/>
        </w:rPr>
      </w:pPr>
      <w:r w:rsidRPr="00433770">
        <w:rPr>
          <w:bCs/>
        </w:rPr>
        <w:t xml:space="preserve">  В детский сад принимаются дети от 1,6 года до 7-ми лет включительно. Контингент воспитанников формируется в соответствии с их возрастом</w:t>
      </w:r>
      <w:r w:rsidR="006972D8">
        <w:rPr>
          <w:bCs/>
        </w:rPr>
        <w:t>.</w:t>
      </w:r>
      <w:r w:rsidRPr="00433770">
        <w:rPr>
          <w:bCs/>
        </w:rPr>
        <w:t xml:space="preserve"> </w:t>
      </w:r>
    </w:p>
    <w:p w:rsidR="00433770" w:rsidRPr="00433770" w:rsidRDefault="00433770" w:rsidP="00433770">
      <w:pPr>
        <w:ind w:firstLine="454"/>
        <w:jc w:val="both"/>
        <w:rPr>
          <w:bCs/>
        </w:rPr>
      </w:pPr>
      <w:r w:rsidRPr="00433770">
        <w:rPr>
          <w:bCs/>
        </w:rPr>
        <w:t xml:space="preserve">Количество групп в детском саду  определяется Учредителем  исходя  из их предельной наполняемости.  </w:t>
      </w:r>
    </w:p>
    <w:p w:rsidR="00433770" w:rsidRPr="00433770" w:rsidRDefault="00433770" w:rsidP="00433770">
      <w:pPr>
        <w:ind w:firstLine="454"/>
        <w:jc w:val="both"/>
        <w:rPr>
          <w:bCs/>
        </w:rPr>
      </w:pPr>
      <w:r w:rsidRPr="00433770">
        <w:rPr>
          <w:bCs/>
        </w:rPr>
        <w:t xml:space="preserve">Формирование контингента воспитанников проводит </w:t>
      </w:r>
      <w:r w:rsidR="0050115B">
        <w:rPr>
          <w:bCs/>
        </w:rPr>
        <w:t>старший воспитатель</w:t>
      </w:r>
      <w:r w:rsidRPr="00433770">
        <w:rPr>
          <w:bCs/>
        </w:rPr>
        <w:t xml:space="preserve"> </w:t>
      </w:r>
      <w:r w:rsidR="006972D8">
        <w:rPr>
          <w:bCs/>
        </w:rPr>
        <w:t>Учреждения.</w:t>
      </w:r>
    </w:p>
    <w:p w:rsidR="00433770" w:rsidRPr="00433770" w:rsidRDefault="00433770" w:rsidP="00433770">
      <w:pPr>
        <w:ind w:firstLine="454"/>
        <w:jc w:val="both"/>
        <w:rPr>
          <w:bCs/>
        </w:rPr>
      </w:pPr>
      <w:r w:rsidRPr="00433770">
        <w:rPr>
          <w:bCs/>
        </w:rPr>
        <w:t xml:space="preserve"> В детском саду функционируют  группы </w:t>
      </w:r>
      <w:proofErr w:type="spellStart"/>
      <w:r w:rsidRPr="00433770">
        <w:rPr>
          <w:bCs/>
        </w:rPr>
        <w:t>общеразвивающей</w:t>
      </w:r>
      <w:proofErr w:type="spellEnd"/>
      <w:r w:rsidRPr="00433770">
        <w:rPr>
          <w:bCs/>
        </w:rPr>
        <w:t xml:space="preserve"> направленности. Наполняемость в группах  определяется Приказом  </w:t>
      </w:r>
      <w:proofErr w:type="spellStart"/>
      <w:r w:rsidRPr="00433770">
        <w:rPr>
          <w:bCs/>
        </w:rPr>
        <w:t>Минобрнауки</w:t>
      </w:r>
      <w:proofErr w:type="spellEnd"/>
      <w:r w:rsidRPr="00433770">
        <w:rPr>
          <w:bCs/>
        </w:rPr>
        <w:t xml:space="preserve"> России от 30.08.2013 N 1014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r w:rsidRPr="00433770">
        <w:t xml:space="preserve">соответствуют требованиям </w:t>
      </w:r>
      <w:proofErr w:type="spellStart"/>
      <w:r w:rsidRPr="00433770">
        <w:t>СанПин</w:t>
      </w:r>
      <w:r w:rsidRPr="00433770">
        <w:rPr>
          <w:bCs/>
        </w:rPr>
        <w:t>а</w:t>
      </w:r>
      <w:proofErr w:type="spellEnd"/>
      <w:r w:rsidRPr="00433770">
        <w:rPr>
          <w:bCs/>
        </w:rPr>
        <w:t xml:space="preserve"> (2.4.1.3049 – 13)  </w:t>
      </w:r>
    </w:p>
    <w:p w:rsidR="00433770" w:rsidRPr="00BD6618" w:rsidRDefault="00433770" w:rsidP="00433770">
      <w:pPr>
        <w:pStyle w:val="a5"/>
        <w:spacing w:before="0" w:beforeAutospacing="0" w:after="0" w:afterAutospacing="0"/>
        <w:jc w:val="both"/>
        <w:rPr>
          <w:color w:val="000000"/>
        </w:rPr>
      </w:pPr>
      <w:r w:rsidRPr="00BD6618">
        <w:rPr>
          <w:color w:val="000000"/>
        </w:rPr>
        <w:t xml:space="preserve">     </w:t>
      </w:r>
    </w:p>
    <w:p w:rsidR="00752891" w:rsidRDefault="00433770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  <w:r w:rsidRPr="00BD6618">
        <w:rPr>
          <w:color w:val="000000"/>
        </w:rPr>
        <w:t xml:space="preserve">     </w:t>
      </w:r>
      <w:r w:rsidRPr="00433770">
        <w:rPr>
          <w:color w:val="000000"/>
        </w:rPr>
        <w:t xml:space="preserve">В детском саду в настоящее время функционирует </w:t>
      </w:r>
      <w:r w:rsidR="0050115B">
        <w:rPr>
          <w:color w:val="000000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</w:t>
      </w:r>
      <w:r w:rsidRPr="00433770">
        <w:rPr>
          <w:color w:val="000000"/>
        </w:rPr>
        <w:t xml:space="preserve"> групп</w:t>
      </w:r>
      <w:r w:rsidR="0050115B">
        <w:rPr>
          <w:color w:val="000000"/>
        </w:rPr>
        <w:t>ы</w:t>
      </w:r>
      <w:r w:rsidRPr="00433770">
        <w:rPr>
          <w:color w:val="000000"/>
        </w:rPr>
        <w:t xml:space="preserve"> дневного пребывания.</w:t>
      </w:r>
      <w:r w:rsidRPr="00433770">
        <w:rPr>
          <w:bCs/>
        </w:rPr>
        <w:t xml:space="preserve">         </w:t>
      </w:r>
    </w:p>
    <w:p w:rsidR="00752891" w:rsidRPr="00BD6618" w:rsidRDefault="00752891" w:rsidP="00752891">
      <w:pPr>
        <w:pStyle w:val="a4"/>
        <w:ind w:left="0"/>
        <w:jc w:val="both"/>
        <w:rPr>
          <w:lang w:eastAsia="en-US"/>
        </w:rPr>
      </w:pPr>
      <w:r w:rsidRPr="00BD6618">
        <w:rPr>
          <w:lang w:eastAsia="en-US"/>
        </w:rPr>
        <w:t xml:space="preserve"> младшая группа (</w:t>
      </w:r>
      <w:r w:rsidR="0050115B">
        <w:rPr>
          <w:lang w:eastAsia="en-US"/>
        </w:rPr>
        <w:t>1,5-3лет</w:t>
      </w:r>
      <w:r w:rsidRPr="00BD6618">
        <w:rPr>
          <w:lang w:eastAsia="en-US"/>
        </w:rPr>
        <w:t>)</w:t>
      </w:r>
      <w:r>
        <w:rPr>
          <w:lang w:eastAsia="en-US"/>
        </w:rPr>
        <w:t xml:space="preserve"> «</w:t>
      </w:r>
      <w:r w:rsidR="0050115B">
        <w:rPr>
          <w:lang w:eastAsia="en-US"/>
        </w:rPr>
        <w:t>Сказка</w:t>
      </w:r>
      <w:r w:rsidRPr="00BD6618">
        <w:rPr>
          <w:lang w:eastAsia="en-US"/>
        </w:rPr>
        <w:t>»</w:t>
      </w:r>
    </w:p>
    <w:p w:rsidR="00752891" w:rsidRDefault="00752891" w:rsidP="00752891">
      <w:pPr>
        <w:pStyle w:val="a4"/>
        <w:ind w:left="0"/>
        <w:jc w:val="both"/>
        <w:rPr>
          <w:lang w:eastAsia="en-US"/>
        </w:rPr>
      </w:pPr>
      <w:r w:rsidRPr="00BD6618">
        <w:rPr>
          <w:lang w:eastAsia="en-US"/>
        </w:rPr>
        <w:t>Старшая группа (</w:t>
      </w:r>
      <w:r w:rsidR="0050115B">
        <w:rPr>
          <w:lang w:eastAsia="en-US"/>
        </w:rPr>
        <w:t>4</w:t>
      </w:r>
      <w:r w:rsidRPr="00BD6618">
        <w:rPr>
          <w:lang w:eastAsia="en-US"/>
        </w:rPr>
        <w:t>-6 лет) «</w:t>
      </w:r>
      <w:r w:rsidR="0050115B">
        <w:rPr>
          <w:lang w:eastAsia="en-US"/>
        </w:rPr>
        <w:t>Ягодка</w:t>
      </w:r>
      <w:r w:rsidRPr="00BD6618">
        <w:rPr>
          <w:lang w:eastAsia="en-US"/>
        </w:rPr>
        <w:t>»</w:t>
      </w:r>
    </w:p>
    <w:p w:rsidR="00752891" w:rsidRDefault="00752891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</w:p>
    <w:p w:rsidR="00433770" w:rsidRPr="00BD6618" w:rsidRDefault="00433770" w:rsidP="00433770">
      <w:pPr>
        <w:jc w:val="both"/>
      </w:pPr>
      <w:r>
        <w:t xml:space="preserve">      </w:t>
      </w:r>
      <w:r w:rsidRPr="00BD6618">
        <w:t xml:space="preserve">Для получения качественного образования детьми с ОВЗ </w:t>
      </w:r>
      <w:r>
        <w:t xml:space="preserve">и детей - инвалидов в рамках реализации </w:t>
      </w:r>
      <w:r w:rsidR="006972D8">
        <w:t xml:space="preserve">ООПДО </w:t>
      </w:r>
      <w:r w:rsidR="002E3713">
        <w:t xml:space="preserve">детский сад «Березка» СПМАОУ Абатская СОШ №2 </w:t>
      </w:r>
      <w:r>
        <w:t>в</w:t>
      </w:r>
      <w:r w:rsidRPr="00BD6618">
        <w:t xml:space="preserve"> </w:t>
      </w:r>
      <w:r w:rsidR="002E3713">
        <w:t xml:space="preserve">детском саду </w:t>
      </w:r>
      <w:r w:rsidRPr="00BD6618">
        <w:t>создаются необходимые условия</w:t>
      </w:r>
      <w:r>
        <w:t>: - диагностика</w:t>
      </w:r>
      <w:r w:rsidRPr="00BD6618">
        <w:t xml:space="preserve"> и коррекции нарушений развития и соц</w:t>
      </w:r>
      <w:r w:rsidR="006972D8">
        <w:t>иальной их адаптации; - оказание</w:t>
      </w:r>
      <w:r w:rsidRPr="00BD6618">
        <w:t xml:space="preserve">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ОВЗ</w:t>
      </w:r>
      <w:r>
        <w:t>.</w:t>
      </w:r>
    </w:p>
    <w:p w:rsidR="00752891" w:rsidRDefault="00752891" w:rsidP="00752891">
      <w:pPr>
        <w:pStyle w:val="2"/>
        <w:tabs>
          <w:tab w:val="left" w:pos="3840"/>
        </w:tabs>
        <w:spacing w:after="0" w:line="240" w:lineRule="auto"/>
        <w:ind w:left="0" w:firstLine="142"/>
        <w:jc w:val="both"/>
      </w:pPr>
      <w:r>
        <w:t xml:space="preserve">Содержание ООП </w:t>
      </w:r>
      <w:proofErr w:type="gramStart"/>
      <w:r>
        <w:t>ДО</w:t>
      </w:r>
      <w:proofErr w:type="gramEnd"/>
      <w:r w:rsidRPr="00BD6618">
        <w:t xml:space="preserve"> </w:t>
      </w:r>
      <w:proofErr w:type="gramStart"/>
      <w:r w:rsidR="002E3713">
        <w:t>детский</w:t>
      </w:r>
      <w:proofErr w:type="gramEnd"/>
      <w:r w:rsidR="002E3713">
        <w:t xml:space="preserve"> сад «Березка» СПМАОУ Абатская СОШ №2 </w:t>
      </w:r>
      <w:r w:rsidRPr="00BD6618">
        <w:t>обеспечивает разностороннее развитие детей в возрасте от 1,6  года до 7 лет с учетом их возрастных и индивидуальных особенностей по основным направлениям –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социально-коммуникативное развитие, 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познавательное развитие, 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речевое развитие, </w:t>
      </w:r>
    </w:p>
    <w:p w:rsidR="00752891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 xml:space="preserve">художественно-эстетическое развитие, </w:t>
      </w:r>
    </w:p>
    <w:p w:rsidR="00752891" w:rsidRPr="00BD6618" w:rsidRDefault="00752891" w:rsidP="00752891">
      <w:pPr>
        <w:pStyle w:val="2"/>
        <w:numPr>
          <w:ilvl w:val="0"/>
          <w:numId w:val="3"/>
        </w:numPr>
        <w:tabs>
          <w:tab w:val="left" w:pos="3840"/>
        </w:tabs>
        <w:spacing w:after="0" w:line="240" w:lineRule="auto"/>
        <w:jc w:val="both"/>
      </w:pPr>
      <w:r w:rsidRPr="00BD6618">
        <w:t>физическое развитие, учитывая особенности дошкольного учреждения.</w:t>
      </w:r>
    </w:p>
    <w:p w:rsidR="00433770" w:rsidRDefault="00433770"/>
    <w:p w:rsidR="00433770" w:rsidRDefault="00433770" w:rsidP="00433770">
      <w:pPr>
        <w:jc w:val="both"/>
      </w:pPr>
      <w:r>
        <w:t xml:space="preserve">   </w:t>
      </w:r>
      <w:proofErr w:type="gramStart"/>
      <w:r>
        <w:t xml:space="preserve">Содержание </w:t>
      </w:r>
      <w:r w:rsidR="006972D8">
        <w:t xml:space="preserve">ООПДО </w:t>
      </w:r>
      <w:r w:rsidR="002E3713">
        <w:t xml:space="preserve">детский сад «Березка» СПМАОУ Абатская СОШ №2 </w:t>
      </w:r>
      <w:r>
        <w:t>зависит от возрастных и индивидуальных особенностей детей, определяется целями и возможностями программы и может реализовываться в разных видах совместной и самостоятельной деятельности: общении, игре, познавательно-исследовательской деятельности, восприятии художественной литературы, самообслуживании и элементарном бытовом труде, конструировании, музыкальной деятельности, двигательной активности и др. Результаты реализации Программы на этапе завершения дошкольного образования представлены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целевых ориентиров: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>ребенок овладевает основными культурными способами деятельности, проявляет инициативу и самостоятельность в разных видах деятельности, способен выбирать себе род занятий, участников по совместной деятельности;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ребенок обладает установкой положительного отношения к миру, чувством собственного достоинства; 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>активно взаимодействует со сверстниками и взрослыми, участвует в совместных играх;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 объяснения явлениям природы и поступкам людей;</w:t>
      </w:r>
    </w:p>
    <w:p w:rsidR="00433770" w:rsidRDefault="00433770" w:rsidP="00433770">
      <w:pPr>
        <w:pStyle w:val="a4"/>
        <w:numPr>
          <w:ilvl w:val="0"/>
          <w:numId w:val="6"/>
        </w:numPr>
        <w:jc w:val="both"/>
      </w:pPr>
      <w:r>
        <w:t xml:space="preserve"> склонен наблюдать, экспериментировать.</w:t>
      </w:r>
    </w:p>
    <w:p w:rsidR="00433770" w:rsidRDefault="00433770" w:rsidP="008E6968">
      <w:pPr>
        <w:jc w:val="both"/>
      </w:pPr>
      <w:r>
        <w:t xml:space="preserve">   При реализации </w:t>
      </w:r>
      <w:r w:rsidR="006972D8">
        <w:t xml:space="preserve">ООПДО </w:t>
      </w:r>
      <w:r w:rsidR="002E3713">
        <w:t xml:space="preserve">детский сад «Березка» СПМАОУ Абатская СОШ №2 </w:t>
      </w:r>
      <w:r>
        <w:t>проводится оценка индивидуального развития детей. Педагогическая диагностика проводится в ходе наблюдений за активностью детей в спонтанной и специально организованной деятельности. Проводится изучение продуктов детской деятельности. В ходе образовательной деятельности педагоги создают диагностические ситуации,</w:t>
      </w:r>
      <w:r w:rsidR="008E6968">
        <w:t xml:space="preserve"> </w:t>
      </w:r>
      <w:r>
        <w:t>чтобы оценить индивидуальную динамику детей и скорректировать свои действия.</w:t>
      </w:r>
    </w:p>
    <w:p w:rsidR="00433770" w:rsidRDefault="00433770" w:rsidP="00433770">
      <w:r>
        <w:t xml:space="preserve">Результаты педагогической диагностики находят отражение </w:t>
      </w:r>
      <w:proofErr w:type="gramStart"/>
      <w:r>
        <w:t>в</w:t>
      </w:r>
      <w:proofErr w:type="gramEnd"/>
      <w:r>
        <w:t>:</w:t>
      </w:r>
    </w:p>
    <w:p w:rsidR="00433770" w:rsidRDefault="00433770" w:rsidP="00433770">
      <w:pPr>
        <w:pStyle w:val="a4"/>
        <w:numPr>
          <w:ilvl w:val="0"/>
          <w:numId w:val="8"/>
        </w:numPr>
        <w:jc w:val="both"/>
      </w:pPr>
      <w:r>
        <w:t xml:space="preserve">детских </w:t>
      </w:r>
      <w:proofErr w:type="spellStart"/>
      <w:r>
        <w:t>портфолио</w:t>
      </w:r>
      <w:proofErr w:type="spellEnd"/>
      <w:r>
        <w:t>, фиксирующих достижения ребенка в ходе образовательной</w:t>
      </w:r>
      <w:r w:rsidR="008E6968">
        <w:t xml:space="preserve"> </w:t>
      </w:r>
      <w:r>
        <w:t>деятельности;</w:t>
      </w:r>
    </w:p>
    <w:p w:rsidR="00433770" w:rsidRDefault="00433770" w:rsidP="008E6968">
      <w:pPr>
        <w:jc w:val="both"/>
      </w:pPr>
      <w:r>
        <w:t>Результаты педагогической диагнос</w:t>
      </w:r>
      <w:r w:rsidR="008E6968">
        <w:t xml:space="preserve">тики (мониторинга) используются </w:t>
      </w:r>
      <w:r>
        <w:t>исключительно для решения следующих образовательных задач:</w:t>
      </w:r>
    </w:p>
    <w:p w:rsidR="00433770" w:rsidRDefault="00433770" w:rsidP="00433770">
      <w:pPr>
        <w:pStyle w:val="a4"/>
        <w:numPr>
          <w:ilvl w:val="0"/>
          <w:numId w:val="8"/>
        </w:numPr>
        <w:jc w:val="both"/>
      </w:pPr>
      <w:r>
        <w:t>индивидуализации образования (в том числе поддержки ребенка, построения его</w:t>
      </w:r>
      <w:r w:rsidR="008E6968">
        <w:t xml:space="preserve"> </w:t>
      </w:r>
      <w:r>
        <w:t>образовательной траектории или профессиональной коррекции особенностей его</w:t>
      </w:r>
      <w:r w:rsidR="008E6968">
        <w:t xml:space="preserve"> </w:t>
      </w:r>
      <w:r>
        <w:t>развития);</w:t>
      </w:r>
    </w:p>
    <w:p w:rsidR="00433770" w:rsidRDefault="00433770" w:rsidP="00433770">
      <w:pPr>
        <w:pStyle w:val="a4"/>
        <w:numPr>
          <w:ilvl w:val="0"/>
          <w:numId w:val="8"/>
        </w:numPr>
        <w:jc w:val="both"/>
      </w:pPr>
      <w:r>
        <w:t xml:space="preserve"> оптимизации работы с группой детей.</w:t>
      </w:r>
    </w:p>
    <w:p w:rsidR="00433770" w:rsidRDefault="00433770" w:rsidP="008E6968">
      <w:pPr>
        <w:jc w:val="both"/>
      </w:pPr>
      <w:r>
        <w:t xml:space="preserve">Структура </w:t>
      </w:r>
      <w:r w:rsidR="006972D8">
        <w:t xml:space="preserve">ООПДО </w:t>
      </w:r>
      <w:r w:rsidR="002E3713">
        <w:t xml:space="preserve">детский сад «Березка» СПМАОУ Абатская СОШ №2 </w:t>
      </w:r>
      <w:r>
        <w:t>в соответствии</w:t>
      </w:r>
      <w:r w:rsidR="008E6968">
        <w:t xml:space="preserve"> </w:t>
      </w:r>
      <w:r>
        <w:t>с требованиями ФГОС ДО включает три основных раздела (целевой, содержательный,</w:t>
      </w:r>
      <w:r w:rsidR="008E6968">
        <w:t xml:space="preserve"> </w:t>
      </w:r>
      <w:r>
        <w:t xml:space="preserve">организационный) и дополнительный раздел (презентация ООП </w:t>
      </w:r>
      <w:proofErr w:type="gramStart"/>
      <w:r>
        <w:t>ДО</w:t>
      </w:r>
      <w:proofErr w:type="gramEnd"/>
      <w:r>
        <w:t>). В соответствии с</w:t>
      </w:r>
      <w:r w:rsidR="008E6968"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 xml:space="preserve"> </w:t>
      </w:r>
      <w:r w:rsidR="002E3713">
        <w:t xml:space="preserve"> </w:t>
      </w:r>
      <w:proofErr w:type="gramStart"/>
      <w:r>
        <w:t>структура</w:t>
      </w:r>
      <w:proofErr w:type="gramEnd"/>
      <w:r>
        <w:t xml:space="preserve"> </w:t>
      </w:r>
      <w:r w:rsidR="006972D8">
        <w:t xml:space="preserve">ООПДО </w:t>
      </w:r>
      <w:r w:rsidR="002E3713">
        <w:t xml:space="preserve">детский сад «Березка» СПМАОУ Абатская СОШ №2 </w:t>
      </w:r>
      <w:r>
        <w:t>включает</w:t>
      </w:r>
      <w:r w:rsidR="008E6968">
        <w:t xml:space="preserve"> </w:t>
      </w:r>
      <w:r>
        <w:t>следующие структурные элементы:</w:t>
      </w:r>
    </w:p>
    <w:p w:rsidR="00433770" w:rsidRDefault="008E6968" w:rsidP="008E6968">
      <w:pPr>
        <w:pStyle w:val="a4"/>
        <w:numPr>
          <w:ilvl w:val="0"/>
          <w:numId w:val="9"/>
        </w:numPr>
        <w:jc w:val="both"/>
      </w:pPr>
      <w:r>
        <w:t>Целевой раздел</w:t>
      </w:r>
    </w:p>
    <w:p w:rsidR="00433770" w:rsidRDefault="008E6968" w:rsidP="008E6968">
      <w:pPr>
        <w:pStyle w:val="a4"/>
        <w:numPr>
          <w:ilvl w:val="0"/>
          <w:numId w:val="9"/>
        </w:numPr>
        <w:jc w:val="both"/>
      </w:pPr>
      <w:r>
        <w:t>Пояснительная записка</w:t>
      </w:r>
    </w:p>
    <w:p w:rsidR="00433770" w:rsidRDefault="00433770" w:rsidP="008E6968">
      <w:pPr>
        <w:pStyle w:val="a4"/>
        <w:numPr>
          <w:ilvl w:val="0"/>
          <w:numId w:val="9"/>
        </w:numPr>
        <w:jc w:val="both"/>
      </w:pPr>
      <w:r>
        <w:t>Планиру</w:t>
      </w:r>
      <w:r w:rsidR="008E6968">
        <w:t xml:space="preserve">емые результаты освоения ООП </w:t>
      </w:r>
      <w:proofErr w:type="gramStart"/>
      <w:r w:rsidR="008E6968">
        <w:t>ДО</w:t>
      </w:r>
      <w:proofErr w:type="gramEnd"/>
    </w:p>
    <w:p w:rsidR="00433770" w:rsidRDefault="008E6968" w:rsidP="008E6968">
      <w:pPr>
        <w:pStyle w:val="a4"/>
        <w:numPr>
          <w:ilvl w:val="0"/>
          <w:numId w:val="9"/>
        </w:numPr>
        <w:jc w:val="both"/>
      </w:pPr>
      <w:r>
        <w:t>Содержательный раздел</w:t>
      </w:r>
    </w:p>
    <w:p w:rsidR="00433770" w:rsidRDefault="00433770" w:rsidP="00433770">
      <w:pPr>
        <w:pStyle w:val="a4"/>
        <w:numPr>
          <w:ilvl w:val="0"/>
          <w:numId w:val="9"/>
        </w:numPr>
        <w:jc w:val="both"/>
      </w:pPr>
      <w:r>
        <w:t>Содержание образования по пяти образовательным областям.</w:t>
      </w:r>
    </w:p>
    <w:p w:rsidR="00433770" w:rsidRDefault="00433770" w:rsidP="00433770">
      <w:pPr>
        <w:pStyle w:val="a4"/>
        <w:numPr>
          <w:ilvl w:val="0"/>
          <w:numId w:val="9"/>
        </w:numPr>
        <w:jc w:val="both"/>
      </w:pPr>
      <w:r>
        <w:t xml:space="preserve">Формы, способы, методы и средства реализации ООП </w:t>
      </w:r>
      <w:proofErr w:type="gramStart"/>
      <w:r>
        <w:t>ДО</w:t>
      </w:r>
      <w:proofErr w:type="gramEnd"/>
      <w:r>
        <w:t>.</w:t>
      </w:r>
    </w:p>
    <w:p w:rsidR="00433770" w:rsidRDefault="00433770" w:rsidP="00433770">
      <w:pPr>
        <w:pStyle w:val="a4"/>
        <w:numPr>
          <w:ilvl w:val="0"/>
          <w:numId w:val="9"/>
        </w:numPr>
        <w:jc w:val="both"/>
      </w:pPr>
      <w:r>
        <w:t>Организационный раздел.</w:t>
      </w:r>
    </w:p>
    <w:p w:rsidR="00433770" w:rsidRDefault="008E6968" w:rsidP="00433770">
      <w:pPr>
        <w:pStyle w:val="a4"/>
        <w:numPr>
          <w:ilvl w:val="0"/>
          <w:numId w:val="9"/>
        </w:numPr>
        <w:jc w:val="both"/>
      </w:pPr>
      <w:r>
        <w:t>Краткую презентацию</w:t>
      </w:r>
      <w:r w:rsidR="00433770">
        <w:t xml:space="preserve"> ООП </w:t>
      </w:r>
      <w:proofErr w:type="gramStart"/>
      <w:r w:rsidR="00433770">
        <w:t>ДО</w:t>
      </w:r>
      <w:proofErr w:type="gramEnd"/>
      <w:r w:rsidR="00433770">
        <w:t xml:space="preserve"> (дополнительный раздел).</w:t>
      </w:r>
    </w:p>
    <w:p w:rsidR="00433770" w:rsidRDefault="008E6968" w:rsidP="008E6968">
      <w:pPr>
        <w:jc w:val="both"/>
      </w:pPr>
      <w:r>
        <w:t xml:space="preserve">     </w:t>
      </w:r>
      <w:r w:rsidR="00433770">
        <w:t xml:space="preserve"> Каждый из трех основных разделов ООП </w:t>
      </w:r>
      <w:proofErr w:type="gramStart"/>
      <w:r w:rsidR="00433770">
        <w:t>ДО</w:t>
      </w:r>
      <w:proofErr w:type="gramEnd"/>
      <w:r w:rsidR="00433770">
        <w:t xml:space="preserve"> включает </w:t>
      </w:r>
      <w:proofErr w:type="gramStart"/>
      <w:r w:rsidR="00433770">
        <w:t>обязательную</w:t>
      </w:r>
      <w:proofErr w:type="gramEnd"/>
      <w:r w:rsidR="00433770">
        <w:t xml:space="preserve"> часть и часть,</w:t>
      </w:r>
      <w:r>
        <w:t xml:space="preserve"> </w:t>
      </w:r>
      <w:r w:rsidR="00433770">
        <w:t>формируемую участниками образовательных отношений, которые дополняют друг друга</w:t>
      </w:r>
      <w:r>
        <w:t xml:space="preserve"> </w:t>
      </w:r>
      <w:r w:rsidR="00433770">
        <w:t>и прописываются как целостный документ, представляющий образовательную</w:t>
      </w:r>
      <w:r>
        <w:t xml:space="preserve"> </w:t>
      </w:r>
      <w:r w:rsidR="00433770">
        <w:t>деятельность дошкольной образовательной организации.</w:t>
      </w:r>
    </w:p>
    <w:p w:rsidR="00433770" w:rsidRPr="00433770" w:rsidRDefault="008E6968" w:rsidP="008E6968">
      <w:pPr>
        <w:jc w:val="both"/>
      </w:pPr>
      <w:r>
        <w:t xml:space="preserve">    </w:t>
      </w:r>
      <w:r w:rsidR="00433770">
        <w:t>Важнейшим условием обеспечения целостного развития личности ребенка является</w:t>
      </w:r>
      <w:r>
        <w:t xml:space="preserve"> </w:t>
      </w:r>
      <w:r w:rsidR="00433770">
        <w:t xml:space="preserve">развитие конструктивного взаимодействия с семьей. </w:t>
      </w:r>
    </w:p>
    <w:p w:rsidR="00433770" w:rsidRDefault="00433770" w:rsidP="00433770"/>
    <w:p w:rsidR="00433770" w:rsidRPr="00BD6618" w:rsidRDefault="00433770" w:rsidP="00433770">
      <w:pPr>
        <w:tabs>
          <w:tab w:val="left" w:pos="0"/>
        </w:tabs>
        <w:autoSpaceDE w:val="0"/>
        <w:autoSpaceDN w:val="0"/>
        <w:adjustRightInd w:val="0"/>
        <w:ind w:firstLine="709"/>
        <w:rPr>
          <w:b/>
          <w:color w:val="000000"/>
        </w:rPr>
      </w:pPr>
      <w:r w:rsidRPr="00BD6618">
        <w:rPr>
          <w:b/>
          <w:color w:val="000000"/>
        </w:rPr>
        <w:t>Взаимодействие педагогического коллектива с семьями воспитанников: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BD6618">
        <w:rPr>
          <w:color w:val="000000"/>
        </w:rPr>
        <w:t>родители (законные представители) могут присутствовать на занятиях,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BD6618">
        <w:rPr>
          <w:color w:val="000000"/>
        </w:rPr>
        <w:t>помогать в организации и проведении мероприятий, режимных моментов, праздников и пр.,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BD6618">
        <w:rPr>
          <w:color w:val="000000"/>
        </w:rPr>
        <w:t>педагоги организуют работу с родителями (законными представителями) с использованием разнообразных современных форм взаимодействия (консультации, тематические недели, Дни открытых дверей, совместные мероприятия родителей и детей и пр.),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BD6618">
        <w:rPr>
          <w:color w:val="000000"/>
        </w:rPr>
        <w:t>педагоги оказывают индивидуальную педагогическую помощь родителям (законным представителям) через информационные уголки,</w:t>
      </w:r>
    </w:p>
    <w:p w:rsidR="00433770" w:rsidRPr="00BD6618" w:rsidRDefault="00433770" w:rsidP="0043377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BD6618">
        <w:rPr>
          <w:color w:val="000000"/>
        </w:rPr>
        <w:t>индивидуальные беседы и консультации, посредством электронной почты, через консультационный центр и др.</w:t>
      </w:r>
    </w:p>
    <w:p w:rsidR="008E6968" w:rsidRPr="00433770" w:rsidRDefault="008E6968" w:rsidP="008E6968">
      <w:pPr>
        <w:jc w:val="both"/>
      </w:pPr>
      <w: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>
        <w:t>социальн</w:t>
      </w:r>
      <w:proofErr w:type="gramStart"/>
      <w:r>
        <w:t>o</w:t>
      </w:r>
      <w:proofErr w:type="gramEnd"/>
      <w:r>
        <w:t>-педагогических</w:t>
      </w:r>
      <w:proofErr w:type="spellEnd"/>
      <w:r>
        <w:t xml:space="preserve">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B617F1" w:rsidRPr="00433770" w:rsidRDefault="00B617F1" w:rsidP="00433770"/>
    <w:sectPr w:rsidR="00B617F1" w:rsidRPr="00433770" w:rsidSect="00E24F85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51C"/>
    <w:multiLevelType w:val="hybridMultilevel"/>
    <w:tmpl w:val="6DC4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5187F"/>
    <w:multiLevelType w:val="hybridMultilevel"/>
    <w:tmpl w:val="C05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9F4BC8"/>
    <w:multiLevelType w:val="hybridMultilevel"/>
    <w:tmpl w:val="512A08B4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>
    <w:nsid w:val="21EF0D42"/>
    <w:multiLevelType w:val="hybridMultilevel"/>
    <w:tmpl w:val="A580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2BFF"/>
    <w:multiLevelType w:val="hybridMultilevel"/>
    <w:tmpl w:val="1F6A77A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3143162F"/>
    <w:multiLevelType w:val="hybridMultilevel"/>
    <w:tmpl w:val="58F883AA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>
    <w:nsid w:val="5E0243AC"/>
    <w:multiLevelType w:val="hybridMultilevel"/>
    <w:tmpl w:val="C722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57B62"/>
    <w:multiLevelType w:val="hybridMultilevel"/>
    <w:tmpl w:val="7062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24F85"/>
    <w:rsid w:val="0011579B"/>
    <w:rsid w:val="002B378E"/>
    <w:rsid w:val="002E3713"/>
    <w:rsid w:val="003A0EEA"/>
    <w:rsid w:val="00402394"/>
    <w:rsid w:val="0041398C"/>
    <w:rsid w:val="00433770"/>
    <w:rsid w:val="004731CA"/>
    <w:rsid w:val="0050115B"/>
    <w:rsid w:val="0053633D"/>
    <w:rsid w:val="00662F8C"/>
    <w:rsid w:val="006803A3"/>
    <w:rsid w:val="006972D8"/>
    <w:rsid w:val="00752891"/>
    <w:rsid w:val="008E6968"/>
    <w:rsid w:val="00922B26"/>
    <w:rsid w:val="00AE1F37"/>
    <w:rsid w:val="00B617F1"/>
    <w:rsid w:val="00C606EB"/>
    <w:rsid w:val="00DD4EAB"/>
    <w:rsid w:val="00DE00B7"/>
    <w:rsid w:val="00E24F85"/>
    <w:rsid w:val="00E61875"/>
    <w:rsid w:val="00E7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8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52891"/>
    <w:pPr>
      <w:keepNext/>
      <w:jc w:val="both"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24F8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24F85"/>
    <w:rPr>
      <w:rFonts w:cs="Times New Roman"/>
    </w:rPr>
  </w:style>
  <w:style w:type="paragraph" w:styleId="a4">
    <w:name w:val="List Paragraph"/>
    <w:basedOn w:val="a"/>
    <w:qFormat/>
    <w:rsid w:val="00E24F85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E24F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24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locked/>
    <w:rsid w:val="00752891"/>
    <w:rPr>
      <w:sz w:val="22"/>
    </w:rPr>
  </w:style>
  <w:style w:type="character" w:customStyle="1" w:styleId="50">
    <w:name w:val="Заголовок 5 Знак"/>
    <w:basedOn w:val="a0"/>
    <w:link w:val="5"/>
    <w:uiPriority w:val="99"/>
    <w:rsid w:val="0075289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"/>
    <w:basedOn w:val="a"/>
    <w:rsid w:val="0075289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3377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5</cp:revision>
  <dcterms:created xsi:type="dcterms:W3CDTF">2018-11-13T10:57:00Z</dcterms:created>
  <dcterms:modified xsi:type="dcterms:W3CDTF">2019-09-06T11:37:00Z</dcterms:modified>
</cp:coreProperties>
</file>