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01" w:rsidRDefault="002D428F" w:rsidP="007948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3.1pt;margin-top:-42.7pt;width:582.5pt;height:803.95pt;z-index:251659264;mso-position-horizontal-relative:text;mso-position-vertical-relative:text;mso-width-relative:page;mso-height-relative:page">
            <v:imagedata r:id="rId5" o:title="10001"/>
          </v:shape>
        </w:pict>
      </w:r>
      <w:bookmarkEnd w:id="0"/>
      <w:r w:rsidR="00794828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                                                           </w:t>
      </w:r>
      <w:r w:rsidR="007D7501">
        <w:rPr>
          <w:rFonts w:ascii="Times New Roman" w:hAnsi="Times New Roman" w:cs="Times New Roman"/>
          <w:sz w:val="24"/>
          <w:szCs w:val="24"/>
        </w:rPr>
        <w:t>Утверждаю</w:t>
      </w:r>
    </w:p>
    <w:p w:rsidR="007D7501" w:rsidRDefault="00794828" w:rsidP="00794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                          </w:t>
      </w:r>
      <w:r w:rsidR="007D7501">
        <w:rPr>
          <w:rFonts w:ascii="Times New Roman" w:hAnsi="Times New Roman" w:cs="Times New Roman"/>
          <w:sz w:val="24"/>
          <w:szCs w:val="24"/>
        </w:rPr>
        <w:t xml:space="preserve">Директор МАОУ </w:t>
      </w:r>
      <w:proofErr w:type="spellStart"/>
      <w:r w:rsidR="007D7501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="007D7501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7D7501" w:rsidRDefault="00794828" w:rsidP="00794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№10 от 30.03.2026 г.                                                           </w:t>
      </w:r>
      <w:r w:rsidR="007D7501">
        <w:rPr>
          <w:rFonts w:ascii="Times New Roman" w:hAnsi="Times New Roman" w:cs="Times New Roman"/>
          <w:sz w:val="24"/>
          <w:szCs w:val="24"/>
        </w:rPr>
        <w:t>____________ Козлова Н.И.</w:t>
      </w:r>
    </w:p>
    <w:p w:rsidR="007D7501" w:rsidRDefault="00436BBE" w:rsidP="007D750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 ____ от «___» _____</w:t>
      </w:r>
      <w:r w:rsidR="007D7501">
        <w:rPr>
          <w:rFonts w:ascii="Times New Roman" w:hAnsi="Times New Roman" w:cs="Times New Roman"/>
          <w:sz w:val="24"/>
          <w:szCs w:val="24"/>
        </w:rPr>
        <w:t xml:space="preserve"> 2026 г.</w:t>
      </w:r>
    </w:p>
    <w:p w:rsidR="007D7501" w:rsidRDefault="007D7501">
      <w:pPr>
        <w:rPr>
          <w:rFonts w:ascii="Times New Roman" w:hAnsi="Times New Roman" w:cs="Times New Roman"/>
          <w:sz w:val="24"/>
          <w:szCs w:val="24"/>
        </w:rPr>
      </w:pPr>
    </w:p>
    <w:p w:rsidR="00806D52" w:rsidRPr="00ED18DA" w:rsidRDefault="005F2207" w:rsidP="007D7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ПОЛОЖЕНИЕ О МЕТОДИЧЕСКОЙ СЛУЖБЕ</w:t>
      </w:r>
    </w:p>
    <w:p w:rsidR="007D7501" w:rsidRPr="00ED18DA" w:rsidRDefault="007D7501" w:rsidP="007D7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 xml:space="preserve">МАОУ </w:t>
      </w:r>
      <w:proofErr w:type="spellStart"/>
      <w:r w:rsidRPr="00ED18DA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b/>
          <w:sz w:val="24"/>
          <w:szCs w:val="24"/>
        </w:rPr>
        <w:t xml:space="preserve"> СОШ №2, ФМАОУ </w:t>
      </w:r>
      <w:proofErr w:type="spellStart"/>
      <w:r w:rsidRPr="00ED18DA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b/>
          <w:sz w:val="24"/>
          <w:szCs w:val="24"/>
        </w:rPr>
        <w:t xml:space="preserve"> СОШ №2 </w:t>
      </w:r>
      <w:proofErr w:type="spellStart"/>
      <w:r w:rsidRPr="00ED18DA">
        <w:rPr>
          <w:rFonts w:ascii="Times New Roman" w:hAnsi="Times New Roman" w:cs="Times New Roman"/>
          <w:b/>
          <w:sz w:val="24"/>
          <w:szCs w:val="24"/>
        </w:rPr>
        <w:t>Болдыревская</w:t>
      </w:r>
      <w:proofErr w:type="spellEnd"/>
      <w:r w:rsidRPr="00ED18DA">
        <w:rPr>
          <w:rFonts w:ascii="Times New Roman" w:hAnsi="Times New Roman" w:cs="Times New Roman"/>
          <w:b/>
          <w:sz w:val="24"/>
          <w:szCs w:val="24"/>
        </w:rPr>
        <w:t xml:space="preserve"> СОШ, </w:t>
      </w:r>
      <w:proofErr w:type="spellStart"/>
      <w:r w:rsidRPr="00ED18DA">
        <w:rPr>
          <w:rFonts w:ascii="Times New Roman" w:hAnsi="Times New Roman" w:cs="Times New Roman"/>
          <w:b/>
          <w:sz w:val="24"/>
          <w:szCs w:val="24"/>
        </w:rPr>
        <w:t>Тушнолобовская</w:t>
      </w:r>
      <w:proofErr w:type="spellEnd"/>
      <w:r w:rsidRPr="00ED18DA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:rsidR="005F2207" w:rsidRPr="00ED18DA" w:rsidRDefault="005F2207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5F2207" w:rsidRPr="00ED18DA" w:rsidRDefault="005F2207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 xml:space="preserve">1.1. Положение о методической службе МАОУ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 №2, ФМАОУ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 №2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Болдыревская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Тушнолобовская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 (Положени</w:t>
      </w:r>
      <w:r w:rsidR="0087421A" w:rsidRPr="00ED18DA">
        <w:rPr>
          <w:rFonts w:ascii="Times New Roman" w:hAnsi="Times New Roman" w:cs="Times New Roman"/>
          <w:sz w:val="24"/>
          <w:szCs w:val="24"/>
        </w:rPr>
        <w:t>е) разработано в соответствии с</w:t>
      </w:r>
      <w:r w:rsidRPr="00ED18DA">
        <w:rPr>
          <w:rFonts w:ascii="Times New Roman" w:hAnsi="Times New Roman" w:cs="Times New Roman"/>
          <w:sz w:val="24"/>
          <w:szCs w:val="24"/>
        </w:rPr>
        <w:t xml:space="preserve"> нормативными правовыми актами и методическими рекомендациями: 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Федеральный закон от 29 декабря 2012 г. №273-ФЗ «Об образовании в Российской Федерации»</w:t>
      </w:r>
      <w:r w:rsidRPr="00ED18DA">
        <w:rPr>
          <w:rFonts w:ascii="Times New Roman" w:hAnsi="Times New Roman" w:cs="Times New Roman"/>
          <w:sz w:val="24"/>
          <w:szCs w:val="24"/>
        </w:rPr>
        <w:t> —  редакция от 8 марта 2026 года. 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Указ Президента РФ от 7 мая 2024 г. №309 «О национальных целях развития Российской Федерации на период до 2030 года».</w:t>
      </w:r>
    </w:p>
    <w:p w:rsidR="00ED18DA" w:rsidRDefault="0087421A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Распоряжение Правительства Российской Федерации от 31 декабря 2019 г. №3273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р «Об утверждении основных принципов национальной системы профессионального роста </w:t>
      </w:r>
    </w:p>
    <w:p w:rsidR="00ED18DA" w:rsidRDefault="0087421A" w:rsidP="00ED18DA">
      <w:pPr>
        <w:tabs>
          <w:tab w:val="num" w:pos="720"/>
        </w:tabs>
        <w:spacing w:after="0" w:line="24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 Российской Федерации, включая национальную систему </w:t>
      </w:r>
    </w:p>
    <w:p w:rsidR="00ED18DA" w:rsidRDefault="0087421A" w:rsidP="00ED18DA">
      <w:pPr>
        <w:tabs>
          <w:tab w:val="num" w:pos="720"/>
        </w:tabs>
        <w:spacing w:after="0" w:line="24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учительского роста» (с изменениями, внесёнными распоряжениями Правительства </w:t>
      </w:r>
    </w:p>
    <w:p w:rsidR="002A0DBF" w:rsidRPr="00ED18DA" w:rsidRDefault="0087421A" w:rsidP="00ED18DA">
      <w:pPr>
        <w:tabs>
          <w:tab w:val="num" w:pos="720"/>
        </w:tabs>
        <w:spacing w:after="0" w:line="24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Российской Федерации от 7 октября 2020 г. №2580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р и от 20 августа 2021 г. №2283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р)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Приказ Министерства просвещения РФ от 2 августа 2022 г. №653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87421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Приказ Министерства просвещения РФ от 2 декабря 2019 г. №649 «Об утверждении Целевой модели цифровой образовательной среды»</w:t>
      </w:r>
      <w:r w:rsidR="0087421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Распоряжение Министерства просвещения РФ от 16 декабря 2020 г. №Р-174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</w:t>
      </w:r>
      <w:r w:rsidRPr="00ED18DA">
        <w:rPr>
          <w:rFonts w:ascii="Times New Roman" w:hAnsi="Times New Roman" w:cs="Times New Roman"/>
          <w:sz w:val="24"/>
          <w:szCs w:val="24"/>
        </w:rPr>
        <w:t xml:space="preserve"> (в ред. распоряжения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России от 15 де</w:t>
      </w:r>
      <w:r w:rsidR="0087421A" w:rsidRPr="00ED18DA">
        <w:rPr>
          <w:rFonts w:ascii="Times New Roman" w:hAnsi="Times New Roman" w:cs="Times New Roman"/>
          <w:sz w:val="24"/>
          <w:szCs w:val="24"/>
        </w:rPr>
        <w:t>кабря 2022 г. №303) — </w:t>
      </w:r>
      <w:r w:rsidRPr="00ED18DA">
        <w:rPr>
          <w:rFonts w:ascii="Times New Roman" w:hAnsi="Times New Roman" w:cs="Times New Roman"/>
          <w:sz w:val="24"/>
          <w:szCs w:val="24"/>
        </w:rPr>
        <w:t>с изменениями от 15 декабря 2022 года.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Распоряжение Министерства просвещения РФ от 29 мая 2020 г. №Р-48 «Об утверждении методических рекомендаций профессиональной переподготовки руководителей образовательных организаций и органов исполнительной власти субъектов Российской Федерации, осуществляющих государственное управление в сфере образования, по внедрению и функционированию в образовательных организациях целевой модели цифровой образовательной среды»</w:t>
      </w:r>
      <w:r w:rsidR="0087421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Распоряжение Министерства просвещения РФ от 27 августа 2021 г. №Р-201 «Об утверждении методических рекомендаций по порядку и формам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плана»</w:t>
      </w:r>
      <w:r w:rsidR="0095012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D428F" w:rsidRPr="002D428F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 xml:space="preserve">Распоряжение Министерства просвещения РФ от 25 декабря 2019 г. №Р-145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lastRenderedPageBreak/>
        <w:t>образования, в том числе с применением лучших практик обмена опытом между обучающимися»</w:t>
      </w:r>
      <w:r w:rsidR="0095012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 (письмо Министерства просвещения РФ от 21 декабря 2021 г. №АЗ-1128/08 «О направлении методических рекомендаций»)</w:t>
      </w:r>
      <w:r w:rsidR="0095012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2A0DBF" w:rsidRPr="00ED18DA" w:rsidRDefault="002A0DBF" w:rsidP="00ED18DA">
      <w:pPr>
        <w:numPr>
          <w:ilvl w:val="0"/>
          <w:numId w:val="2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Cs/>
          <w:sz w:val="24"/>
          <w:szCs w:val="24"/>
        </w:rPr>
        <w:t>Методические рекомендации по вопросам внедрения Целевой модели цифровой образовательной среды в субъектах Российской Федерации (письмо Министерства просвещения РФ от 14 января 2020 г. №МР-5/02 «О направлении методических рекомендаций»)</w:t>
      </w:r>
      <w:r w:rsidR="0095012A" w:rsidRPr="00ED18DA">
        <w:rPr>
          <w:rFonts w:ascii="Times New Roman" w:hAnsi="Times New Roman" w:cs="Times New Roman"/>
          <w:sz w:val="24"/>
          <w:szCs w:val="24"/>
        </w:rPr>
        <w:t>.</w:t>
      </w:r>
    </w:p>
    <w:p w:rsidR="006B57F9" w:rsidRPr="00ED18DA" w:rsidRDefault="006B57F9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 xml:space="preserve">2. Основные понятия </w:t>
      </w:r>
    </w:p>
    <w:p w:rsidR="006B57F9" w:rsidRPr="00ED18DA" w:rsidRDefault="006B57F9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 настоящем Положении используются следующие понятия:</w:t>
      </w:r>
    </w:p>
    <w:p w:rsidR="006B57F9" w:rsidRPr="00ED18DA" w:rsidRDefault="006B57F9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методическая служба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совокупность субъектов научно-методической деятельности различных уровней, осуществляющих сопровождение системы методической работы, направленной на преодоление профессиональных дефицитов и развитие профессионального мастерства педагогических работников;  </w:t>
      </w:r>
    </w:p>
    <w:p w:rsidR="00037E93" w:rsidRPr="00ED18DA" w:rsidRDefault="006B57F9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специальный комплекс практических мероприятий, которые базируются достижениях передового педагогического опыта и направлены на всестороннее повышение компетентности и профессионального мастерства педагогических кадров; </w:t>
      </w:r>
      <w:r w:rsidRPr="00ED18DA">
        <w:rPr>
          <w:rFonts w:ascii="Times New Roman" w:hAnsi="Times New Roman" w:cs="Times New Roman"/>
          <w:b/>
          <w:sz w:val="24"/>
          <w:szCs w:val="24"/>
        </w:rPr>
        <w:t>методический совет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коллегиальный орган управления, созданный в целях осуществления руководства методической (научно-методической) деятельностью; 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 xml:space="preserve">школьное </w:t>
      </w:r>
      <w:r w:rsidR="006B57F9" w:rsidRPr="00ED18DA">
        <w:rPr>
          <w:rFonts w:ascii="Times New Roman" w:hAnsi="Times New Roman" w:cs="Times New Roman"/>
          <w:b/>
          <w:sz w:val="24"/>
          <w:szCs w:val="24"/>
        </w:rPr>
        <w:t>методическое объединение педагогических работников</w:t>
      </w:r>
      <w:r w:rsidRPr="00ED18DA">
        <w:rPr>
          <w:rFonts w:ascii="Times New Roman" w:hAnsi="Times New Roman" w:cs="Times New Roman"/>
          <w:b/>
          <w:sz w:val="24"/>
          <w:szCs w:val="24"/>
        </w:rPr>
        <w:t xml:space="preserve"> (ШМО)</w:t>
      </w:r>
      <w:r w:rsidR="006B57F9" w:rsidRPr="00ED18DA">
        <w:rPr>
          <w:rFonts w:ascii="Times New Roman" w:hAnsi="Times New Roman" w:cs="Times New Roman"/>
          <w:sz w:val="24"/>
          <w:szCs w:val="24"/>
        </w:rPr>
        <w:t xml:space="preserve"> – коллектив педагогических работников, объединенных системой взаимосвязанных мер, направленных на всестороннее повышение квалификации и профессионального мастерства педагогов, развитие творческого потенциала, повышение качества и эффективности образовательной деятельности; </w:t>
      </w:r>
    </w:p>
    <w:p w:rsidR="00037E93" w:rsidRPr="00ED18DA" w:rsidRDefault="006B57F9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педагогический работник (педагог)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деятельности; 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Педагогический совет</w:t>
      </w:r>
      <w:r w:rsidRPr="00ED18DA">
        <w:rPr>
          <w:rFonts w:ascii="Times New Roman" w:hAnsi="Times New Roman" w:cs="Times New Roman"/>
          <w:sz w:val="24"/>
          <w:szCs w:val="24"/>
        </w:rPr>
        <w:t> это постоянно действующий коллегиальный орган самоуправления 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педагогического коллектива, который определяет стратегические направления 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образовательной деятельности, рассматривает ключевые вопросы учебно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воспитательного 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процесса и принимает решения, обязательные для исполнения в образовательной 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способность и готовность успешно действовать на основе практического опыта, знаний, умений и навыков при решении профессиональных задач; </w:t>
      </w:r>
    </w:p>
    <w:p w:rsidR="00037E93" w:rsidRPr="00ED18DA" w:rsidRDefault="00037E93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диагностика профессиональных дефицитов</w:t>
      </w:r>
      <w:r w:rsidRPr="00ED18DA">
        <w:rPr>
          <w:rFonts w:ascii="Times New Roman" w:hAnsi="Times New Roman" w:cs="Times New Roman"/>
          <w:sz w:val="24"/>
          <w:szCs w:val="24"/>
        </w:rPr>
        <w:t xml:space="preserve"> – комплекс оценочных процедур (в том числе в электронном виде), обеспечивающих возможность установления уровня владения педагогическими работниками и управленческими кадрами профессиональными компетенциями; </w:t>
      </w:r>
    </w:p>
    <w:p w:rsidR="00D25AD5" w:rsidRPr="00ED18DA" w:rsidRDefault="00D25AD5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sz w:val="24"/>
          <w:szCs w:val="24"/>
        </w:rPr>
        <w:t>Индивидуальный образовательный маршрут- </w:t>
      </w:r>
      <w:r w:rsidRPr="00ED18DA">
        <w:rPr>
          <w:rFonts w:ascii="Times New Roman" w:hAnsi="Times New Roman" w:cs="Times New Roman"/>
          <w:sz w:val="24"/>
          <w:szCs w:val="24"/>
        </w:rPr>
        <w:t>определяе</w:t>
      </w:r>
      <w:r w:rsidR="00ED18DA">
        <w:rPr>
          <w:rFonts w:ascii="Times New Roman" w:hAnsi="Times New Roman" w:cs="Times New Roman"/>
          <w:sz w:val="24"/>
          <w:szCs w:val="24"/>
        </w:rPr>
        <w:t>тся как комплекс мероприятий по</w:t>
      </w:r>
    </w:p>
    <w:p w:rsidR="00D25AD5" w:rsidRPr="00ED18DA" w:rsidRDefault="00D25AD5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профессиональному развитию педагогических работников и управленческих кадров, </w:t>
      </w:r>
    </w:p>
    <w:p w:rsidR="00D25AD5" w:rsidRPr="00ED18DA" w:rsidRDefault="00D25AD5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предусматривающий:</w:t>
      </w:r>
    </w:p>
    <w:p w:rsidR="00D25AD5" w:rsidRPr="00ED18DA" w:rsidRDefault="00D25AD5" w:rsidP="00ED18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Описание содержания обучения (знания, умения, практические навыки и опыт).</w:t>
      </w:r>
    </w:p>
    <w:p w:rsidR="00D25AD5" w:rsidRPr="00ED18DA" w:rsidRDefault="00D25AD5" w:rsidP="00ED18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Формы организации и образовательные технологии.</w:t>
      </w:r>
    </w:p>
    <w:p w:rsidR="00D25AD5" w:rsidRPr="00ED18DA" w:rsidRDefault="00D25AD5" w:rsidP="00ED18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Темп и общее время освоения программы.</w:t>
      </w:r>
    </w:p>
    <w:p w:rsidR="00D25AD5" w:rsidRPr="00ED18DA" w:rsidRDefault="00D25AD5" w:rsidP="00ED18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Персонифицированный подход, учитывающий: актуальные дефициты </w:t>
      </w:r>
    </w:p>
    <w:p w:rsidR="00ED18DA" w:rsidRDefault="00D25AD5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профессиональных компетенций; личностные ресурсы обучающихся; педагогические и управленческие условия конкретной образовательной организации; возможности системы дополнительного профессионального образования </w:t>
      </w:r>
    </w:p>
    <w:p w:rsidR="00D25AD5" w:rsidRPr="00ED18DA" w:rsidRDefault="00D25AD5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lastRenderedPageBreak/>
        <w:t>(федерального и регионального уровней).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Цифровая образовательная среда-</w:t>
      </w:r>
      <w:r w:rsidRPr="00ED18DA">
        <w:rPr>
          <w:rFonts w:ascii="Times New Roman" w:hAnsi="Times New Roman" w:cs="Times New Roman"/>
          <w:sz w:val="24"/>
          <w:szCs w:val="24"/>
        </w:rPr>
        <w:t> система условий и возможностей, подразумевающая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наличие информационно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коммуникационной инфраструктуры и предоставляющая набор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цифровых технологий и ресурсов для обучения, развития, социализации и воспитания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человека, а также для организации эффективного взаимодействия между участниками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образовательного процесса.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Цифровые технологии</w:t>
      </w:r>
      <w:r w:rsidRPr="00ED18DA">
        <w:rPr>
          <w:rFonts w:ascii="Times New Roman" w:hAnsi="Times New Roman" w:cs="Times New Roman"/>
          <w:sz w:val="24"/>
          <w:szCs w:val="24"/>
        </w:rPr>
        <w:t> — информационно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коммуникационные, телекоммуникационные, виртуальные и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мультимедийные технологии, позволяющие обеспечить сбор, обработку и представление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информации о различных объектах, а также обеспечить удалённое взаимодействие между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ними и (или) управление ими в целях повышения эффективности образовательных процессов.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Цифровые компетенции</w:t>
      </w:r>
      <w:r w:rsidRPr="00ED18DA">
        <w:rPr>
          <w:rFonts w:ascii="Times New Roman" w:hAnsi="Times New Roman" w:cs="Times New Roman"/>
          <w:sz w:val="24"/>
          <w:szCs w:val="24"/>
        </w:rPr>
        <w:t> — комбинация умений, знаний и опыта, необходимых для успешного решения </w:t>
      </w:r>
    </w:p>
    <w:p w:rsidR="004259CC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профессиональных и образовательных задач в условиях цифровизации образования, включая поиск, анализ, создание и распространение информации с использованием цифровых </w:t>
      </w: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инструментов.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 xml:space="preserve">3. </w:t>
      </w:r>
      <w:r w:rsidRPr="00ED18DA">
        <w:rPr>
          <w:rFonts w:ascii="Times New Roman" w:hAnsi="Times New Roman" w:cs="Times New Roman"/>
          <w:b/>
          <w:bCs/>
          <w:sz w:val="24"/>
          <w:szCs w:val="24"/>
        </w:rPr>
        <w:t>Цели, задачи, принципы и направления деятельности методической службы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общеобразовательной организации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Общая характеристика деятельности методической службы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 xml:space="preserve">Методические службы МАОУ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 №2, ФМАОУ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 №2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Болдыревская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Тушнолобовская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 xml:space="preserve"> СОШ, осуществляя сопровождение системы методической работы,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организует и проводит комплекс мероприятий, направленных на всестороннее повышение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компетентности и профессионального мастерства педагогических работников.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3.1. Цель методической службы: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Обеспечение условий для эффективной организации образовательной деятельности на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основе непрерывного профессионального развития и повышения мастерства педагогических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работников, что способствует достижению высоких результатов обучения и воспитания 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3.2. Задачи методической службы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Выявление и устранение профессиональных дефицитов педагогических работников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через построение индивидуальных образовательных маршрутов (ИОМ).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Оперативное выявление по запросам педагогов проблем развития и функционирования общеобразовательной организации.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 и самоанализ профессиональной деятельности педагогов в соответствии с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темами самообразования, предупреждение и преодоление затруднений, выработка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решений педагогических проблем.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Ознакомление педагогов с достижениями педагогической науки и практики, новыми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педагогическими технологиями и эффективными способами организации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образовательной деятельности.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Внедрение лучших педагогических практик в деятельность образовательной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Сопровождение педагогов, нуждающихся в методической поддержке.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Методическое и ресурсное обеспечение образовательной деятельности, включая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сопровождение внедрения обновлённых федеральных государственных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образовательных стандартов начального общего, основного общего и среднего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общего образования (ФГОС НОО, ООО, СОО), а также мониторинг и фиксация хода и результатов внедрения.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Повышение качества преподавания учебных предметов и проведения учебных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/внеурочных занятий через плановое посещение и анализ уроков/внеурочных занятий.</w:t>
      </w:r>
    </w:p>
    <w:p w:rsidR="00CF69A1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«горизонтального» обучения педагогов в рамках школы,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межмуниципальных взаимодействий и профессиональных сообществ.</w:t>
      </w:r>
    </w:p>
    <w:p w:rsidR="00052DD7" w:rsidRPr="00ED18DA" w:rsidRDefault="00CF69A1" w:rsidP="00ED18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Стимулирование создания педагогами собственных методических разработок, форм, </w:t>
      </w:r>
    </w:p>
    <w:p w:rsidR="00052DD7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lastRenderedPageBreak/>
        <w:t>методов и индивидуальных программ обучения и воспитания для применения в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условиях общеобразовательной организации.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3.3. Принципы деятельности методической службы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Деятельность методической службы строится на следующих принципах:</w:t>
      </w:r>
    </w:p>
    <w:p w:rsidR="00052DD7" w:rsidRPr="00ED18DA" w:rsidRDefault="00CF69A1" w:rsidP="00ED18D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Соответствие</w:t>
      </w:r>
      <w:r w:rsidRPr="00ED18DA">
        <w:rPr>
          <w:rFonts w:ascii="Times New Roman" w:hAnsi="Times New Roman" w:cs="Times New Roman"/>
          <w:sz w:val="24"/>
          <w:szCs w:val="24"/>
        </w:rPr>
        <w:t> методической работы приоритетным задачам развития образования и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деятельности общеобразовательной организации.</w:t>
      </w:r>
    </w:p>
    <w:p w:rsidR="00052DD7" w:rsidRPr="00ED18DA" w:rsidRDefault="00CF69A1" w:rsidP="00ED18D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Взаимное доверие, ответственность и равноправие</w:t>
      </w:r>
      <w:r w:rsidRPr="00ED18DA">
        <w:rPr>
          <w:rFonts w:ascii="Times New Roman" w:hAnsi="Times New Roman" w:cs="Times New Roman"/>
          <w:sz w:val="24"/>
          <w:szCs w:val="24"/>
        </w:rPr>
        <w:t> педагогических работников в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 рамках общеобразовательной организации.</w:t>
      </w:r>
    </w:p>
    <w:p w:rsidR="00052DD7" w:rsidRPr="00ED18DA" w:rsidRDefault="00CF69A1" w:rsidP="00ED18D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Ориентация на запросы и профессиональные дефициты</w:t>
      </w:r>
      <w:r w:rsidRPr="00ED18DA">
        <w:rPr>
          <w:rFonts w:ascii="Times New Roman" w:hAnsi="Times New Roman" w:cs="Times New Roman"/>
          <w:sz w:val="24"/>
          <w:szCs w:val="24"/>
        </w:rPr>
        <w:t> педагогов с учётом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современного развития общества и системы образования.</w:t>
      </w:r>
    </w:p>
    <w:p w:rsidR="00052DD7" w:rsidRPr="00ED18DA" w:rsidRDefault="00CF69A1" w:rsidP="00ED18D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Системность, последовательность, преемственность и непрерывность</w:t>
      </w:r>
      <w:r w:rsidRPr="00ED18DA">
        <w:rPr>
          <w:rFonts w:ascii="Times New Roman" w:hAnsi="Times New Roman" w:cs="Times New Roman"/>
          <w:sz w:val="24"/>
          <w:szCs w:val="24"/>
        </w:rPr>
        <w:t> </w:t>
      </w:r>
    </w:p>
    <w:p w:rsidR="00052DD7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методической работы, обеспечивающие охват педагогических работников различными формами сопровождения в течение всего учебного </w:t>
      </w:r>
      <w:r w:rsidR="00052DD7" w:rsidRPr="00ED18DA">
        <w:rPr>
          <w:rFonts w:ascii="Times New Roman" w:hAnsi="Times New Roman" w:cs="Times New Roman"/>
          <w:sz w:val="24"/>
          <w:szCs w:val="24"/>
        </w:rPr>
        <w:t>года и превращение методической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работы в часть системы непрерывного образования.</w:t>
      </w:r>
    </w:p>
    <w:p w:rsidR="00052DD7" w:rsidRPr="00ED18DA" w:rsidRDefault="00CF69A1" w:rsidP="00ED18D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="00052DD7" w:rsidRPr="00ED18DA">
        <w:rPr>
          <w:rFonts w:ascii="Times New Roman" w:hAnsi="Times New Roman" w:cs="Times New Roman"/>
          <w:sz w:val="24"/>
          <w:szCs w:val="24"/>
        </w:rPr>
        <w:t> —</w:t>
      </w:r>
      <w:r w:rsidRPr="00ED18DA">
        <w:rPr>
          <w:rFonts w:ascii="Times New Roman" w:hAnsi="Times New Roman" w:cs="Times New Roman"/>
          <w:sz w:val="24"/>
          <w:szCs w:val="24"/>
        </w:rPr>
        <w:t>направленность методической работы на решение проблем, наиболее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значимых для коллектива педагогов общеобразовательной организации.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3.4. Направления методической работы в образовательной организации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Методическое обеспечение процессов обучения и воспитания.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Приведение методического обеспечения учебных предметов (курсов, дисциплин, </w:t>
      </w:r>
    </w:p>
    <w:p w:rsidR="00052DD7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модулей) в соответствие с требованиями к документам в сфере образования, учебным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планам и программам.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Методическое сопровождение педагогов, испытывающих профессиональные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затруднения.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Разработка совместно с региональным методистом индивидуальных образовательных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маршрутов непрерывного профессионального развития педагогических работников.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Сопровождение профессионального становления молодых педагогов (до 35 лет) в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первые три года работы.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взаимодействия и взаимообучения педагогических работников.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Анализ, апробация и внедрение нового методического обеспечения образовательной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Разработка учебных, научно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методических и дидактических материалов.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Обеспечение высокого методического уровня проведения всех видов занятий.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Повышение качества учебных занятий через внедрение новых педагогических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технологий.</w:t>
      </w:r>
    </w:p>
    <w:p w:rsidR="00052DD7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Выявление, изучение, обобщение и распространение передового педагогического </w:t>
      </w:r>
    </w:p>
    <w:p w:rsidR="00CF69A1" w:rsidRPr="00ED18DA" w:rsidRDefault="00CF69A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опыта.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взаимодействия с другими образовательными организациями для обмена опытом и передовыми технологиями в сфере образования.</w:t>
      </w:r>
    </w:p>
    <w:p w:rsidR="00CF69A1" w:rsidRPr="00ED18DA" w:rsidRDefault="00CF69A1" w:rsidP="00ED18D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Помощь педагогам в обобщении и презентации их профессионального опыта.</w:t>
      </w:r>
    </w:p>
    <w:p w:rsidR="00CF69A1" w:rsidRPr="00ED18DA" w:rsidRDefault="00CF69A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 Организация методической работы в общеобразовательной организации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Методическая работа в ОО осуществляется в форме коллективной и индивидуальной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 деятельности педагогических работников. Участие в методической деятельности обязательно для всех педагогов и является неотъемлемой частью их профессиональных обязанностей.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Общеобразовательная организация формирует собственную модель методической службы с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учётом своих целей развития, интересов и возможностей. Общее руководство методической </w:t>
      </w:r>
    </w:p>
    <w:p w:rsidR="00004658" w:rsidRPr="00ED18DA" w:rsidRDefault="00A5396C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службой осуществляет: в базовой школе – методист, в филиале - заведующий филиалом</w:t>
      </w:r>
      <w:r w:rsidR="00004658" w:rsidRPr="00ED18DA">
        <w:rPr>
          <w:rFonts w:ascii="Times New Roman" w:hAnsi="Times New Roman" w:cs="Times New Roman"/>
          <w:sz w:val="24"/>
          <w:szCs w:val="24"/>
        </w:rPr>
        <w:t xml:space="preserve"> либо методист. Основные направления деятельности и формы методической работы определяет </w:t>
      </w:r>
      <w:proofErr w:type="spellStart"/>
      <w:r w:rsidR="00004658" w:rsidRPr="00ED18DA">
        <w:rPr>
          <w:rFonts w:ascii="Times New Roman" w:hAnsi="Times New Roman" w:cs="Times New Roman"/>
          <w:sz w:val="24"/>
          <w:szCs w:val="24"/>
        </w:rPr>
        <w:t>ме</w:t>
      </w:r>
      <w:r w:rsidR="00ED18DA">
        <w:rPr>
          <w:rFonts w:ascii="Times New Roman" w:hAnsi="Times New Roman" w:cs="Times New Roman"/>
          <w:sz w:val="24"/>
          <w:szCs w:val="24"/>
        </w:rPr>
        <w:t>тодический</w:t>
      </w:r>
      <w:r w:rsidR="00004658" w:rsidRPr="00ED18DA">
        <w:rPr>
          <w:rFonts w:ascii="Times New Roman" w:hAnsi="Times New Roman" w:cs="Times New Roman"/>
          <w:sz w:val="24"/>
          <w:szCs w:val="24"/>
        </w:rPr>
        <w:t>совет</w:t>
      </w:r>
      <w:proofErr w:type="spellEnd"/>
      <w:r w:rsidR="00004658" w:rsidRPr="00ED18DA">
        <w:rPr>
          <w:rFonts w:ascii="Times New Roman" w:hAnsi="Times New Roman" w:cs="Times New Roman"/>
          <w:sz w:val="24"/>
          <w:szCs w:val="24"/>
        </w:rPr>
        <w:t>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4.1. Структура методической службы МАОУ </w:t>
      </w:r>
      <w:proofErr w:type="spellStart"/>
      <w:r w:rsidRPr="00ED18DA">
        <w:rPr>
          <w:rFonts w:ascii="Times New Roman" w:hAnsi="Times New Roman" w:cs="Times New Roman"/>
          <w:b/>
          <w:bCs/>
          <w:sz w:val="24"/>
          <w:szCs w:val="24"/>
        </w:rPr>
        <w:t>Абатская</w:t>
      </w:r>
      <w:proofErr w:type="spellEnd"/>
      <w:r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 СОШ №2 и филиалов </w:t>
      </w:r>
      <w:proofErr w:type="spellStart"/>
      <w:r w:rsidRPr="00ED18DA">
        <w:rPr>
          <w:rFonts w:ascii="Times New Roman" w:hAnsi="Times New Roman" w:cs="Times New Roman"/>
          <w:b/>
          <w:bCs/>
          <w:sz w:val="24"/>
          <w:szCs w:val="24"/>
        </w:rPr>
        <w:t>Болдыревская</w:t>
      </w:r>
      <w:proofErr w:type="spellEnd"/>
      <w:r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 СОШ, </w:t>
      </w:r>
      <w:proofErr w:type="spellStart"/>
      <w:r w:rsidRPr="00ED18DA">
        <w:rPr>
          <w:rFonts w:ascii="Times New Roman" w:hAnsi="Times New Roman" w:cs="Times New Roman"/>
          <w:b/>
          <w:bCs/>
          <w:sz w:val="24"/>
          <w:szCs w:val="24"/>
        </w:rPr>
        <w:t>Тушнолобовская</w:t>
      </w:r>
      <w:proofErr w:type="spellEnd"/>
      <w:r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 СОШ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lastRenderedPageBreak/>
        <w:t>Основными элементами структуры методической службы являются: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педагогический совет;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методический совет;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методические объединения педагогических работников;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проблемно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творческие группы;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профессиональные педагогические сообщества и ассоциации;</w:t>
      </w:r>
    </w:p>
    <w:p w:rsidR="00004658" w:rsidRPr="00ED18DA" w:rsidRDefault="00004658" w:rsidP="00ED18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пары педагогов, объединённые на различных основаниях.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4.1.1. Педагогический совет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Педагогический совет — постоянно действующий орган управления общеобразовательной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организацией, рассматривающий ключевые вопросы образовательной и методической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Деятельность педагогического совета регламентируется Положением о педагогическом совете общеобразовательной организации. В компетенцию совета входят:</w:t>
      </w:r>
    </w:p>
    <w:p w:rsidR="00234B9E" w:rsidRPr="00ED18DA" w:rsidRDefault="00004658" w:rsidP="00ED18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рассмотрение содержания образовательных программ и утверждение рабочих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программ;</w:t>
      </w:r>
    </w:p>
    <w:p w:rsidR="00004658" w:rsidRPr="00ED18DA" w:rsidRDefault="00004658" w:rsidP="00ED18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вопросы промежуточной и </w:t>
      </w:r>
      <w:r w:rsidR="00A5396C" w:rsidRPr="00ED18DA">
        <w:rPr>
          <w:rFonts w:ascii="Times New Roman" w:hAnsi="Times New Roman" w:cs="Times New Roman"/>
          <w:sz w:val="24"/>
          <w:szCs w:val="24"/>
        </w:rPr>
        <w:t>итоговой аттестации обучающихся;</w:t>
      </w:r>
    </w:p>
    <w:p w:rsidR="00234B9E" w:rsidRPr="00ED18DA" w:rsidRDefault="00004658" w:rsidP="00ED18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 состояния образовательной деятельности и уровня преподавания учебных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предметов;</w:t>
      </w:r>
    </w:p>
    <w:p w:rsidR="00004658" w:rsidRPr="00ED18DA" w:rsidRDefault="00004658" w:rsidP="00ED18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определение стратегии развития общеобразовательной организации;</w:t>
      </w:r>
    </w:p>
    <w:p w:rsidR="00004658" w:rsidRPr="00ED18DA" w:rsidRDefault="00004658" w:rsidP="00ED18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выработка направлений экспериментальной и инновационной деятельности.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4.1.2. Методический совет</w:t>
      </w:r>
    </w:p>
    <w:p w:rsidR="003B0431" w:rsidRPr="00ED18DA" w:rsidRDefault="003B0431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Методический совет -</w:t>
      </w:r>
      <w:r w:rsidR="00004658" w:rsidRPr="00ED18DA">
        <w:rPr>
          <w:rFonts w:ascii="Times New Roman" w:hAnsi="Times New Roman" w:cs="Times New Roman"/>
          <w:sz w:val="24"/>
          <w:szCs w:val="24"/>
        </w:rPr>
        <w:t>постоянно действующий коллегиальный орган, объединяющий</w:t>
      </w:r>
    </w:p>
    <w:p w:rsidR="003B0431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 наиболее квалифицированных педагогических работников для руководства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методической (научно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методической) деятельностью.</w:t>
      </w:r>
    </w:p>
    <w:p w:rsidR="003B0431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Совет определяет цели, задачи и направления работы общеобразовательной организации на </w:t>
      </w:r>
    </w:p>
    <w:p w:rsidR="003B0431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среднесрочную и долгосрочную перспективу в соответствии с Положением о методическом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совете.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Основные направления деятельности методического совета: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обеспечение взаимодействия с муниципальной методической службой (при наличии) и Центром непрерывного повышения профессионального мастерства педагогических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работников, а также с иными организациями, осуществляющими научно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методическое сопровождение;</w:t>
      </w:r>
    </w:p>
    <w:p w:rsidR="00004658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и сопровождение деятельности професси</w:t>
      </w:r>
      <w:r w:rsidR="00A5396C" w:rsidRPr="00ED18DA">
        <w:rPr>
          <w:rFonts w:ascii="Times New Roman" w:hAnsi="Times New Roman" w:cs="Times New Roman"/>
          <w:sz w:val="24"/>
          <w:szCs w:val="24"/>
        </w:rPr>
        <w:t>ональных объединений педагогов</w:t>
      </w:r>
      <w:r w:rsidRPr="00ED18DA">
        <w:rPr>
          <w:rFonts w:ascii="Times New Roman" w:hAnsi="Times New Roman" w:cs="Times New Roman"/>
          <w:sz w:val="24"/>
          <w:szCs w:val="24"/>
        </w:rPr>
        <w:t>включая создание профессиональных сообществ и ассоциаций;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создание условий для внедрения современных методик, форм, средств и методов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образовательной деятельности, новых образовательных технологий;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изучение и обобщение профессиональных достижений педагогов, внедрение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положительного опыта в практику работы организации;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распространение опыта работы школы через профессиональные СМИ и интернет</w:t>
      </w:r>
      <w:r w:rsidRPr="00ED18DA">
        <w:rPr>
          <w:rFonts w:ascii="Times New Roman" w:hAnsi="Times New Roman" w:cs="Times New Roman"/>
          <w:sz w:val="24"/>
          <w:szCs w:val="24"/>
        </w:rPr>
        <w:noBreakHyphen/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ресурсы;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создание условий для использования педагогами диагностических методик и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мониторинговых программ;</w:t>
      </w:r>
    </w:p>
    <w:p w:rsidR="00004658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стимулирование творческой и исследовательской активности педагогов;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 результатов педагогической деятельности, выявление и предупреждение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затруднений;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совершенствование работы методических объединений и реализация предложений по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их развитию;</w:t>
      </w:r>
    </w:p>
    <w:p w:rsidR="003B0431" w:rsidRPr="00ED18DA" w:rsidRDefault="00004658" w:rsidP="00ED18D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обеспечение условий для личностно ориентированной педагогической деятельности,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самообразования и самореализации педагогов.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4.1.3. Методическое объединение педагогических работников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Методическое объединение — постоянно действующая форма коллегиального решения задач образовательной деятельности.</w:t>
      </w:r>
      <w:r w:rsidRPr="00ED18DA">
        <w:rPr>
          <w:rFonts w:ascii="Times New Roman" w:hAnsi="Times New Roman" w:cs="Times New Roman"/>
          <w:sz w:val="24"/>
          <w:szCs w:val="24"/>
        </w:rPr>
        <w:lastRenderedPageBreak/>
        <w:t> Создаётся из числа педагогов одной специальности или предметной области для совершенствования методического и профессионального мастерства, организации взаимопомощи и обеспечения современных требований к обучению и воспитанию обучающихся.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Деятельность объединения регламентируется</w:t>
      </w:r>
      <w:r w:rsidR="00AA2994" w:rsidRPr="00ED18DA">
        <w:rPr>
          <w:rFonts w:ascii="Times New Roman" w:hAnsi="Times New Roman" w:cs="Times New Roman"/>
          <w:sz w:val="24"/>
          <w:szCs w:val="24"/>
        </w:rPr>
        <w:t> Положением о методических объединениях</w:t>
      </w:r>
      <w:r w:rsidRPr="00ED18DA">
        <w:rPr>
          <w:rFonts w:ascii="Times New Roman" w:hAnsi="Times New Roman" w:cs="Times New Roman"/>
          <w:sz w:val="24"/>
          <w:szCs w:val="24"/>
        </w:rPr>
        <w:t>.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Основные задачи:</w:t>
      </w:r>
    </w:p>
    <w:p w:rsidR="00AA2994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учебно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воспитательной, методической и опытно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экспериментальной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работы на высоком профессиональном уровне;</w:t>
      </w:r>
    </w:p>
    <w:p w:rsidR="00004658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выявление профессиональных дефицитов педагогов;</w:t>
      </w:r>
    </w:p>
    <w:p w:rsidR="00AA2994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создание образовательной среды для творческой активности и преодоления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профессиональных затруднений;</w:t>
      </w:r>
    </w:p>
    <w:p w:rsidR="00AA2994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внедрение программ формирования компетенций с учётом задач повышения качества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образования, включая внедрение ФГОС НОО, ООО, СОО, повышение функциональной грамотности обучающихся и цифровых компетенций;</w:t>
      </w:r>
    </w:p>
    <w:p w:rsidR="00AA2994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вовлечение педагогов в экспертную деятельность, организация взаимопомощи и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>;</w:t>
      </w:r>
    </w:p>
    <w:p w:rsidR="00004658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профилактика профессионального выгорания педагогов;</w:t>
      </w:r>
    </w:p>
    <w:p w:rsidR="00AA2994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непрерывного внутрикорпоративного обучения через совместное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решение рабочих проблем;</w:t>
      </w:r>
    </w:p>
    <w:p w:rsidR="00004658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помощь педагогам в обобщении и презентации профессионального опыта;</w:t>
      </w:r>
    </w:p>
    <w:p w:rsidR="00004658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реализация программ наставничества;</w:t>
      </w:r>
    </w:p>
    <w:p w:rsidR="00004658" w:rsidRPr="00ED18DA" w:rsidRDefault="00004658" w:rsidP="00ED18D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повышение квалификации педагогических работников.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4.2. Планирование методической работы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Содержание методической р</w:t>
      </w:r>
      <w:r w:rsidR="00AA2994" w:rsidRPr="00ED18DA">
        <w:rPr>
          <w:rFonts w:ascii="Times New Roman" w:hAnsi="Times New Roman" w:cs="Times New Roman"/>
          <w:sz w:val="24"/>
          <w:szCs w:val="24"/>
        </w:rPr>
        <w:t>аботы в образовательной организации</w:t>
      </w:r>
      <w:r w:rsidRPr="00ED18DA">
        <w:rPr>
          <w:rFonts w:ascii="Times New Roman" w:hAnsi="Times New Roman" w:cs="Times New Roman"/>
          <w:sz w:val="24"/>
          <w:szCs w:val="24"/>
        </w:rPr>
        <w:t> определяется в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 соответствии с приоритетными национальными задачами в области образования.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Процесс планирования включает следующие этапы:</w:t>
      </w:r>
    </w:p>
    <w:p w:rsidR="00004658" w:rsidRPr="00ED18DA" w:rsidRDefault="00004658" w:rsidP="00ED18D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Выбор темы методической работы и её представление педагогическому коллективу.</w:t>
      </w:r>
    </w:p>
    <w:p w:rsidR="00004658" w:rsidRPr="00ED18DA" w:rsidRDefault="00004658" w:rsidP="00ED18D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Коллегиальное обсуждение и утверждение на заседании педагогического совета:</w:t>
      </w:r>
    </w:p>
    <w:p w:rsidR="00004658" w:rsidRPr="00ED18DA" w:rsidRDefault="00004658" w:rsidP="00ED18DA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темы;</w:t>
      </w:r>
    </w:p>
    <w:p w:rsidR="00004658" w:rsidRPr="00ED18DA" w:rsidRDefault="00004658" w:rsidP="00ED18DA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цели;</w:t>
      </w:r>
    </w:p>
    <w:p w:rsidR="00004658" w:rsidRPr="00ED18DA" w:rsidRDefault="00004658" w:rsidP="00ED18DA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задач по достижению цели;</w:t>
      </w:r>
    </w:p>
    <w:p w:rsidR="00004658" w:rsidRPr="00ED18DA" w:rsidRDefault="00004658" w:rsidP="00ED18DA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ожидаемых результатов.</w:t>
      </w:r>
    </w:p>
    <w:p w:rsidR="00AA2994" w:rsidRPr="00ED18DA" w:rsidRDefault="00004658" w:rsidP="00ED18D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Формирование планов методической работы (дорожных карт, планов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графиков) по </w:t>
      </w:r>
    </w:p>
    <w:p w:rsidR="00AA2994" w:rsidRPr="00ED18DA" w:rsidRDefault="00AA2994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 xml:space="preserve">основным направлениям </w:t>
      </w:r>
      <w:r w:rsidR="00004658" w:rsidRPr="00ED18DA">
        <w:rPr>
          <w:rFonts w:ascii="Times New Roman" w:hAnsi="Times New Roman" w:cs="Times New Roman"/>
          <w:sz w:val="24"/>
          <w:szCs w:val="24"/>
        </w:rPr>
        <w:t>деят</w:t>
      </w:r>
      <w:r w:rsidRPr="00ED18DA">
        <w:rPr>
          <w:rFonts w:ascii="Times New Roman" w:hAnsi="Times New Roman" w:cs="Times New Roman"/>
          <w:sz w:val="24"/>
          <w:szCs w:val="24"/>
        </w:rPr>
        <w:t>ельности </w:t>
      </w:r>
      <w:r w:rsidR="00004658" w:rsidRPr="00ED18DA">
        <w:rPr>
          <w:rFonts w:ascii="Times New Roman" w:hAnsi="Times New Roman" w:cs="Times New Roman"/>
          <w:sz w:val="24"/>
          <w:szCs w:val="24"/>
        </w:rPr>
        <w:t>или по одному актуальному </w:t>
      </w:r>
    </w:p>
    <w:p w:rsidR="00004658" w:rsidRPr="00ED18DA" w:rsidRDefault="00AA2994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направлению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При планировании используютс</w:t>
      </w:r>
      <w:r w:rsidR="00AA2994" w:rsidRPr="00ED18DA">
        <w:rPr>
          <w:rFonts w:ascii="Times New Roman" w:hAnsi="Times New Roman" w:cs="Times New Roman"/>
          <w:sz w:val="24"/>
          <w:szCs w:val="24"/>
        </w:rPr>
        <w:t>я методы</w:t>
      </w:r>
      <w:r w:rsidRPr="00ED18DA">
        <w:rPr>
          <w:rFonts w:ascii="Times New Roman" w:hAnsi="Times New Roman" w:cs="Times New Roman"/>
          <w:sz w:val="24"/>
          <w:szCs w:val="24"/>
        </w:rPr>
        <w:t>:</w:t>
      </w:r>
    </w:p>
    <w:p w:rsidR="00004658" w:rsidRPr="00ED18DA" w:rsidRDefault="00004658" w:rsidP="00ED18D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мозговой штурм;</w:t>
      </w:r>
    </w:p>
    <w:p w:rsidR="00004658" w:rsidRPr="00ED18DA" w:rsidRDefault="00004658" w:rsidP="00ED18D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кластеризация;</w:t>
      </w:r>
    </w:p>
    <w:p w:rsidR="00004658" w:rsidRPr="00ED18DA" w:rsidRDefault="00004658" w:rsidP="00ED18D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«мировое кафе»;</w:t>
      </w:r>
    </w:p>
    <w:p w:rsidR="00004658" w:rsidRPr="00ED18DA" w:rsidRDefault="00004658" w:rsidP="00ED18D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технология открытого пространства;</w:t>
      </w:r>
    </w:p>
    <w:p w:rsidR="00004658" w:rsidRPr="00ED18DA" w:rsidRDefault="00004658" w:rsidP="00ED18D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игровые техники.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Представители методической службы совместно с региональным методическим активом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организуют внутрикомандное взаимодействие для достижения качественных результатов.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4.3. Формы организации методической работы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Методическая работа осуществляется посредством образовательного сотрудничества и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«горизонтального» обучения. Используются следующие формы: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научно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практические конференции;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педагогические чтения;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круглые столы;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проблемные семинары;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мастер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классы и практикумы;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школа педагогического опыта;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школа наставничества;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lastRenderedPageBreak/>
        <w:t>школа молодого педагога;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педагогическая мастерская;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> недели;</w:t>
      </w:r>
    </w:p>
    <w:p w:rsidR="00004658" w:rsidRPr="00ED18DA" w:rsidRDefault="00004658" w:rsidP="00ED18D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конкурсы профессионального мастерства и др.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4.4. Использование цифрового образовательного контента и сервисов</w:t>
      </w:r>
    </w:p>
    <w:p w:rsidR="00ED18DA" w:rsidRDefault="00ED18DA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</w:t>
      </w:r>
      <w:r w:rsidR="00AA2994" w:rsidRPr="00ED18DA">
        <w:rPr>
          <w:rFonts w:ascii="Times New Roman" w:hAnsi="Times New Roman" w:cs="Times New Roman"/>
          <w:sz w:val="24"/>
          <w:szCs w:val="24"/>
        </w:rPr>
        <w:t>организация</w:t>
      </w:r>
      <w:r w:rsidR="00004658" w:rsidRPr="00ED18DA">
        <w:rPr>
          <w:rFonts w:ascii="Times New Roman" w:hAnsi="Times New Roman" w:cs="Times New Roman"/>
          <w:sz w:val="24"/>
          <w:szCs w:val="24"/>
        </w:rPr>
        <w:t> создаёт условия для формирования современной цифровой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образовательной среды, что позволяет:</w:t>
      </w:r>
    </w:p>
    <w:p w:rsidR="00004658" w:rsidRPr="00ED18DA" w:rsidRDefault="00004658" w:rsidP="00ED18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трансформировать образовательную деятельность;</w:t>
      </w:r>
    </w:p>
    <w:p w:rsidR="00004658" w:rsidRPr="00ED18DA" w:rsidRDefault="00004658" w:rsidP="00ED18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внедрять цифровые технологии и модели смешанного обучения;</w:t>
      </w:r>
    </w:p>
    <w:p w:rsidR="00004658" w:rsidRPr="00ED18DA" w:rsidRDefault="00004658" w:rsidP="00ED18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автоматизировать процессы управления качеством образования;</w:t>
      </w:r>
    </w:p>
    <w:p w:rsidR="00004658" w:rsidRPr="00ED18DA" w:rsidRDefault="00004658" w:rsidP="00ED18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формировать цифровые компетенции педагогов и обучающихся.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Возможности цифровой образовательной среды:</w:t>
      </w:r>
    </w:p>
    <w:p w:rsidR="00AA2994" w:rsidRPr="00ED18DA" w:rsidRDefault="00004658" w:rsidP="00ED18D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конструирование и реализация индивидуальных учебных планов, в т. ч. с зачётом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результатов онлайн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курсов;</w:t>
      </w:r>
    </w:p>
    <w:p w:rsidR="00004658" w:rsidRPr="00ED18DA" w:rsidRDefault="00004658" w:rsidP="00ED18D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автоматизация административных и управленческих процессов;</w:t>
      </w:r>
    </w:p>
    <w:p w:rsidR="00004658" w:rsidRPr="00ED18DA" w:rsidRDefault="00004658" w:rsidP="00ED18D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проведение процедур оценки качества образования;</w:t>
      </w:r>
    </w:p>
    <w:p w:rsidR="00004658" w:rsidRPr="00ED18DA" w:rsidRDefault="00004658" w:rsidP="00ED18D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перевод отчётности в цифровой формат;</w:t>
      </w:r>
    </w:p>
    <w:p w:rsidR="00004658" w:rsidRPr="00ED18DA" w:rsidRDefault="00004658" w:rsidP="00ED18D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организация электронного и дистанционного обучения.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Для формирования безопасной цифровой образовательной среды необходимо:</w:t>
      </w:r>
    </w:p>
    <w:p w:rsidR="00004658" w:rsidRPr="00ED18DA" w:rsidRDefault="00004658" w:rsidP="00ED18D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повышать квалификацию педагогов и руководителей в области цифровых технологий;</w:t>
      </w:r>
    </w:p>
    <w:p w:rsidR="00AA2994" w:rsidRPr="00ED18DA" w:rsidRDefault="00004658" w:rsidP="00ED18D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развивать сайт школы как информационный ресурс для всех участников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образовательных отношений;</w:t>
      </w:r>
    </w:p>
    <w:p w:rsidR="00004658" w:rsidRPr="00ED18DA" w:rsidRDefault="00004658" w:rsidP="00ED18D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внедрять современные технологии обучения;</w:t>
      </w:r>
    </w:p>
    <w:p w:rsidR="00004658" w:rsidRPr="00ED18DA" w:rsidRDefault="00004658" w:rsidP="00ED18D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развивать информационную инфраструктуру:</w:t>
      </w:r>
    </w:p>
    <w:p w:rsidR="00004658" w:rsidRPr="00ED18DA" w:rsidRDefault="00ED18DA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4658" w:rsidRPr="00ED18DA">
        <w:rPr>
          <w:rFonts w:ascii="Times New Roman" w:hAnsi="Times New Roman" w:cs="Times New Roman"/>
          <w:sz w:val="24"/>
          <w:szCs w:val="24"/>
        </w:rPr>
        <w:t>оборудование рабочих мест педагогов и управленцев;</w:t>
      </w:r>
    </w:p>
    <w:p w:rsidR="00004658" w:rsidRPr="00ED18DA" w:rsidRDefault="00ED18DA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4658" w:rsidRPr="00ED18DA">
        <w:rPr>
          <w:rFonts w:ascii="Times New Roman" w:hAnsi="Times New Roman" w:cs="Times New Roman"/>
          <w:sz w:val="24"/>
          <w:szCs w:val="24"/>
        </w:rPr>
        <w:t>обновление кабинетов и компьютерного оборудования;</w:t>
      </w:r>
    </w:p>
    <w:p w:rsidR="00004658" w:rsidRPr="00ED18DA" w:rsidRDefault="00ED18DA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4658" w:rsidRPr="00ED18DA">
        <w:rPr>
          <w:rFonts w:ascii="Times New Roman" w:hAnsi="Times New Roman" w:cs="Times New Roman"/>
          <w:sz w:val="24"/>
          <w:szCs w:val="24"/>
        </w:rPr>
        <w:t>модернизация программного обеспечения;</w:t>
      </w:r>
    </w:p>
    <w:p w:rsidR="00AA2994" w:rsidRPr="00ED18DA" w:rsidRDefault="00ED18DA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04658" w:rsidRPr="00ED18DA">
        <w:rPr>
          <w:rFonts w:ascii="Times New Roman" w:hAnsi="Times New Roman" w:cs="Times New Roman"/>
          <w:sz w:val="24"/>
          <w:szCs w:val="24"/>
        </w:rPr>
        <w:t>обеспечение электронного взаимодействия участников образовательных </w:t>
      </w:r>
    </w:p>
    <w:p w:rsidR="00004658" w:rsidRPr="00ED18DA" w:rsidRDefault="00004658" w:rsidP="00ED18DA">
      <w:pPr>
        <w:spacing w:after="0" w:line="240" w:lineRule="auto"/>
        <w:ind w:left="14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отношений.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 рамках федеральных проектов «Цифровая образовательная среда» и «Цифровая экономика», а также в соответствии с приказом Минпросвещения РФ от 2 августа 2022 г. № 653, школа </w:t>
      </w:r>
    </w:p>
    <w:p w:rsidR="00004658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использует следующие электронные ресурсы:</w:t>
      </w:r>
    </w:p>
    <w:p w:rsidR="00004658" w:rsidRPr="00ED18DA" w:rsidRDefault="00004658" w:rsidP="00ED18D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ФГИС «Моя школа» (myschool.edu.ru);</w:t>
      </w:r>
    </w:p>
    <w:p w:rsidR="00004658" w:rsidRPr="00ED18DA" w:rsidRDefault="00004658" w:rsidP="00ED18D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Библиотека цифрового образовательного контента Академии Минпросвещения России (educont.ru);</w:t>
      </w:r>
    </w:p>
    <w:p w:rsidR="00AA2994" w:rsidRPr="00ED18DA" w:rsidRDefault="00004658" w:rsidP="00ED18D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региональные государственные информационные системы в сфере образования </w:t>
      </w:r>
    </w:p>
    <w:p w:rsidR="00004658" w:rsidRPr="00ED18DA" w:rsidRDefault="00004658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(интегрируются во ФГИС);</w:t>
      </w:r>
    </w:p>
    <w:p w:rsidR="00004658" w:rsidRPr="00ED18DA" w:rsidRDefault="00004658" w:rsidP="00ED18D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иные ресурсы, соответствующие законодательству.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Главное требование: при работе с персональными данными использовать государственную и</w:t>
      </w:r>
    </w:p>
    <w:p w:rsidR="00004658" w:rsidRPr="00ED18DA" w:rsidRDefault="00AA2994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информационную</w:t>
      </w:r>
      <w:r w:rsidR="00004658" w:rsidRPr="00ED18DA">
        <w:rPr>
          <w:rFonts w:ascii="Times New Roman" w:hAnsi="Times New Roman" w:cs="Times New Roman"/>
          <w:sz w:val="24"/>
          <w:szCs w:val="24"/>
        </w:rPr>
        <w:t> систему.</w:t>
      </w:r>
    </w:p>
    <w:p w:rsidR="00AA2994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Информация о деятельности методической службы размещается на сайте </w:t>
      </w:r>
    </w:p>
    <w:p w:rsidR="00D25AD5" w:rsidRPr="00ED18DA" w:rsidRDefault="00004658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общеобразовательной организации.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 Участники методической работы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5.1. Основные участники методической работы общеобразовательной организации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 основным участникам методической работы общеобразовательной организации относятся:</w:t>
      </w:r>
    </w:p>
    <w:p w:rsidR="003B0431" w:rsidRPr="00ED18DA" w:rsidRDefault="003B0431" w:rsidP="00ED18D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педагогические работники;</w:t>
      </w:r>
    </w:p>
    <w:p w:rsidR="003B0431" w:rsidRPr="00ED18DA" w:rsidRDefault="003B0431" w:rsidP="00ED18D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классные руководители;</w:t>
      </w:r>
    </w:p>
    <w:p w:rsidR="003B0431" w:rsidRPr="00ED18DA" w:rsidRDefault="003B0431" w:rsidP="00ED18D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руководители методических объединений педагогических работников;</w:t>
      </w:r>
    </w:p>
    <w:p w:rsidR="003B0431" w:rsidRPr="00ED18DA" w:rsidRDefault="003B0431" w:rsidP="00ED18D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библиотекарь;</w:t>
      </w:r>
      <w:r w:rsidR="00AA2994" w:rsidRPr="00ED18DA">
        <w:rPr>
          <w:rFonts w:ascii="Times New Roman" w:hAnsi="Times New Roman" w:cs="Times New Roman"/>
          <w:sz w:val="24"/>
          <w:szCs w:val="24"/>
        </w:rPr>
        <w:t xml:space="preserve"> учитель – дефектолог, учитель – логопед, педагог- психолог</w:t>
      </w:r>
    </w:p>
    <w:p w:rsidR="00AA2994" w:rsidRPr="00ED18DA" w:rsidRDefault="003B0431" w:rsidP="00ED18D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администрация образовательной организации (руководитель, заместители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руководителя</w:t>
      </w:r>
      <w:r w:rsidR="00AA2994" w:rsidRPr="00ED18DA">
        <w:rPr>
          <w:rFonts w:ascii="Times New Roman" w:hAnsi="Times New Roman" w:cs="Times New Roman"/>
          <w:sz w:val="24"/>
          <w:szCs w:val="24"/>
        </w:rPr>
        <w:t>, методист</w:t>
      </w:r>
      <w:r w:rsidRPr="00ED18DA">
        <w:rPr>
          <w:rFonts w:ascii="Times New Roman" w:hAnsi="Times New Roman" w:cs="Times New Roman"/>
          <w:sz w:val="24"/>
          <w:szCs w:val="24"/>
        </w:rPr>
        <w:t>) и др.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5.2. Права участников методической работы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5.2.1. Права педагогических работников и классных руководителей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Педагогические работники и классные руководители имеют право:</w:t>
      </w:r>
    </w:p>
    <w:p w:rsidR="00AA2994" w:rsidRPr="00ED18DA" w:rsidRDefault="003B0431" w:rsidP="00ED18DA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работать по собственным методикам, технологиям, программам — при условии, что они обсуждены на заседании методического объединения </w:t>
      </w:r>
    </w:p>
    <w:p w:rsidR="00AA2994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 и допущены к использованию решением педагогического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совета общеобразовательной организации;</w:t>
      </w:r>
    </w:p>
    <w:p w:rsidR="00AA2994" w:rsidRPr="00ED18DA" w:rsidRDefault="003B0431" w:rsidP="00ED18DA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разрабатывать методические программы, технологии, приёмы и способы работы с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обучающимися;</w:t>
      </w:r>
    </w:p>
    <w:p w:rsidR="00AA2994" w:rsidRPr="00ED18DA" w:rsidRDefault="003B0431" w:rsidP="00ED18DA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выборах руководителя методического объединения педагогических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работников;</w:t>
      </w:r>
    </w:p>
    <w:p w:rsidR="003B0431" w:rsidRPr="00ED18DA" w:rsidRDefault="003B0431" w:rsidP="00ED18DA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методической работе общеобразовательной организации, муниципальной системы образования, а также на региональном и федеральном уровнях.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5.2.2. Права руководителя методического объединения педагогических работников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Руководитель методического объединения педагогических работников имеет право:</w:t>
      </w:r>
    </w:p>
    <w:p w:rsidR="00AA2994" w:rsidRPr="00ED18DA" w:rsidRDefault="003B0431" w:rsidP="00ED18DA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вносить предложения руководителю общеобразовательной организации о поощрении </w:t>
      </w:r>
    </w:p>
    <w:p w:rsidR="00AA2994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работников, активно участвующих в работе методического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объединения;</w:t>
      </w:r>
    </w:p>
    <w:p w:rsidR="00AA2994" w:rsidRPr="00ED18DA" w:rsidRDefault="003B0431" w:rsidP="00ED18DA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организовывать экспертизу внедрения и реализации методических идей, новаций,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методик, технологий, программ обучения;</w:t>
      </w:r>
    </w:p>
    <w:p w:rsidR="003B0431" w:rsidRPr="00ED18DA" w:rsidRDefault="003B0431" w:rsidP="00ED18DA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подготовке методических мероп</w:t>
      </w:r>
      <w:r w:rsidR="00AA2994" w:rsidRPr="00ED18DA">
        <w:rPr>
          <w:rFonts w:ascii="Times New Roman" w:hAnsi="Times New Roman" w:cs="Times New Roman"/>
          <w:sz w:val="24"/>
          <w:szCs w:val="24"/>
        </w:rPr>
        <w:t xml:space="preserve">риятий (семинаров, конференций, </w:t>
      </w:r>
      <w:r w:rsidRPr="00ED18DA">
        <w:rPr>
          <w:rFonts w:ascii="Times New Roman" w:hAnsi="Times New Roman" w:cs="Times New Roman"/>
          <w:sz w:val="24"/>
          <w:szCs w:val="24"/>
        </w:rPr>
        <w:t>конкурсов, мастер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классов, педагогических мастерских и т. д.);</w:t>
      </w:r>
    </w:p>
    <w:p w:rsidR="00AA2994" w:rsidRPr="00ED18DA" w:rsidRDefault="003B0431" w:rsidP="00ED18DA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экспертной оценке деятельности педагогических работников в ходе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 аттестации.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5.2.3. Права педагога</w:t>
      </w:r>
      <w:r w:rsidRPr="00ED18DA">
        <w:rPr>
          <w:rFonts w:ascii="Times New Roman" w:hAnsi="Times New Roman" w:cs="Times New Roman"/>
          <w:b/>
          <w:bCs/>
          <w:sz w:val="24"/>
          <w:szCs w:val="24"/>
        </w:rPr>
        <w:noBreakHyphen/>
        <w:t>библиотекаря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учителя 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>– дефектолог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 учителя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 xml:space="preserve"> – логопед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>, педагог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A2994" w:rsidRPr="00ED18DA">
        <w:rPr>
          <w:rFonts w:ascii="Times New Roman" w:hAnsi="Times New Roman" w:cs="Times New Roman"/>
          <w:b/>
          <w:bCs/>
          <w:sz w:val="24"/>
          <w:szCs w:val="24"/>
        </w:rPr>
        <w:t>- психолог</w:t>
      </w:r>
      <w:r w:rsidR="007D7501" w:rsidRPr="00ED18DA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B0431" w:rsidRPr="00ED18DA" w:rsidRDefault="007D750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Имеют</w:t>
      </w:r>
      <w:r w:rsidR="003B0431" w:rsidRPr="00ED18DA">
        <w:rPr>
          <w:rFonts w:ascii="Times New Roman" w:hAnsi="Times New Roman" w:cs="Times New Roman"/>
          <w:sz w:val="24"/>
          <w:szCs w:val="24"/>
        </w:rPr>
        <w:t> право:</w:t>
      </w:r>
    </w:p>
    <w:p w:rsidR="00AA2994" w:rsidRPr="00ED18DA" w:rsidRDefault="003B0431" w:rsidP="00ED18DA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деятельности педагогических и методических советов, объединений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работников, а также в иных видах методической работы;</w:t>
      </w:r>
    </w:p>
    <w:p w:rsidR="00AA2994" w:rsidRPr="00ED18DA" w:rsidRDefault="003B0431" w:rsidP="00ED18DA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организации и проведении родительских собраний и мероприятий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различных направлений внешкольной деятельности, предусмотренных планами работы общеобразовательной организации;</w:t>
      </w:r>
    </w:p>
    <w:p w:rsidR="007D7501" w:rsidRPr="00ED18DA" w:rsidRDefault="003B0431" w:rsidP="00ED18DA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обеспечивать доступ для педагогических работников общеобразовательной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 к информации и ресурсам цифровой образовательной среды;</w:t>
      </w:r>
    </w:p>
    <w:p w:rsidR="007D7501" w:rsidRPr="00ED18DA" w:rsidRDefault="003B0431" w:rsidP="00ED18DA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обеспечении самообразования педагогических работников, в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 выставок, конференций и других форм методической работы;</w:t>
      </w:r>
    </w:p>
    <w:p w:rsidR="007D7501" w:rsidRPr="00ED18DA" w:rsidRDefault="003B0431" w:rsidP="00ED18DA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участвовать в разработке планов, методических программ, процедур реализации </w:t>
      </w:r>
    </w:p>
    <w:p w:rsidR="007D750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различных образовательных проектов общеобразовательной организации с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использованием библиотечных, библиографических и цифровых ресурсов.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5.2.4. Права администрации образовательной организации</w:t>
      </w:r>
    </w:p>
    <w:p w:rsidR="007D750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Администрация образовательной организации (руководитель, заместители руководителя) 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имеет право:</w:t>
      </w:r>
    </w:p>
    <w:p w:rsidR="007D7501" w:rsidRPr="00ED18DA" w:rsidRDefault="003B0431" w:rsidP="00ED18DA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контролировать эффективность деятельности методических объединений </w:t>
      </w:r>
    </w:p>
    <w:p w:rsidR="007D750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 и других элементов структуры методической службы </w:t>
      </w:r>
    </w:p>
    <w:p w:rsidR="003B0431" w:rsidRPr="00ED18DA" w:rsidRDefault="003B0431" w:rsidP="00ED18D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общеобразовательной организации;</w:t>
      </w:r>
    </w:p>
    <w:p w:rsidR="003B0431" w:rsidRPr="00ED18DA" w:rsidRDefault="003B0431" w:rsidP="00ED18DA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стимулировать работу лучших педагогов и педагогического коллектива в целом.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5.3. Обязанности участников методической работы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5.3.1. Обязанности педагогических работников и классных руководителей</w:t>
      </w:r>
    </w:p>
    <w:p w:rsidR="003B0431" w:rsidRPr="00ED18DA" w:rsidRDefault="003B0431" w:rsidP="00ED18DA">
      <w:pPr>
        <w:spacing w:after="0"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Педагогические работники и классные руководители обязаны:</w:t>
      </w:r>
    </w:p>
    <w:p w:rsidR="003B043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анализировать и обобщать собственный опыт работы и педагогические достижения;</w:t>
      </w:r>
    </w:p>
    <w:p w:rsidR="003B043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осуществлять свою деятельность на определённом профессиональном уровне (с учётом педагогической, методической и профессиональной подготовки);</w:t>
      </w:r>
    </w:p>
    <w:p w:rsidR="003B043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lastRenderedPageBreak/>
        <w:t>обеспечивать в полном объёме реализацию преподаваемых учебных предметов, курсов, дисциплин (модулей) в соответствии с утверждённой рабочей программой;</w:t>
      </w:r>
    </w:p>
    <w:p w:rsidR="003B043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систематически повышать свой профессиональный уровень;</w:t>
      </w:r>
    </w:p>
    <w:p w:rsidR="003B043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проводить открытые учебные и </w:t>
      </w:r>
      <w:proofErr w:type="spellStart"/>
      <w:r w:rsidRPr="00ED18DA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ED18DA">
        <w:rPr>
          <w:rFonts w:ascii="Times New Roman" w:hAnsi="Times New Roman" w:cs="Times New Roman"/>
          <w:sz w:val="24"/>
          <w:szCs w:val="24"/>
        </w:rPr>
        <w:t> занятия;</w:t>
      </w:r>
    </w:p>
    <w:p w:rsidR="007D7501" w:rsidRPr="00ED18DA" w:rsidRDefault="003B0431" w:rsidP="00ED18D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систематически посещать заседания методического объединения педагогических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работников общеобразовательной организации.</w:t>
      </w:r>
    </w:p>
    <w:p w:rsidR="007D750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5.3.2. Обязанности руководителя методического объединения педагогических 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работников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Руководитель методического объединения педагогических работников обязан:</w:t>
      </w:r>
    </w:p>
    <w:p w:rsidR="007D750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анализировать методическую работу методического объединения педагогических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работников;</w:t>
      </w:r>
    </w:p>
    <w:p w:rsidR="003B043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готовить проекты решений для педагогических и методических советов;</w:t>
      </w:r>
    </w:p>
    <w:p w:rsidR="007D750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организовывать, планировать и осуществлять деятельность методического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объединения педагогических работников;</w:t>
      </w:r>
    </w:p>
    <w:p w:rsidR="003B043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разрабатывать планы работы и графики проведения открытых занятий;</w:t>
      </w:r>
    </w:p>
    <w:p w:rsidR="003B043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руководить разработкой методических идей, методик, программ, технологий;</w:t>
      </w:r>
    </w:p>
    <w:p w:rsidR="007D7501" w:rsidRPr="00ED18DA" w:rsidRDefault="003B0431" w:rsidP="00ED18D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вести консультативную работу с отдельными педагогами по вопросам обучения и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воспитания.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5.3.3. Обязанности педагога</w:t>
      </w:r>
      <w:r w:rsidRPr="00ED18DA">
        <w:rPr>
          <w:rFonts w:ascii="Times New Roman" w:hAnsi="Times New Roman" w:cs="Times New Roman"/>
          <w:b/>
          <w:bCs/>
          <w:sz w:val="24"/>
          <w:szCs w:val="24"/>
        </w:rPr>
        <w:noBreakHyphen/>
        <w:t>библиотекаря</w:t>
      </w:r>
    </w:p>
    <w:p w:rsidR="003B0431" w:rsidRPr="00ED18DA" w:rsidRDefault="007D750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</w:t>
      </w:r>
      <w:r w:rsidR="003B0431" w:rsidRPr="00ED18DA">
        <w:rPr>
          <w:rFonts w:ascii="Times New Roman" w:hAnsi="Times New Roman" w:cs="Times New Roman"/>
          <w:sz w:val="24"/>
          <w:szCs w:val="24"/>
        </w:rPr>
        <w:t>бязан</w:t>
      </w:r>
      <w:r w:rsidRPr="00ED18DA">
        <w:rPr>
          <w:rFonts w:ascii="Times New Roman" w:hAnsi="Times New Roman" w:cs="Times New Roman"/>
          <w:sz w:val="24"/>
          <w:szCs w:val="24"/>
        </w:rPr>
        <w:t>ы</w:t>
      </w:r>
      <w:r w:rsidR="003B0431" w:rsidRPr="00ED18DA">
        <w:rPr>
          <w:rFonts w:ascii="Times New Roman" w:hAnsi="Times New Roman" w:cs="Times New Roman"/>
          <w:sz w:val="24"/>
          <w:szCs w:val="24"/>
        </w:rPr>
        <w:t>:</w:t>
      </w:r>
    </w:p>
    <w:p w:rsidR="007D7501" w:rsidRPr="00ED18DA" w:rsidRDefault="003B0431" w:rsidP="00ED18DA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обеспечивать доступ для всех участников образовательных отношений к информации, необходимой для методического сопровождения реализации основных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образовательных программ;</w:t>
      </w:r>
    </w:p>
    <w:p w:rsidR="007D7501" w:rsidRPr="00ED18DA" w:rsidRDefault="003B0431" w:rsidP="00ED18DA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формировать информационную культуру личности и навыки читательской грамотности на основе информационно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коммуникационных и цифровых технологий в рамках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педагогической, методической и библиотечно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информационной деятельности.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5.3.4. Обязанности администрации общеобразовательной организации</w:t>
      </w:r>
    </w:p>
    <w:p w:rsidR="007D750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Администрация общеобразовательной организации (руководитель, заместители 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руководителя) обязана:</w:t>
      </w:r>
    </w:p>
    <w:p w:rsidR="007D7501" w:rsidRPr="00ED18DA" w:rsidRDefault="003B0431" w:rsidP="00ED18D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создавать благоприятные условия для работы методических объединений </w:t>
      </w:r>
    </w:p>
    <w:p w:rsidR="007D750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 и других элементов структуры методической службы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общеобразовательной организации;</w:t>
      </w:r>
    </w:p>
    <w:p w:rsidR="007D7501" w:rsidRPr="00ED18DA" w:rsidRDefault="003B0431" w:rsidP="00ED18D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оказывать всестороннюю помощь руководителям методических объединений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педагогических работников;</w:t>
      </w:r>
    </w:p>
    <w:p w:rsidR="007D7501" w:rsidRPr="00ED18DA" w:rsidRDefault="003B0431" w:rsidP="00ED18D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содействовать тиражированию учебно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методических материалов для организации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деятельности методических объединений;</w:t>
      </w:r>
    </w:p>
    <w:p w:rsidR="007D7501" w:rsidRPr="00ED18DA" w:rsidRDefault="003B0431" w:rsidP="00ED18D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утверждать планы работы методических объединений и других элементов структуры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методической службы общеобразовательной организации.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6. Ведение документации по методической работе в общеобразовательной организации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b/>
          <w:bCs/>
          <w:sz w:val="24"/>
          <w:szCs w:val="24"/>
        </w:rPr>
        <w:t>6.1. Формы документального оформления методической работы</w:t>
      </w:r>
    </w:p>
    <w:p w:rsidR="007D750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Методическая работа в общеобразовательной организации оформляется документально в </w:t>
      </w:r>
    </w:p>
    <w:p w:rsidR="003B0431" w:rsidRPr="00ED18DA" w:rsidRDefault="003B0431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следующих формах:</w:t>
      </w:r>
    </w:p>
    <w:p w:rsidR="003B043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протоколы методических советов;</w:t>
      </w:r>
    </w:p>
    <w:p w:rsidR="007D750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планы методической работы (планы</w:t>
      </w:r>
      <w:r w:rsidRPr="00ED18DA">
        <w:rPr>
          <w:rFonts w:ascii="Times New Roman" w:hAnsi="Times New Roman" w:cs="Times New Roman"/>
          <w:sz w:val="24"/>
          <w:szCs w:val="24"/>
        </w:rPr>
        <w:noBreakHyphen/>
        <w:t>графики, дорожные карты) общеобразовательной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 и планы работы методических объединений педагогических работников;</w:t>
      </w:r>
    </w:p>
    <w:p w:rsidR="007D750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планы самообразования педагогов, индивидуальные образовательные маршруты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педагогов;</w:t>
      </w:r>
    </w:p>
    <w:p w:rsidR="007D750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конспекты, технологические карты, разработки лучших методических мероприятий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общеобразовательной организации;</w:t>
      </w:r>
    </w:p>
    <w:p w:rsidR="007D750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обобщённые материалы о системе работы педагогов общеобразовательной </w:t>
      </w:r>
    </w:p>
    <w:p w:rsidR="003B0431" w:rsidRPr="00ED18DA" w:rsidRDefault="003B0431" w:rsidP="00ED18D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организации, материалы печати по проблемам образования;</w:t>
      </w:r>
    </w:p>
    <w:p w:rsidR="003B0431" w:rsidRPr="00ED18DA" w:rsidRDefault="003B0431" w:rsidP="00ED18D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8DA">
        <w:rPr>
          <w:rFonts w:ascii="Times New Roman" w:hAnsi="Times New Roman" w:cs="Times New Roman"/>
          <w:sz w:val="24"/>
          <w:szCs w:val="24"/>
        </w:rPr>
        <w:t>информация о методических семинарах.</w:t>
      </w:r>
    </w:p>
    <w:p w:rsidR="00D25AD5" w:rsidRPr="00ED18DA" w:rsidRDefault="00D25AD5" w:rsidP="00ED18D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AD5" w:rsidRPr="00ED18DA" w:rsidRDefault="00D25AD5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2207" w:rsidRPr="00ED18DA" w:rsidRDefault="005F2207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2207" w:rsidRPr="00ED18DA" w:rsidRDefault="005F2207" w:rsidP="00ED18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5F2207" w:rsidRPr="00ED18DA" w:rsidSect="0087421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88A"/>
    <w:multiLevelType w:val="multilevel"/>
    <w:tmpl w:val="6DE4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474AD"/>
    <w:multiLevelType w:val="multilevel"/>
    <w:tmpl w:val="DE90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75406"/>
    <w:multiLevelType w:val="multilevel"/>
    <w:tmpl w:val="4E7C4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794E0B"/>
    <w:multiLevelType w:val="multilevel"/>
    <w:tmpl w:val="A22C2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1A3E91"/>
    <w:multiLevelType w:val="multilevel"/>
    <w:tmpl w:val="E8BC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366E09"/>
    <w:multiLevelType w:val="multilevel"/>
    <w:tmpl w:val="1A08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092139"/>
    <w:multiLevelType w:val="multilevel"/>
    <w:tmpl w:val="5CE4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81620C"/>
    <w:multiLevelType w:val="multilevel"/>
    <w:tmpl w:val="6A2E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C848DC"/>
    <w:multiLevelType w:val="multilevel"/>
    <w:tmpl w:val="D3482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546022"/>
    <w:multiLevelType w:val="multilevel"/>
    <w:tmpl w:val="99CA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1902DB"/>
    <w:multiLevelType w:val="multilevel"/>
    <w:tmpl w:val="5168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E28AB"/>
    <w:multiLevelType w:val="multilevel"/>
    <w:tmpl w:val="B394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2140C8"/>
    <w:multiLevelType w:val="multilevel"/>
    <w:tmpl w:val="CFEA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771B97"/>
    <w:multiLevelType w:val="multilevel"/>
    <w:tmpl w:val="4C66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96300E"/>
    <w:multiLevelType w:val="multilevel"/>
    <w:tmpl w:val="7502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C23F37"/>
    <w:multiLevelType w:val="multilevel"/>
    <w:tmpl w:val="9E80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624AD0"/>
    <w:multiLevelType w:val="multilevel"/>
    <w:tmpl w:val="8976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CC7597"/>
    <w:multiLevelType w:val="multilevel"/>
    <w:tmpl w:val="E3AE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E4E4F"/>
    <w:multiLevelType w:val="multilevel"/>
    <w:tmpl w:val="D97A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745E0"/>
    <w:multiLevelType w:val="multilevel"/>
    <w:tmpl w:val="D108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915E37"/>
    <w:multiLevelType w:val="multilevel"/>
    <w:tmpl w:val="56BE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BF1E98"/>
    <w:multiLevelType w:val="multilevel"/>
    <w:tmpl w:val="ADC87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C26011"/>
    <w:multiLevelType w:val="multilevel"/>
    <w:tmpl w:val="6E80864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7F1BA3"/>
    <w:multiLevelType w:val="multilevel"/>
    <w:tmpl w:val="DA88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352E46"/>
    <w:multiLevelType w:val="hybridMultilevel"/>
    <w:tmpl w:val="F4E49076"/>
    <w:lvl w:ilvl="0" w:tplc="86D8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01493"/>
    <w:multiLevelType w:val="multilevel"/>
    <w:tmpl w:val="F704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CC7C86"/>
    <w:multiLevelType w:val="multilevel"/>
    <w:tmpl w:val="F6EA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A55796"/>
    <w:multiLevelType w:val="multilevel"/>
    <w:tmpl w:val="9978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373DD4"/>
    <w:multiLevelType w:val="multilevel"/>
    <w:tmpl w:val="5A74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2"/>
  </w:num>
  <w:num w:numId="3">
    <w:abstractNumId w:val="15"/>
  </w:num>
  <w:num w:numId="4">
    <w:abstractNumId w:val="8"/>
  </w:num>
  <w:num w:numId="5">
    <w:abstractNumId w:val="3"/>
  </w:num>
  <w:num w:numId="6">
    <w:abstractNumId w:val="2"/>
  </w:num>
  <w:num w:numId="7">
    <w:abstractNumId w:val="13"/>
  </w:num>
  <w:num w:numId="8">
    <w:abstractNumId w:val="5"/>
  </w:num>
  <w:num w:numId="9">
    <w:abstractNumId w:val="17"/>
  </w:num>
  <w:num w:numId="10">
    <w:abstractNumId w:val="20"/>
  </w:num>
  <w:num w:numId="11">
    <w:abstractNumId w:val="9"/>
  </w:num>
  <w:num w:numId="12">
    <w:abstractNumId w:val="21"/>
  </w:num>
  <w:num w:numId="13">
    <w:abstractNumId w:val="7"/>
  </w:num>
  <w:num w:numId="14">
    <w:abstractNumId w:val="4"/>
  </w:num>
  <w:num w:numId="15">
    <w:abstractNumId w:val="11"/>
  </w:num>
  <w:num w:numId="16">
    <w:abstractNumId w:val="16"/>
  </w:num>
  <w:num w:numId="17">
    <w:abstractNumId w:val="25"/>
  </w:num>
  <w:num w:numId="18">
    <w:abstractNumId w:val="14"/>
  </w:num>
  <w:num w:numId="19">
    <w:abstractNumId w:val="26"/>
  </w:num>
  <w:num w:numId="20">
    <w:abstractNumId w:val="10"/>
  </w:num>
  <w:num w:numId="21">
    <w:abstractNumId w:val="28"/>
  </w:num>
  <w:num w:numId="22">
    <w:abstractNumId w:val="18"/>
  </w:num>
  <w:num w:numId="23">
    <w:abstractNumId w:val="12"/>
  </w:num>
  <w:num w:numId="24">
    <w:abstractNumId w:val="6"/>
  </w:num>
  <w:num w:numId="25">
    <w:abstractNumId w:val="23"/>
  </w:num>
  <w:num w:numId="26">
    <w:abstractNumId w:val="1"/>
  </w:num>
  <w:num w:numId="27">
    <w:abstractNumId w:val="27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79"/>
    <w:rsid w:val="00004658"/>
    <w:rsid w:val="00037E93"/>
    <w:rsid w:val="00052DD7"/>
    <w:rsid w:val="001565CD"/>
    <w:rsid w:val="00234B9E"/>
    <w:rsid w:val="00296BC5"/>
    <w:rsid w:val="002A0DBF"/>
    <w:rsid w:val="002D428F"/>
    <w:rsid w:val="003B0431"/>
    <w:rsid w:val="004259CC"/>
    <w:rsid w:val="00436BBE"/>
    <w:rsid w:val="005F2207"/>
    <w:rsid w:val="006B57F9"/>
    <w:rsid w:val="006C3879"/>
    <w:rsid w:val="00794828"/>
    <w:rsid w:val="007D7501"/>
    <w:rsid w:val="00806D52"/>
    <w:rsid w:val="0087421A"/>
    <w:rsid w:val="0095012A"/>
    <w:rsid w:val="00A5396C"/>
    <w:rsid w:val="00AA2994"/>
    <w:rsid w:val="00CF69A1"/>
    <w:rsid w:val="00D25AD5"/>
    <w:rsid w:val="00E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629424"/>
  <w15:chartTrackingRefBased/>
  <w15:docId w15:val="{66896E68-23BF-49B9-9D64-0A482DA0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9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DB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25AD5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F69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6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1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10</Pages>
  <Words>4009</Words>
  <Characters>22854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14</cp:revision>
  <cp:lastPrinted>2026-04-03T05:32:00Z</cp:lastPrinted>
  <dcterms:created xsi:type="dcterms:W3CDTF">2026-04-01T08:52:00Z</dcterms:created>
  <dcterms:modified xsi:type="dcterms:W3CDTF">2026-04-06T09:32:00Z</dcterms:modified>
</cp:coreProperties>
</file>