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E0" w:rsidRPr="00B549E0" w:rsidRDefault="00F12CA3" w:rsidP="006F55C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</w:t>
      </w:r>
      <w:r w:rsidR="00CA2CDA" w:rsidRPr="00B549E0">
        <w:rPr>
          <w:sz w:val="26"/>
          <w:szCs w:val="26"/>
        </w:rPr>
        <w:t xml:space="preserve">      </w:t>
      </w:r>
    </w:p>
    <w:tbl>
      <w:tblPr>
        <w:tblW w:w="9747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23"/>
        <w:gridCol w:w="6553"/>
        <w:gridCol w:w="1671"/>
      </w:tblGrid>
      <w:tr w:rsidR="00B549E0" w:rsidRPr="00B549E0" w:rsidTr="00921C98">
        <w:trPr>
          <w:jc w:val="center"/>
        </w:trPr>
        <w:tc>
          <w:tcPr>
            <w:tcW w:w="1523" w:type="dxa"/>
          </w:tcPr>
          <w:p w:rsidR="00B549E0" w:rsidRPr="00B549E0" w:rsidRDefault="00B549E0" w:rsidP="00921C98">
            <w:pPr>
              <w:pStyle w:val="af1"/>
              <w:pBdr>
                <w:bottom w:val="none" w:sz="0" w:space="0" w:color="auto"/>
              </w:pBdr>
              <w:spacing w:after="0"/>
              <w:rPr>
                <w:rFonts w:ascii="Times New Roman" w:hAnsi="Times New Roman" w:cs="Times New Roman"/>
              </w:rPr>
            </w:pPr>
            <w:r w:rsidRPr="00B549E0">
              <w:rPr>
                <w:rFonts w:ascii="Times New Roman" w:hAnsi="Times New Roman" w:cs="Times New Roman"/>
              </w:rPr>
              <w:t xml:space="preserve">                  </w:t>
            </w:r>
          </w:p>
        </w:tc>
        <w:tc>
          <w:tcPr>
            <w:tcW w:w="6553" w:type="dxa"/>
            <w:hideMark/>
          </w:tcPr>
          <w:p w:rsidR="00B549E0" w:rsidRPr="00B549E0" w:rsidRDefault="00B549E0" w:rsidP="00921C98">
            <w:pPr>
              <w:jc w:val="center"/>
              <w:rPr>
                <w:sz w:val="26"/>
                <w:szCs w:val="26"/>
              </w:rPr>
            </w:pPr>
            <w:r w:rsidRPr="00B549E0">
              <w:rPr>
                <w:noProof/>
                <w:lang w:eastAsia="ru-RU"/>
              </w:rPr>
              <w:drawing>
                <wp:inline distT="0" distB="0" distL="0" distR="0" wp14:anchorId="17BB88F5" wp14:editId="1081E5AA">
                  <wp:extent cx="600075" cy="6381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7" cy="638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1" w:type="dxa"/>
          </w:tcPr>
          <w:p w:rsidR="00B549E0" w:rsidRPr="00B549E0" w:rsidRDefault="00B549E0" w:rsidP="00921C98">
            <w:pPr>
              <w:rPr>
                <w:sz w:val="26"/>
                <w:szCs w:val="26"/>
              </w:rPr>
            </w:pPr>
          </w:p>
          <w:p w:rsidR="00B549E0" w:rsidRPr="00B549E0" w:rsidRDefault="00B549E0" w:rsidP="00921C98">
            <w:pPr>
              <w:rPr>
                <w:sz w:val="26"/>
                <w:szCs w:val="26"/>
              </w:rPr>
            </w:pPr>
          </w:p>
          <w:p w:rsidR="00B549E0" w:rsidRPr="00B549E0" w:rsidRDefault="00B549E0" w:rsidP="00921C98">
            <w:pPr>
              <w:rPr>
                <w:sz w:val="26"/>
                <w:szCs w:val="26"/>
              </w:rPr>
            </w:pPr>
          </w:p>
        </w:tc>
      </w:tr>
    </w:tbl>
    <w:p w:rsidR="00B549E0" w:rsidRPr="00B549E0" w:rsidRDefault="00B549E0" w:rsidP="00B549E0">
      <w:pPr>
        <w:jc w:val="center"/>
        <w:rPr>
          <w:b/>
        </w:rPr>
      </w:pPr>
      <w:r w:rsidRPr="00B549E0">
        <w:rPr>
          <w:b/>
        </w:rPr>
        <w:t xml:space="preserve">МУНИЦИПАЛЬНОЕ АВТОНОМНОЕ </w:t>
      </w:r>
    </w:p>
    <w:p w:rsidR="00B549E0" w:rsidRPr="00B549E0" w:rsidRDefault="00B549E0" w:rsidP="00B549E0">
      <w:pPr>
        <w:jc w:val="center"/>
        <w:rPr>
          <w:b/>
        </w:rPr>
      </w:pPr>
      <w:r w:rsidRPr="00B549E0">
        <w:rPr>
          <w:b/>
        </w:rPr>
        <w:t xml:space="preserve">ОБЩЕОБРАЗОВАТЕЛЬНОЕ УЧРЕЖДЕНИЕ </w:t>
      </w:r>
    </w:p>
    <w:p w:rsidR="00B549E0" w:rsidRPr="00B549E0" w:rsidRDefault="00B549E0" w:rsidP="00B549E0">
      <w:pPr>
        <w:jc w:val="center"/>
        <w:rPr>
          <w:b/>
        </w:rPr>
      </w:pPr>
      <w:r w:rsidRPr="00B549E0">
        <w:rPr>
          <w:b/>
        </w:rPr>
        <w:t>АБАТСКАЯ СРЕДНЯЯ ОБЩЕОБРАЗОВАТЕЛЬНАЯ ШКОЛА №2</w:t>
      </w:r>
    </w:p>
    <w:p w:rsidR="00B549E0" w:rsidRPr="00B549E0" w:rsidRDefault="00B549E0" w:rsidP="00B549E0">
      <w:pPr>
        <w:jc w:val="center"/>
        <w:rPr>
          <w:b/>
        </w:rPr>
      </w:pPr>
    </w:p>
    <w:p w:rsidR="00B549E0" w:rsidRPr="00B549E0" w:rsidRDefault="00B549E0" w:rsidP="00B549E0">
      <w:pPr>
        <w:jc w:val="center"/>
        <w:rPr>
          <w:b/>
          <w:sz w:val="32"/>
          <w:szCs w:val="32"/>
        </w:rPr>
      </w:pPr>
      <w:r w:rsidRPr="00B549E0">
        <w:rPr>
          <w:b/>
          <w:sz w:val="32"/>
          <w:szCs w:val="32"/>
        </w:rPr>
        <w:t>П Р И К А З</w:t>
      </w:r>
    </w:p>
    <w:p w:rsidR="00B549E0" w:rsidRPr="00B549E0" w:rsidRDefault="00B549E0" w:rsidP="00B549E0">
      <w:pPr>
        <w:jc w:val="center"/>
        <w:rPr>
          <w:b/>
          <w:szCs w:val="32"/>
        </w:rPr>
      </w:pPr>
    </w:p>
    <w:p w:rsidR="00B549E0" w:rsidRPr="00B549E0" w:rsidRDefault="00B549E0" w:rsidP="00B549E0">
      <w:pPr>
        <w:jc w:val="center"/>
        <w:rPr>
          <w:sz w:val="20"/>
          <w:szCs w:val="20"/>
        </w:rPr>
      </w:pPr>
      <w:r w:rsidRPr="00B549E0">
        <w:rPr>
          <w:sz w:val="20"/>
          <w:szCs w:val="20"/>
        </w:rPr>
        <w:t>с.Абатское</w:t>
      </w:r>
    </w:p>
    <w:p w:rsidR="00B549E0" w:rsidRPr="00B549E0" w:rsidRDefault="00B549E0" w:rsidP="00B549E0">
      <w:pPr>
        <w:jc w:val="center"/>
        <w:rPr>
          <w:sz w:val="20"/>
          <w:szCs w:val="20"/>
        </w:rPr>
      </w:pPr>
      <w:r w:rsidRPr="00B549E0">
        <w:rPr>
          <w:sz w:val="20"/>
          <w:szCs w:val="20"/>
        </w:rPr>
        <w:t>Абатского муниципального округа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4"/>
        <w:gridCol w:w="5810"/>
        <w:gridCol w:w="484"/>
        <w:gridCol w:w="1193"/>
      </w:tblGrid>
      <w:tr w:rsidR="00B549E0" w:rsidRPr="00B549E0" w:rsidTr="00921C98"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49E0" w:rsidRPr="00B549E0" w:rsidRDefault="00B549E0" w:rsidP="00921C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12.01.2026</w:t>
            </w:r>
          </w:p>
        </w:tc>
        <w:tc>
          <w:tcPr>
            <w:tcW w:w="5810" w:type="dxa"/>
          </w:tcPr>
          <w:p w:rsidR="00B549E0" w:rsidRPr="00B549E0" w:rsidRDefault="00B549E0" w:rsidP="00921C98">
            <w:pPr>
              <w:jc w:val="center"/>
              <w:rPr>
                <w:szCs w:val="28"/>
              </w:rPr>
            </w:pPr>
          </w:p>
        </w:tc>
        <w:tc>
          <w:tcPr>
            <w:tcW w:w="484" w:type="dxa"/>
            <w:hideMark/>
          </w:tcPr>
          <w:p w:rsidR="00B549E0" w:rsidRPr="00B549E0" w:rsidRDefault="00B549E0" w:rsidP="00921C98">
            <w:pPr>
              <w:jc w:val="center"/>
              <w:rPr>
                <w:szCs w:val="28"/>
              </w:rPr>
            </w:pPr>
            <w:r w:rsidRPr="00B549E0">
              <w:rPr>
                <w:szCs w:val="28"/>
              </w:rPr>
              <w:t>№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549E0" w:rsidRPr="00B549E0" w:rsidRDefault="00B549E0" w:rsidP="00921C98">
            <w:pPr>
              <w:rPr>
                <w:szCs w:val="28"/>
              </w:rPr>
            </w:pPr>
            <w:r>
              <w:rPr>
                <w:szCs w:val="28"/>
              </w:rPr>
              <w:t>8-к</w:t>
            </w:r>
          </w:p>
        </w:tc>
      </w:tr>
    </w:tbl>
    <w:p w:rsidR="00B549E0" w:rsidRPr="00B549E0" w:rsidRDefault="00B549E0" w:rsidP="00B549E0">
      <w:pPr>
        <w:rPr>
          <w:i/>
          <w:sz w:val="24"/>
          <w:szCs w:val="24"/>
        </w:rPr>
      </w:pPr>
    </w:p>
    <w:p w:rsidR="00B549E0" w:rsidRPr="00B549E0" w:rsidRDefault="00B549E0" w:rsidP="00B549E0">
      <w:pPr>
        <w:rPr>
          <w:i/>
          <w:szCs w:val="28"/>
        </w:rPr>
      </w:pPr>
      <w:r w:rsidRPr="00B549E0">
        <w:rPr>
          <w:i/>
          <w:szCs w:val="28"/>
        </w:rPr>
        <w:t xml:space="preserve">Об утверждении Положения об организации </w:t>
      </w:r>
    </w:p>
    <w:p w:rsidR="00B549E0" w:rsidRPr="00B549E0" w:rsidRDefault="00B549E0" w:rsidP="00B549E0">
      <w:pPr>
        <w:rPr>
          <w:i/>
          <w:szCs w:val="28"/>
        </w:rPr>
      </w:pPr>
      <w:r w:rsidRPr="00B549E0">
        <w:rPr>
          <w:i/>
          <w:szCs w:val="28"/>
        </w:rPr>
        <w:t xml:space="preserve">подвоза обучающихся в муниципальном </w:t>
      </w:r>
    </w:p>
    <w:p w:rsidR="00B549E0" w:rsidRPr="00B549E0" w:rsidRDefault="00B549E0" w:rsidP="00B549E0">
      <w:pPr>
        <w:rPr>
          <w:i/>
          <w:szCs w:val="28"/>
        </w:rPr>
      </w:pPr>
      <w:r w:rsidRPr="00B549E0">
        <w:rPr>
          <w:i/>
          <w:szCs w:val="28"/>
        </w:rPr>
        <w:t>автономном общеобразовательном учреждении</w:t>
      </w:r>
    </w:p>
    <w:p w:rsidR="00B549E0" w:rsidRPr="00B549E0" w:rsidRDefault="00B549E0" w:rsidP="00B549E0">
      <w:pPr>
        <w:rPr>
          <w:i/>
          <w:szCs w:val="28"/>
        </w:rPr>
      </w:pPr>
      <w:r w:rsidRPr="00B549E0">
        <w:rPr>
          <w:i/>
          <w:szCs w:val="28"/>
        </w:rPr>
        <w:t>Абатской средней общеобразовательной школе</w:t>
      </w:r>
    </w:p>
    <w:p w:rsidR="00B549E0" w:rsidRPr="00B549E0" w:rsidRDefault="00B549E0" w:rsidP="00B549E0">
      <w:pPr>
        <w:rPr>
          <w:i/>
          <w:szCs w:val="28"/>
        </w:rPr>
      </w:pPr>
      <w:r w:rsidRPr="00B549E0">
        <w:rPr>
          <w:i/>
          <w:szCs w:val="28"/>
        </w:rPr>
        <w:t xml:space="preserve">№ 2, филиалах Тушнолобовской средней </w:t>
      </w:r>
    </w:p>
    <w:p w:rsidR="00B549E0" w:rsidRPr="00B549E0" w:rsidRDefault="00B549E0" w:rsidP="00B549E0">
      <w:pPr>
        <w:rPr>
          <w:i/>
          <w:szCs w:val="28"/>
        </w:rPr>
      </w:pPr>
      <w:r w:rsidRPr="00B549E0">
        <w:rPr>
          <w:i/>
          <w:szCs w:val="28"/>
        </w:rPr>
        <w:t xml:space="preserve">общеобразовательной школе, Болдыревской </w:t>
      </w:r>
    </w:p>
    <w:p w:rsidR="00B549E0" w:rsidRPr="00B549E0" w:rsidRDefault="00B549E0" w:rsidP="00B549E0">
      <w:pPr>
        <w:rPr>
          <w:i/>
          <w:szCs w:val="28"/>
        </w:rPr>
      </w:pPr>
      <w:r w:rsidRPr="00B549E0">
        <w:rPr>
          <w:i/>
          <w:szCs w:val="28"/>
        </w:rPr>
        <w:t xml:space="preserve">средней общеобразовательной школе </w:t>
      </w:r>
    </w:p>
    <w:p w:rsidR="00B549E0" w:rsidRPr="00B549E0" w:rsidRDefault="00B549E0" w:rsidP="00B549E0">
      <w:pPr>
        <w:rPr>
          <w:sz w:val="26"/>
          <w:szCs w:val="26"/>
        </w:rPr>
      </w:pPr>
    </w:p>
    <w:p w:rsidR="00B549E0" w:rsidRPr="00B549E0" w:rsidRDefault="00F12CA3" w:rsidP="00B549E0">
      <w:pPr>
        <w:ind w:firstLine="567"/>
        <w:jc w:val="both"/>
        <w:rPr>
          <w:szCs w:val="28"/>
        </w:rPr>
      </w:pPr>
      <w:r w:rsidRPr="00B549E0">
        <w:rPr>
          <w:rFonts w:eastAsiaTheme="minorHAnsi"/>
          <w:szCs w:val="28"/>
        </w:rPr>
        <w:t xml:space="preserve">В соответствии с </w:t>
      </w:r>
      <w:r w:rsidRPr="00B549E0">
        <w:rPr>
          <w:szCs w:val="28"/>
        </w:rPr>
        <w:t>Федеральным</w:t>
      </w:r>
      <w:r w:rsidR="006F55C0" w:rsidRPr="00B549E0">
        <w:rPr>
          <w:szCs w:val="28"/>
        </w:rPr>
        <w:t>и законами</w:t>
      </w:r>
      <w:r w:rsidRPr="00B549E0">
        <w:rPr>
          <w:szCs w:val="28"/>
        </w:rPr>
        <w:t xml:space="preserve"> от 29.12.2012 № 273-ФЗ «Об образовании в Российской Федерации», </w:t>
      </w:r>
      <w:r w:rsidR="006F55C0" w:rsidRPr="00B549E0">
        <w:rPr>
          <w:szCs w:val="28"/>
        </w:rPr>
        <w:t>от 10.12.1995 №</w:t>
      </w:r>
      <w:r w:rsidR="00B549E0">
        <w:rPr>
          <w:szCs w:val="28"/>
        </w:rPr>
        <w:t xml:space="preserve"> </w:t>
      </w:r>
      <w:r w:rsidR="006F55C0" w:rsidRPr="00B549E0">
        <w:rPr>
          <w:szCs w:val="28"/>
        </w:rPr>
        <w:t xml:space="preserve">196-ФЗ «О безопасности дорожного движения», </w:t>
      </w:r>
      <w:r w:rsidR="00B549E0" w:rsidRPr="00B549E0">
        <w:rPr>
          <w:szCs w:val="28"/>
        </w:rPr>
        <w:t>приказом о</w:t>
      </w:r>
      <w:r w:rsidRPr="00B549E0">
        <w:rPr>
          <w:bCs/>
          <w:color w:val="000000"/>
          <w:szCs w:val="28"/>
        </w:rPr>
        <w:t>тдел</w:t>
      </w:r>
      <w:r w:rsidR="00B549E0" w:rsidRPr="00B549E0">
        <w:rPr>
          <w:bCs/>
          <w:color w:val="000000"/>
          <w:szCs w:val="28"/>
        </w:rPr>
        <w:t>а</w:t>
      </w:r>
      <w:r w:rsidRPr="00B549E0">
        <w:rPr>
          <w:bCs/>
          <w:color w:val="000000"/>
          <w:szCs w:val="28"/>
        </w:rPr>
        <w:t xml:space="preserve"> образования администрации Абатского муниципального </w:t>
      </w:r>
      <w:r w:rsidR="00D35A6D" w:rsidRPr="00B549E0">
        <w:rPr>
          <w:bCs/>
          <w:color w:val="000000"/>
          <w:szCs w:val="28"/>
        </w:rPr>
        <w:t>округа</w:t>
      </w:r>
      <w:r w:rsidR="00B549E0" w:rsidRPr="00B549E0">
        <w:rPr>
          <w:bCs/>
          <w:color w:val="000000"/>
          <w:szCs w:val="28"/>
        </w:rPr>
        <w:t xml:space="preserve"> от 26.12.2025 № 253 «</w:t>
      </w:r>
      <w:r w:rsidR="00B549E0" w:rsidRPr="00B549E0">
        <w:rPr>
          <w:szCs w:val="28"/>
        </w:rPr>
        <w:t>Об утверждении Положения об организации подвоза обучающихся муниципальных</w:t>
      </w:r>
      <w:r w:rsidR="00B549E0">
        <w:rPr>
          <w:szCs w:val="28"/>
        </w:rPr>
        <w:t xml:space="preserve"> </w:t>
      </w:r>
      <w:r w:rsidR="00B549E0" w:rsidRPr="00B549E0">
        <w:rPr>
          <w:szCs w:val="28"/>
        </w:rPr>
        <w:t>образовательных учреждений Абатского муниципального округа»</w:t>
      </w:r>
    </w:p>
    <w:p w:rsidR="00F12CA3" w:rsidRDefault="00F12CA3" w:rsidP="00B549E0">
      <w:pPr>
        <w:autoSpaceDE w:val="0"/>
        <w:autoSpaceDN w:val="0"/>
        <w:adjustRightInd w:val="0"/>
        <w:jc w:val="both"/>
        <w:rPr>
          <w:szCs w:val="28"/>
        </w:rPr>
      </w:pPr>
      <w:r w:rsidRPr="00B549E0">
        <w:rPr>
          <w:szCs w:val="28"/>
        </w:rPr>
        <w:t>ПРИКАЗЫВАЮ:</w:t>
      </w:r>
    </w:p>
    <w:p w:rsidR="00B549E0" w:rsidRPr="00B549E0" w:rsidRDefault="00B549E0" w:rsidP="00B549E0">
      <w:pPr>
        <w:autoSpaceDE w:val="0"/>
        <w:autoSpaceDN w:val="0"/>
        <w:adjustRightInd w:val="0"/>
        <w:jc w:val="both"/>
        <w:rPr>
          <w:szCs w:val="28"/>
        </w:rPr>
      </w:pPr>
    </w:p>
    <w:p w:rsidR="00F12CA3" w:rsidRPr="00B549E0" w:rsidRDefault="00F12CA3" w:rsidP="00B549E0">
      <w:pPr>
        <w:ind w:firstLine="567"/>
        <w:jc w:val="both"/>
        <w:rPr>
          <w:rFonts w:eastAsiaTheme="minorHAnsi"/>
          <w:szCs w:val="28"/>
        </w:rPr>
      </w:pPr>
      <w:r w:rsidRPr="00B549E0">
        <w:rPr>
          <w:szCs w:val="28"/>
        </w:rPr>
        <w:t xml:space="preserve">1. </w:t>
      </w:r>
      <w:r w:rsidRPr="00B549E0">
        <w:rPr>
          <w:rFonts w:eastAsiaTheme="minorHAnsi"/>
          <w:szCs w:val="28"/>
        </w:rPr>
        <w:t xml:space="preserve">Утвердить </w:t>
      </w:r>
      <w:r w:rsidR="00D63C0A" w:rsidRPr="00B549E0">
        <w:rPr>
          <w:rFonts w:eastAsiaTheme="minorHAnsi"/>
          <w:szCs w:val="28"/>
        </w:rPr>
        <w:t>Положение об организации подвоза обучающихся</w:t>
      </w:r>
      <w:r w:rsidR="00B549E0">
        <w:rPr>
          <w:rFonts w:eastAsiaTheme="minorHAnsi"/>
          <w:szCs w:val="28"/>
        </w:rPr>
        <w:t xml:space="preserve"> </w:t>
      </w:r>
      <w:r w:rsidR="00B549E0" w:rsidRPr="00B549E0">
        <w:rPr>
          <w:rFonts w:eastAsiaTheme="minorHAnsi"/>
          <w:szCs w:val="28"/>
        </w:rPr>
        <w:t>в муниципальном автономном общеобразовательном учреждении в муниципальном</w:t>
      </w:r>
      <w:r w:rsidR="00B549E0">
        <w:rPr>
          <w:rFonts w:eastAsiaTheme="minorHAnsi"/>
          <w:szCs w:val="28"/>
        </w:rPr>
        <w:t xml:space="preserve"> </w:t>
      </w:r>
      <w:r w:rsidR="00B549E0" w:rsidRPr="00B549E0">
        <w:rPr>
          <w:rFonts w:eastAsiaTheme="minorHAnsi"/>
          <w:szCs w:val="28"/>
        </w:rPr>
        <w:t>автономном общеобразовательном учреждении</w:t>
      </w:r>
      <w:r w:rsidR="00B549E0">
        <w:rPr>
          <w:rFonts w:eastAsiaTheme="minorHAnsi"/>
          <w:szCs w:val="28"/>
        </w:rPr>
        <w:t xml:space="preserve"> </w:t>
      </w:r>
      <w:r w:rsidR="00B549E0" w:rsidRPr="00B549E0">
        <w:rPr>
          <w:rFonts w:eastAsiaTheme="minorHAnsi"/>
          <w:szCs w:val="28"/>
        </w:rPr>
        <w:t>Абатской средней общеобразовательной школе</w:t>
      </w:r>
      <w:r w:rsidR="00B549E0">
        <w:rPr>
          <w:rFonts w:eastAsiaTheme="minorHAnsi"/>
          <w:szCs w:val="28"/>
        </w:rPr>
        <w:t xml:space="preserve"> </w:t>
      </w:r>
      <w:r w:rsidR="00B549E0" w:rsidRPr="00B549E0">
        <w:rPr>
          <w:rFonts w:eastAsiaTheme="minorHAnsi"/>
          <w:szCs w:val="28"/>
        </w:rPr>
        <w:t>№ 2, филиалах Тушнолобовской средней</w:t>
      </w:r>
      <w:r w:rsidR="00B549E0">
        <w:rPr>
          <w:rFonts w:eastAsiaTheme="minorHAnsi"/>
          <w:szCs w:val="28"/>
        </w:rPr>
        <w:t xml:space="preserve"> </w:t>
      </w:r>
      <w:r w:rsidR="00B549E0" w:rsidRPr="00B549E0">
        <w:rPr>
          <w:rFonts w:eastAsiaTheme="minorHAnsi"/>
          <w:szCs w:val="28"/>
        </w:rPr>
        <w:t>общеобразовательной школе, Болдыревской</w:t>
      </w:r>
      <w:r w:rsidR="00B549E0">
        <w:rPr>
          <w:rFonts w:eastAsiaTheme="minorHAnsi"/>
          <w:szCs w:val="28"/>
        </w:rPr>
        <w:t xml:space="preserve"> </w:t>
      </w:r>
      <w:r w:rsidR="00B549E0" w:rsidRPr="00B549E0">
        <w:rPr>
          <w:rFonts w:eastAsiaTheme="minorHAnsi"/>
          <w:szCs w:val="28"/>
        </w:rPr>
        <w:t xml:space="preserve">средней общеобразовательной школе </w:t>
      </w:r>
      <w:r w:rsidRPr="00B549E0">
        <w:rPr>
          <w:rFonts w:eastAsiaTheme="minorHAnsi"/>
          <w:szCs w:val="28"/>
        </w:rPr>
        <w:t>согласно приложению</w:t>
      </w:r>
      <w:r w:rsidR="00CA2CDA" w:rsidRPr="00B549E0">
        <w:rPr>
          <w:rFonts w:eastAsiaTheme="minorHAnsi"/>
          <w:szCs w:val="28"/>
        </w:rPr>
        <w:t xml:space="preserve"> к настоящему приказу</w:t>
      </w:r>
      <w:r w:rsidRPr="00B549E0">
        <w:rPr>
          <w:rFonts w:eastAsiaTheme="minorHAnsi"/>
          <w:szCs w:val="28"/>
        </w:rPr>
        <w:t>.</w:t>
      </w:r>
    </w:p>
    <w:p w:rsidR="00D63C0A" w:rsidRPr="000A0938" w:rsidRDefault="00F12CA3" w:rsidP="00B549E0">
      <w:pPr>
        <w:ind w:firstLine="567"/>
        <w:jc w:val="both"/>
        <w:rPr>
          <w:rFonts w:eastAsiaTheme="minorHAnsi"/>
          <w:szCs w:val="28"/>
        </w:rPr>
      </w:pPr>
      <w:r w:rsidRPr="000A0938">
        <w:rPr>
          <w:rFonts w:eastAsiaTheme="minorHAnsi"/>
          <w:szCs w:val="28"/>
        </w:rPr>
        <w:t xml:space="preserve">2. </w:t>
      </w:r>
      <w:r w:rsidR="00D63C0A" w:rsidRPr="000A0938">
        <w:rPr>
          <w:rFonts w:eastAsiaTheme="minorHAnsi"/>
          <w:szCs w:val="28"/>
        </w:rPr>
        <w:t xml:space="preserve">Приказ </w:t>
      </w:r>
      <w:r w:rsidR="00CA2CDA" w:rsidRPr="000A0938">
        <w:rPr>
          <w:rFonts w:eastAsiaTheme="minorHAnsi"/>
          <w:szCs w:val="28"/>
        </w:rPr>
        <w:t xml:space="preserve">от </w:t>
      </w:r>
      <w:r w:rsidR="000A0938" w:rsidRPr="000A0938">
        <w:rPr>
          <w:rFonts w:eastAsiaTheme="minorHAnsi"/>
          <w:szCs w:val="28"/>
        </w:rPr>
        <w:t>22.01.2021 №13</w:t>
      </w:r>
      <w:r w:rsidR="000A0938" w:rsidRPr="000A0938">
        <w:rPr>
          <w:rFonts w:eastAsiaTheme="minorHAnsi"/>
          <w:szCs w:val="28"/>
        </w:rPr>
        <w:t xml:space="preserve"> </w:t>
      </w:r>
      <w:r w:rsidR="00D63C0A" w:rsidRPr="000A0938">
        <w:rPr>
          <w:rFonts w:eastAsiaTheme="minorHAnsi"/>
          <w:szCs w:val="28"/>
        </w:rPr>
        <w:t>«</w:t>
      </w:r>
      <w:r w:rsidR="000A0938" w:rsidRPr="000A0938">
        <w:rPr>
          <w:rFonts w:eastAsiaTheme="minorHAnsi"/>
          <w:szCs w:val="28"/>
        </w:rPr>
        <w:t xml:space="preserve">Об утверждении Положения </w:t>
      </w:r>
      <w:r w:rsidR="000A0938" w:rsidRPr="000A0938">
        <w:rPr>
          <w:rFonts w:eastAsiaTheme="minorHAnsi"/>
          <w:szCs w:val="28"/>
        </w:rPr>
        <w:t>по организации подвоза учащихся, проживающих в сельской местности, к МАОУ Абатская СОШ №2, включая филиалы и сп</w:t>
      </w:r>
      <w:r w:rsidR="00D63C0A" w:rsidRPr="000A0938">
        <w:rPr>
          <w:rFonts w:eastAsiaTheme="minorHAnsi"/>
          <w:szCs w:val="28"/>
        </w:rPr>
        <w:t>»</w:t>
      </w:r>
      <w:r w:rsidR="00261E61" w:rsidRPr="000A0938">
        <w:rPr>
          <w:rFonts w:eastAsiaTheme="minorHAnsi"/>
          <w:szCs w:val="28"/>
        </w:rPr>
        <w:t xml:space="preserve"> </w:t>
      </w:r>
      <w:r w:rsidR="000A0938" w:rsidRPr="000A0938">
        <w:rPr>
          <w:rFonts w:eastAsiaTheme="minorHAnsi"/>
          <w:szCs w:val="28"/>
        </w:rPr>
        <w:t>считать</w:t>
      </w:r>
      <w:r w:rsidR="00D63C0A" w:rsidRPr="000A0938">
        <w:rPr>
          <w:rFonts w:eastAsiaTheme="minorHAnsi"/>
          <w:szCs w:val="28"/>
        </w:rPr>
        <w:t xml:space="preserve"> утратившим силу.</w:t>
      </w:r>
    </w:p>
    <w:p w:rsidR="00F12CA3" w:rsidRPr="00B549E0" w:rsidRDefault="00D63C0A" w:rsidP="00B549E0">
      <w:pPr>
        <w:ind w:firstLine="567"/>
        <w:jc w:val="both"/>
        <w:rPr>
          <w:szCs w:val="28"/>
        </w:rPr>
      </w:pPr>
      <w:r w:rsidRPr="00B549E0">
        <w:rPr>
          <w:szCs w:val="28"/>
        </w:rPr>
        <w:t xml:space="preserve">3. </w:t>
      </w:r>
      <w:r w:rsidR="004A535A" w:rsidRPr="00B549E0">
        <w:rPr>
          <w:szCs w:val="28"/>
        </w:rPr>
        <w:t xml:space="preserve">Контроль за исполнением настоящего приказа </w:t>
      </w:r>
      <w:r w:rsidR="00B549E0">
        <w:rPr>
          <w:szCs w:val="28"/>
        </w:rPr>
        <w:t>оставляю за собой</w:t>
      </w:r>
      <w:r w:rsidR="004A535A" w:rsidRPr="00B549E0">
        <w:rPr>
          <w:szCs w:val="28"/>
        </w:rPr>
        <w:t>.</w:t>
      </w:r>
    </w:p>
    <w:p w:rsidR="00F12CA3" w:rsidRPr="00B549E0" w:rsidRDefault="00F12CA3" w:rsidP="00B549E0">
      <w:pPr>
        <w:ind w:firstLine="567"/>
        <w:jc w:val="both"/>
        <w:rPr>
          <w:szCs w:val="28"/>
        </w:rPr>
      </w:pPr>
    </w:p>
    <w:p w:rsidR="00F12CA3" w:rsidRPr="00B549E0" w:rsidRDefault="00B549E0" w:rsidP="00B549E0">
      <w:pPr>
        <w:jc w:val="center"/>
        <w:rPr>
          <w:szCs w:val="28"/>
        </w:rPr>
      </w:pPr>
      <w:r>
        <w:rPr>
          <w:szCs w:val="28"/>
        </w:rPr>
        <w:t>Директор                                                               Н.И. Козлова</w:t>
      </w:r>
    </w:p>
    <w:p w:rsidR="00F12CA3" w:rsidRPr="00B549E0" w:rsidRDefault="00F12CA3" w:rsidP="00B549E0">
      <w:pPr>
        <w:tabs>
          <w:tab w:val="left" w:pos="6480"/>
          <w:tab w:val="right" w:pos="9923"/>
        </w:tabs>
        <w:ind w:firstLine="567"/>
        <w:jc w:val="both"/>
        <w:rPr>
          <w:szCs w:val="28"/>
        </w:rPr>
      </w:pPr>
      <w:r w:rsidRPr="00B549E0">
        <w:rPr>
          <w:szCs w:val="28"/>
        </w:rPr>
        <w:tab/>
      </w:r>
    </w:p>
    <w:p w:rsidR="00F12CA3" w:rsidRPr="00B549E0" w:rsidRDefault="00F12CA3" w:rsidP="00B549E0">
      <w:pPr>
        <w:tabs>
          <w:tab w:val="left" w:pos="6480"/>
          <w:tab w:val="right" w:pos="9923"/>
        </w:tabs>
        <w:ind w:firstLine="567"/>
        <w:jc w:val="both"/>
        <w:rPr>
          <w:szCs w:val="28"/>
        </w:rPr>
      </w:pPr>
      <w:r w:rsidRPr="00B549E0">
        <w:rPr>
          <w:szCs w:val="28"/>
        </w:rPr>
        <w:t xml:space="preserve"> </w:t>
      </w:r>
    </w:p>
    <w:p w:rsidR="00F12CA3" w:rsidRPr="00B549E0" w:rsidRDefault="00F12CA3" w:rsidP="00B549E0">
      <w:pPr>
        <w:tabs>
          <w:tab w:val="left" w:pos="6480"/>
          <w:tab w:val="right" w:pos="9923"/>
        </w:tabs>
        <w:ind w:firstLine="567"/>
        <w:jc w:val="both"/>
        <w:rPr>
          <w:szCs w:val="28"/>
        </w:rPr>
      </w:pPr>
      <w:r w:rsidRPr="00B549E0">
        <w:rPr>
          <w:szCs w:val="28"/>
        </w:rPr>
        <w:t xml:space="preserve">                                                                                                           </w:t>
      </w:r>
    </w:p>
    <w:p w:rsidR="00F12CA3" w:rsidRPr="00B549E0" w:rsidRDefault="00F12CA3" w:rsidP="00B549E0">
      <w:pPr>
        <w:tabs>
          <w:tab w:val="left" w:pos="6480"/>
          <w:tab w:val="right" w:pos="9923"/>
        </w:tabs>
        <w:ind w:firstLine="567"/>
        <w:jc w:val="both"/>
        <w:rPr>
          <w:szCs w:val="28"/>
        </w:rPr>
      </w:pPr>
      <w:r w:rsidRPr="00B549E0">
        <w:rPr>
          <w:szCs w:val="28"/>
        </w:rPr>
        <w:t xml:space="preserve">                                                                                                            </w:t>
      </w:r>
    </w:p>
    <w:p w:rsidR="00D63C0A" w:rsidRPr="00B549E0" w:rsidRDefault="00D63C0A" w:rsidP="00B549E0">
      <w:pPr>
        <w:tabs>
          <w:tab w:val="left" w:pos="6480"/>
          <w:tab w:val="right" w:pos="9923"/>
        </w:tabs>
        <w:ind w:firstLine="567"/>
        <w:jc w:val="both"/>
        <w:rPr>
          <w:szCs w:val="28"/>
        </w:rPr>
      </w:pPr>
    </w:p>
    <w:p w:rsidR="00A61247" w:rsidRPr="00B549E0" w:rsidRDefault="00F12CA3" w:rsidP="00F12CA3">
      <w:pPr>
        <w:tabs>
          <w:tab w:val="left" w:pos="6480"/>
          <w:tab w:val="right" w:pos="9923"/>
        </w:tabs>
        <w:jc w:val="right"/>
        <w:rPr>
          <w:sz w:val="22"/>
        </w:rPr>
      </w:pPr>
      <w:r w:rsidRPr="00B549E0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137AB0" w:rsidRPr="000A0938" w:rsidRDefault="00137AB0" w:rsidP="00137AB0">
      <w:pPr>
        <w:tabs>
          <w:tab w:val="left" w:pos="6480"/>
          <w:tab w:val="right" w:pos="9923"/>
        </w:tabs>
        <w:jc w:val="right"/>
        <w:rPr>
          <w:sz w:val="24"/>
          <w:szCs w:val="24"/>
        </w:rPr>
      </w:pPr>
      <w:r w:rsidRPr="000A0938">
        <w:rPr>
          <w:sz w:val="24"/>
          <w:szCs w:val="24"/>
        </w:rPr>
        <w:lastRenderedPageBreak/>
        <w:t>Приложение к приказу</w:t>
      </w:r>
    </w:p>
    <w:p w:rsidR="00F12CA3" w:rsidRPr="000A0938" w:rsidRDefault="00137AB0" w:rsidP="00137AB0">
      <w:pPr>
        <w:tabs>
          <w:tab w:val="left" w:pos="6480"/>
          <w:tab w:val="right" w:pos="9923"/>
        </w:tabs>
        <w:jc w:val="right"/>
        <w:rPr>
          <w:sz w:val="24"/>
          <w:szCs w:val="24"/>
        </w:rPr>
      </w:pPr>
      <w:r w:rsidRPr="000A0938">
        <w:rPr>
          <w:sz w:val="24"/>
          <w:szCs w:val="24"/>
        </w:rPr>
        <w:t>о</w:t>
      </w:r>
      <w:r w:rsidR="00F12CA3" w:rsidRPr="000A0938">
        <w:rPr>
          <w:sz w:val="24"/>
          <w:szCs w:val="24"/>
        </w:rPr>
        <w:t>т</w:t>
      </w:r>
      <w:r w:rsidRPr="000A0938">
        <w:rPr>
          <w:sz w:val="24"/>
          <w:szCs w:val="24"/>
        </w:rPr>
        <w:t xml:space="preserve"> 12.01.2026 № 8-к</w:t>
      </w:r>
      <w:r w:rsidR="00F12CA3" w:rsidRPr="000A0938">
        <w:rPr>
          <w:sz w:val="24"/>
          <w:szCs w:val="24"/>
        </w:rPr>
        <w:t xml:space="preserve"> </w:t>
      </w:r>
    </w:p>
    <w:p w:rsidR="00F12CA3" w:rsidRPr="000A0938" w:rsidRDefault="00F12CA3" w:rsidP="00F12CA3">
      <w:pPr>
        <w:tabs>
          <w:tab w:val="left" w:pos="5625"/>
          <w:tab w:val="right" w:pos="9923"/>
        </w:tabs>
        <w:rPr>
          <w:sz w:val="24"/>
          <w:szCs w:val="24"/>
        </w:rPr>
      </w:pPr>
    </w:p>
    <w:p w:rsidR="00F12CA3" w:rsidRPr="000A0938" w:rsidRDefault="00F12CA3" w:rsidP="00F12CA3">
      <w:pPr>
        <w:tabs>
          <w:tab w:val="left" w:pos="5625"/>
          <w:tab w:val="right" w:pos="9923"/>
        </w:tabs>
        <w:rPr>
          <w:b/>
          <w:sz w:val="24"/>
          <w:szCs w:val="24"/>
        </w:rPr>
      </w:pPr>
    </w:p>
    <w:p w:rsidR="00CB202E" w:rsidRPr="000A0938" w:rsidRDefault="00CB202E" w:rsidP="00F12CA3">
      <w:pPr>
        <w:tabs>
          <w:tab w:val="left" w:pos="5625"/>
          <w:tab w:val="right" w:pos="9923"/>
        </w:tabs>
        <w:jc w:val="center"/>
        <w:rPr>
          <w:b/>
          <w:sz w:val="24"/>
          <w:szCs w:val="24"/>
        </w:rPr>
      </w:pPr>
      <w:r w:rsidRPr="000A0938">
        <w:rPr>
          <w:b/>
          <w:sz w:val="24"/>
          <w:szCs w:val="24"/>
        </w:rPr>
        <w:t>Положение</w:t>
      </w:r>
    </w:p>
    <w:p w:rsidR="00F12CA3" w:rsidRPr="000A0938" w:rsidRDefault="00CB202E" w:rsidP="00F12CA3">
      <w:pPr>
        <w:tabs>
          <w:tab w:val="left" w:pos="5625"/>
          <w:tab w:val="right" w:pos="9923"/>
        </w:tabs>
        <w:jc w:val="center"/>
        <w:rPr>
          <w:b/>
          <w:sz w:val="24"/>
          <w:szCs w:val="24"/>
        </w:rPr>
      </w:pPr>
      <w:r w:rsidRPr="000A0938">
        <w:rPr>
          <w:b/>
          <w:sz w:val="24"/>
          <w:szCs w:val="24"/>
        </w:rPr>
        <w:t xml:space="preserve"> об организации подвоза </w:t>
      </w:r>
      <w:r w:rsidR="00137AB0" w:rsidRPr="000A0938">
        <w:rPr>
          <w:b/>
          <w:sz w:val="24"/>
          <w:szCs w:val="24"/>
        </w:rPr>
        <w:t>обучающихся в муниципальном автономном общеобразовательном учреждении в муниципальном автономном общеобразовательном учреждении Абатской средней общеобразовательной школе № 2, филиалах Тушнолобовской средней общеобразовательной школе, Болдыревской средней общеобразовательной школе</w:t>
      </w:r>
    </w:p>
    <w:p w:rsidR="003327D8" w:rsidRPr="000A0938" w:rsidRDefault="003327D8" w:rsidP="00F12CA3">
      <w:pPr>
        <w:tabs>
          <w:tab w:val="left" w:pos="5625"/>
          <w:tab w:val="right" w:pos="9923"/>
        </w:tabs>
        <w:jc w:val="center"/>
        <w:rPr>
          <w:b/>
          <w:sz w:val="24"/>
          <w:szCs w:val="24"/>
        </w:rPr>
      </w:pPr>
    </w:p>
    <w:p w:rsidR="003327D8" w:rsidRPr="000A0938" w:rsidRDefault="003327D8" w:rsidP="003327D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A0938">
        <w:rPr>
          <w:b/>
          <w:bCs/>
          <w:sz w:val="24"/>
          <w:szCs w:val="24"/>
        </w:rPr>
        <w:t>1. Общие положения</w:t>
      </w:r>
    </w:p>
    <w:p w:rsidR="00CB202E" w:rsidRPr="000A0938" w:rsidRDefault="00F12CA3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</w:t>
      </w:r>
      <w:r w:rsidR="005A4B83" w:rsidRPr="000A0938">
        <w:rPr>
          <w:sz w:val="24"/>
          <w:szCs w:val="24"/>
        </w:rPr>
        <w:t xml:space="preserve">          </w:t>
      </w:r>
      <w:r w:rsidR="00853E3A" w:rsidRPr="000A0938">
        <w:rPr>
          <w:sz w:val="24"/>
          <w:szCs w:val="24"/>
        </w:rPr>
        <w:t>1.</w:t>
      </w:r>
      <w:r w:rsidR="00CB202E" w:rsidRPr="000A0938">
        <w:rPr>
          <w:sz w:val="24"/>
          <w:szCs w:val="24"/>
        </w:rPr>
        <w:t>1</w:t>
      </w:r>
      <w:r w:rsidR="00533AB8" w:rsidRPr="000A0938">
        <w:rPr>
          <w:sz w:val="24"/>
          <w:szCs w:val="24"/>
        </w:rPr>
        <w:t>.</w:t>
      </w:r>
      <w:r w:rsidR="00CB202E" w:rsidRPr="000A0938">
        <w:rPr>
          <w:sz w:val="24"/>
          <w:szCs w:val="24"/>
        </w:rPr>
        <w:t xml:space="preserve"> Настоящее Положение об организации подвоза </w:t>
      </w:r>
      <w:r w:rsidR="00137AB0" w:rsidRPr="000A0938">
        <w:rPr>
          <w:sz w:val="24"/>
          <w:szCs w:val="24"/>
        </w:rPr>
        <w:t xml:space="preserve">обучающихся в муниципальном автономном общеобразовательном учреждении в муниципальном автономном общеобразовательном учреждении Абатской средней общеобразовательной школе № 2, филиалах Тушнолобовской средней общеобразовательной школе, Болдыревской средней общеобразовательной школе </w:t>
      </w:r>
      <w:r w:rsidR="00CB202E" w:rsidRPr="000A0938">
        <w:rPr>
          <w:sz w:val="24"/>
          <w:szCs w:val="24"/>
        </w:rPr>
        <w:t>(далее – Положение</w:t>
      </w:r>
      <w:r w:rsidR="00137AB0" w:rsidRPr="000A0938">
        <w:rPr>
          <w:sz w:val="24"/>
          <w:szCs w:val="24"/>
        </w:rPr>
        <w:t>, образовательные учреждения</w:t>
      </w:r>
      <w:r w:rsidR="00CB202E" w:rsidRPr="000A0938">
        <w:rPr>
          <w:sz w:val="24"/>
          <w:szCs w:val="24"/>
        </w:rPr>
        <w:t>) регулирует взаимоотношения участников подвоза обучающихся (далее – подвоз обучающихся, школьные перевозки) и определяет основные требования по повышению безопасности дорожного движения при организации подвоза обучающихся.</w:t>
      </w:r>
    </w:p>
    <w:p w:rsidR="00CB202E" w:rsidRPr="000A0938" w:rsidRDefault="00853E3A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</w:t>
      </w:r>
      <w:r w:rsidR="005A4B83" w:rsidRPr="000A0938">
        <w:rPr>
          <w:sz w:val="24"/>
          <w:szCs w:val="24"/>
        </w:rPr>
        <w:t xml:space="preserve">        </w:t>
      </w:r>
      <w:r w:rsidRPr="000A0938">
        <w:rPr>
          <w:sz w:val="24"/>
          <w:szCs w:val="24"/>
        </w:rPr>
        <w:t>1.</w:t>
      </w:r>
      <w:r w:rsidR="00CB202E" w:rsidRPr="000A0938">
        <w:rPr>
          <w:sz w:val="24"/>
          <w:szCs w:val="24"/>
        </w:rPr>
        <w:t>2. Положение разработано в соответствии с Федеральным законом от 29.12.2012</w:t>
      </w:r>
      <w:r w:rsidR="003327D8" w:rsidRPr="000A0938">
        <w:rPr>
          <w:sz w:val="24"/>
          <w:szCs w:val="24"/>
        </w:rPr>
        <w:t xml:space="preserve"> №273-ФЗ «</w:t>
      </w:r>
      <w:r w:rsidR="00CB202E" w:rsidRPr="000A0938">
        <w:rPr>
          <w:sz w:val="24"/>
          <w:szCs w:val="24"/>
        </w:rPr>
        <w:t>Об обр</w:t>
      </w:r>
      <w:r w:rsidR="003327D8" w:rsidRPr="000A0938">
        <w:rPr>
          <w:sz w:val="24"/>
          <w:szCs w:val="24"/>
        </w:rPr>
        <w:t>азовании в Российской Федерации»</w:t>
      </w:r>
      <w:r w:rsidR="00CB202E" w:rsidRPr="000A0938">
        <w:rPr>
          <w:sz w:val="24"/>
          <w:szCs w:val="24"/>
        </w:rPr>
        <w:t>, Федеральным законом от 10.12.1995</w:t>
      </w:r>
      <w:r w:rsidR="003327D8" w:rsidRPr="000A0938">
        <w:rPr>
          <w:sz w:val="24"/>
          <w:szCs w:val="24"/>
        </w:rPr>
        <w:t xml:space="preserve"> №196-ФЗ «</w:t>
      </w:r>
      <w:r w:rsidR="00CB202E" w:rsidRPr="000A0938">
        <w:rPr>
          <w:sz w:val="24"/>
          <w:szCs w:val="24"/>
        </w:rPr>
        <w:t xml:space="preserve">О </w:t>
      </w:r>
      <w:r w:rsidR="003327D8" w:rsidRPr="000A0938">
        <w:rPr>
          <w:sz w:val="24"/>
          <w:szCs w:val="24"/>
        </w:rPr>
        <w:t>безопасности дорожного движения»</w:t>
      </w:r>
      <w:r w:rsidR="005A4B83" w:rsidRPr="000A0938">
        <w:rPr>
          <w:sz w:val="24"/>
          <w:szCs w:val="24"/>
        </w:rPr>
        <w:t xml:space="preserve">, </w:t>
      </w:r>
      <w:hyperlink r:id="rId9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="005A4B83" w:rsidRPr="000A0938">
          <w:rPr>
            <w:sz w:val="24"/>
            <w:szCs w:val="24"/>
          </w:rPr>
          <w:t>Постановлением</w:t>
        </w:r>
      </w:hyperlink>
      <w:r w:rsidR="005A4B83" w:rsidRPr="000A0938">
        <w:rPr>
          <w:sz w:val="24"/>
          <w:szCs w:val="24"/>
        </w:rPr>
        <w:t xml:space="preserve"> Главного государственного санитарного врача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CB202E" w:rsidRPr="000A0938">
        <w:rPr>
          <w:sz w:val="24"/>
          <w:szCs w:val="24"/>
        </w:rPr>
        <w:t>.</w:t>
      </w:r>
    </w:p>
    <w:p w:rsidR="00CB202E" w:rsidRPr="000A0938" w:rsidRDefault="005A4B83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853E3A" w:rsidRPr="000A0938">
        <w:rPr>
          <w:sz w:val="24"/>
          <w:szCs w:val="24"/>
        </w:rPr>
        <w:t>1.</w:t>
      </w:r>
      <w:r w:rsidR="00CB202E" w:rsidRPr="000A0938">
        <w:rPr>
          <w:sz w:val="24"/>
          <w:szCs w:val="24"/>
        </w:rPr>
        <w:t>3. Подвоз обучающихся - регулярные, осуществляемые в течение учебного года</w:t>
      </w:r>
      <w:r w:rsidR="003327D8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специальные перевозки учащихся в образовательные </w:t>
      </w:r>
      <w:r w:rsidR="003327D8" w:rsidRPr="000A0938">
        <w:rPr>
          <w:sz w:val="24"/>
          <w:szCs w:val="24"/>
        </w:rPr>
        <w:t>учреждения</w:t>
      </w:r>
      <w:r w:rsidR="00CB202E" w:rsidRPr="000A0938">
        <w:rPr>
          <w:sz w:val="24"/>
          <w:szCs w:val="24"/>
        </w:rPr>
        <w:t>, развоз учащихся</w:t>
      </w:r>
      <w:r w:rsidR="003327D8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по окончании занятий (организованных мероприятий), организованные перевозки групп</w:t>
      </w:r>
      <w:r w:rsidR="003327D8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учащихся при организации экскурсионных, развлекательных, спортивных, иных культурно-массовых мероприятий, а также на мероприятия, связанные с реализацией</w:t>
      </w:r>
      <w:r w:rsidR="003327D8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образовательной деятельности муниципальных общеобразовательных </w:t>
      </w:r>
      <w:r w:rsidR="003327D8" w:rsidRPr="000A0938">
        <w:rPr>
          <w:sz w:val="24"/>
          <w:szCs w:val="24"/>
        </w:rPr>
        <w:t>учреждений</w:t>
      </w:r>
      <w:r w:rsidR="00CB202E" w:rsidRPr="000A0938">
        <w:rPr>
          <w:sz w:val="24"/>
          <w:szCs w:val="24"/>
        </w:rPr>
        <w:t>.</w:t>
      </w:r>
    </w:p>
    <w:p w:rsidR="00A72182" w:rsidRPr="000A0938" w:rsidRDefault="00CB202E" w:rsidP="00A721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Подвоз обучающихся не относится к перевозкам общего пользования.</w:t>
      </w:r>
    </w:p>
    <w:p w:rsidR="00A72182" w:rsidRPr="000A0938" w:rsidRDefault="005A4B83" w:rsidP="00A7218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853E3A" w:rsidRPr="000A0938">
        <w:rPr>
          <w:sz w:val="24"/>
          <w:szCs w:val="24"/>
        </w:rPr>
        <w:t>1.</w:t>
      </w:r>
      <w:r w:rsidR="00CB202E" w:rsidRPr="000A0938">
        <w:rPr>
          <w:sz w:val="24"/>
          <w:szCs w:val="24"/>
        </w:rPr>
        <w:t xml:space="preserve">4. </w:t>
      </w:r>
      <w:r w:rsidR="00A72182" w:rsidRPr="000A0938">
        <w:rPr>
          <w:sz w:val="24"/>
          <w:szCs w:val="24"/>
        </w:rPr>
        <w:t xml:space="preserve">В целях организации подвоза обучающихся администрация Абатского муниципального </w:t>
      </w:r>
      <w:r w:rsidRPr="000A0938">
        <w:rPr>
          <w:sz w:val="24"/>
          <w:szCs w:val="24"/>
        </w:rPr>
        <w:t>округа</w:t>
      </w:r>
      <w:r w:rsidR="00A72182" w:rsidRPr="000A0938">
        <w:rPr>
          <w:sz w:val="24"/>
          <w:szCs w:val="24"/>
        </w:rPr>
        <w:t xml:space="preserve"> предоставляет образовательны</w:t>
      </w:r>
      <w:r w:rsidR="00137AB0" w:rsidRPr="000A0938">
        <w:rPr>
          <w:sz w:val="24"/>
          <w:szCs w:val="24"/>
        </w:rPr>
        <w:t>м</w:t>
      </w:r>
      <w:r w:rsidR="00A72182" w:rsidRPr="000A0938">
        <w:rPr>
          <w:sz w:val="24"/>
          <w:szCs w:val="24"/>
        </w:rPr>
        <w:t xml:space="preserve"> учреждения</w:t>
      </w:r>
      <w:r w:rsidR="00137AB0" w:rsidRPr="000A0938">
        <w:rPr>
          <w:sz w:val="24"/>
          <w:szCs w:val="24"/>
        </w:rPr>
        <w:t>м</w:t>
      </w:r>
      <w:r w:rsidR="00A72182" w:rsidRPr="000A0938">
        <w:rPr>
          <w:sz w:val="24"/>
          <w:szCs w:val="24"/>
        </w:rPr>
        <w:t xml:space="preserve"> на праве оперативного управления транспортные средства, оборудованные в соответствии с утвержденными требованиями к перевозке детей в транспортном средстве (далее - транспортные средства, школьные автобусы), и обеспечивает финансирование расходов образовательных </w:t>
      </w:r>
      <w:r w:rsidR="00853E3A" w:rsidRPr="000A0938">
        <w:rPr>
          <w:sz w:val="24"/>
          <w:szCs w:val="24"/>
        </w:rPr>
        <w:t>учреждений</w:t>
      </w:r>
      <w:r w:rsidR="00A72182" w:rsidRPr="000A0938">
        <w:rPr>
          <w:sz w:val="24"/>
          <w:szCs w:val="24"/>
        </w:rPr>
        <w:t xml:space="preserve"> при осуществлении подвоза обучающихся.</w:t>
      </w:r>
    </w:p>
    <w:p w:rsidR="00533AB8" w:rsidRPr="000A0938" w:rsidRDefault="00533AB8" w:rsidP="00A72182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CB202E" w:rsidRPr="000A0938" w:rsidRDefault="00CB202E" w:rsidP="00CB202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A0938">
        <w:rPr>
          <w:b/>
          <w:bCs/>
          <w:sz w:val="24"/>
          <w:szCs w:val="24"/>
        </w:rPr>
        <w:t xml:space="preserve">2. Организация подвоза обучающихся образовательных </w:t>
      </w:r>
      <w:r w:rsidR="00853E3A" w:rsidRPr="000A0938">
        <w:rPr>
          <w:b/>
          <w:bCs/>
          <w:sz w:val="24"/>
          <w:szCs w:val="24"/>
        </w:rPr>
        <w:t>учреждений</w:t>
      </w:r>
    </w:p>
    <w:p w:rsidR="00CB202E" w:rsidRPr="000A0938" w:rsidRDefault="005A4B83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</w:t>
      </w:r>
      <w:r w:rsidR="00CE0848" w:rsidRPr="000A0938">
        <w:rPr>
          <w:sz w:val="24"/>
          <w:szCs w:val="24"/>
        </w:rPr>
        <w:t xml:space="preserve">   </w:t>
      </w:r>
      <w:r w:rsidR="00CB202E" w:rsidRPr="000A0938">
        <w:rPr>
          <w:sz w:val="24"/>
          <w:szCs w:val="24"/>
        </w:rPr>
        <w:t>2.1. Подвоз обучающихся осуществляется в соответствии с действующими</w:t>
      </w:r>
      <w:r w:rsidR="0056441D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нормативными правовыми актами по обеспечению безопасности организованной перевозки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группы детей.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>2.2. Основными требованиями при осуществлении подвоза являются: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 xml:space="preserve">- организованный подвоз к образовательным </w:t>
      </w:r>
      <w:r w:rsidR="00853E3A" w:rsidRPr="000A0938">
        <w:rPr>
          <w:sz w:val="24"/>
          <w:szCs w:val="24"/>
        </w:rPr>
        <w:t>учреждениям</w:t>
      </w:r>
      <w:r w:rsidR="00CB202E" w:rsidRPr="000A0938">
        <w:rPr>
          <w:sz w:val="24"/>
          <w:szCs w:val="24"/>
        </w:rPr>
        <w:t xml:space="preserve"> и обратно</w:t>
      </w:r>
      <w:r w:rsidRPr="000A0938">
        <w:rPr>
          <w:sz w:val="24"/>
          <w:szCs w:val="24"/>
        </w:rPr>
        <w:t>, организованные перевозки групп детей при организации экскурсионных, развлекательных, спортивных, иных культурно-массовых мероприятий, а также на мероприятия, связанные с реализацией образовательной деятельности образовательных учреждений</w:t>
      </w:r>
      <w:r w:rsidR="00CB202E" w:rsidRPr="000A0938">
        <w:rPr>
          <w:sz w:val="24"/>
          <w:szCs w:val="24"/>
        </w:rPr>
        <w:t>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- обеспечение требований безопасности при перевозке обучающихся;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- выполнение законодательно установленных требований к стажу работы, уровню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квалификации, состоянию здоровья, отсутствию административной ответственности за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административные правонарушения в области дорожного движения, режиму труда и отдыха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водителей транспортных средств, осуществляющих перевозку обучающихся;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- содержание транспортных средств в технически исправном состоянии,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предупреждение отказов и неисправностей при их эксплуатации;</w:t>
      </w:r>
    </w:p>
    <w:p w:rsidR="005C2551" w:rsidRPr="000A0938" w:rsidRDefault="00F560CC" w:rsidP="005C255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lastRenderedPageBreak/>
        <w:t xml:space="preserve">      </w:t>
      </w:r>
      <w:r w:rsidR="00CB202E" w:rsidRPr="000A0938">
        <w:rPr>
          <w:sz w:val="24"/>
          <w:szCs w:val="24"/>
        </w:rPr>
        <w:t>- обеспечение сохранности транспортных средств, условий подготовки к рейсу.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D73FD6" w:rsidRPr="000A0938">
        <w:rPr>
          <w:sz w:val="24"/>
          <w:szCs w:val="24"/>
        </w:rPr>
        <w:t>2.3</w:t>
      </w:r>
      <w:r w:rsidR="00CB202E" w:rsidRPr="000A0938">
        <w:rPr>
          <w:sz w:val="24"/>
          <w:szCs w:val="24"/>
        </w:rPr>
        <w:t xml:space="preserve">. </w:t>
      </w:r>
      <w:r w:rsidR="00137AB0" w:rsidRPr="000A0938">
        <w:rPr>
          <w:sz w:val="24"/>
          <w:szCs w:val="24"/>
        </w:rPr>
        <w:t>Директор муниципального автономного общеобразовательного учреждения Абатской средней общеобразовательной школы № 2 (далее – МАОУ Абатская СОШ № 2)</w:t>
      </w:r>
      <w:r w:rsidR="00CB202E" w:rsidRPr="000A0938">
        <w:rPr>
          <w:sz w:val="24"/>
          <w:szCs w:val="24"/>
        </w:rPr>
        <w:t xml:space="preserve"> в срок не позднее 2 месяцев до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начала учебного года разрабатывает паспорт </w:t>
      </w:r>
      <w:r w:rsidRPr="000A0938">
        <w:rPr>
          <w:sz w:val="24"/>
          <w:szCs w:val="24"/>
        </w:rPr>
        <w:t xml:space="preserve">дорожной безопасности </w:t>
      </w:r>
      <w:r w:rsidR="00CB202E" w:rsidRPr="000A0938">
        <w:rPr>
          <w:sz w:val="24"/>
          <w:szCs w:val="24"/>
        </w:rPr>
        <w:t>для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осуществления подвоза обучающихся, включающий сведения, характеризующие маршрут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(схема маршрута с указанием опасных участков, наличия линейных сооружений,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расположение остановочных пунктов, расстояние между ними; расписание движения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школьного автобуса с указанием времени прибытия, отправления в остановочных пунктах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маршрута; характеристика дорожного покрытия на маршруте).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D73FD6" w:rsidRPr="000A0938">
        <w:rPr>
          <w:sz w:val="24"/>
          <w:szCs w:val="24"/>
        </w:rPr>
        <w:t>2.4</w:t>
      </w:r>
      <w:r w:rsidR="00CB202E" w:rsidRPr="000A0938">
        <w:rPr>
          <w:sz w:val="24"/>
          <w:szCs w:val="24"/>
        </w:rPr>
        <w:t xml:space="preserve">. Паспорт </w:t>
      </w:r>
      <w:r w:rsidRPr="000A0938">
        <w:rPr>
          <w:sz w:val="24"/>
          <w:szCs w:val="24"/>
        </w:rPr>
        <w:t>дорожной безопасности</w:t>
      </w:r>
      <w:r w:rsidR="00137AB0" w:rsidRPr="000A0938">
        <w:rPr>
          <w:sz w:val="24"/>
          <w:szCs w:val="24"/>
        </w:rPr>
        <w:t xml:space="preserve"> утверждается директором МАОУ Абатская СОШ № 2</w:t>
      </w:r>
      <w:r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и согласовывается в</w:t>
      </w:r>
      <w:r w:rsidRPr="000A0938">
        <w:rPr>
          <w:sz w:val="24"/>
          <w:szCs w:val="24"/>
        </w:rPr>
        <w:t xml:space="preserve"> отделе образования администрации Абатского муниципального округа и</w:t>
      </w:r>
      <w:r w:rsidR="00CB202E" w:rsidRPr="000A0938">
        <w:rPr>
          <w:sz w:val="24"/>
          <w:szCs w:val="24"/>
        </w:rPr>
        <w:t xml:space="preserve"> территориальном отделе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государственной инспекции безопасности дорожного движения.</w:t>
      </w:r>
    </w:p>
    <w:p w:rsidR="00137AB0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D73FD6" w:rsidRPr="000A0938">
        <w:rPr>
          <w:sz w:val="24"/>
          <w:szCs w:val="24"/>
        </w:rPr>
        <w:t>2.5</w:t>
      </w:r>
      <w:r w:rsidR="00CB202E" w:rsidRPr="000A0938">
        <w:rPr>
          <w:sz w:val="24"/>
          <w:szCs w:val="24"/>
        </w:rPr>
        <w:t xml:space="preserve">. </w:t>
      </w:r>
      <w:r w:rsidR="00137AB0" w:rsidRPr="000A0938">
        <w:rPr>
          <w:sz w:val="24"/>
          <w:szCs w:val="24"/>
        </w:rPr>
        <w:t xml:space="preserve">Директор МАОУ Абатская СОШ № 2 </w:t>
      </w:r>
      <w:r w:rsidR="00CB202E" w:rsidRPr="000A0938">
        <w:rPr>
          <w:sz w:val="24"/>
          <w:szCs w:val="24"/>
        </w:rPr>
        <w:t>назначает в каждый автобус,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используемый для организованной перевозки группы детей, лиц, сопровождающих детей в</w:t>
      </w:r>
      <w:r w:rsidR="00853E3A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течение всей поездки (далее - сопровождающие лица). Если группа включает более 20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детей, минимальное количество сопровождающих лиц определяется из расчета их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нахождения у каждой предназначенной для посадки (высадки) детей двери автобуса.</w:t>
      </w:r>
    </w:p>
    <w:p w:rsidR="00CB202E" w:rsidRPr="000A0938" w:rsidRDefault="00CB202E" w:rsidP="00137AB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Допускается назначение одного сопровождающего лица, если группа включает 20 и менее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детей и</w:t>
      </w:r>
      <w:r w:rsidR="00137AB0" w:rsidRPr="000A0938">
        <w:rPr>
          <w:sz w:val="24"/>
          <w:szCs w:val="24"/>
        </w:rPr>
        <w:t>,</w:t>
      </w:r>
      <w:r w:rsidRPr="000A0938">
        <w:rPr>
          <w:sz w:val="24"/>
          <w:szCs w:val="24"/>
        </w:rPr>
        <w:t xml:space="preserve"> если посадка (высадка) детей осуществляется через одну дверь автобуса.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D73FD6" w:rsidRPr="000A0938">
        <w:rPr>
          <w:sz w:val="24"/>
          <w:szCs w:val="24"/>
        </w:rPr>
        <w:t>2.6</w:t>
      </w:r>
      <w:r w:rsidR="00CB202E" w:rsidRPr="000A0938">
        <w:rPr>
          <w:sz w:val="24"/>
          <w:szCs w:val="24"/>
        </w:rPr>
        <w:t>. Если в автобусе находятся несколько сопровождающих лиц, руководитель</w:t>
      </w:r>
      <w:r w:rsidR="0079152F" w:rsidRPr="000A0938">
        <w:rPr>
          <w:sz w:val="24"/>
          <w:szCs w:val="24"/>
        </w:rPr>
        <w:t xml:space="preserve"> </w:t>
      </w:r>
      <w:r w:rsidR="00627D54" w:rsidRPr="000A0938">
        <w:rPr>
          <w:sz w:val="24"/>
          <w:szCs w:val="24"/>
        </w:rPr>
        <w:t xml:space="preserve">образовательного учреждения </w:t>
      </w:r>
      <w:r w:rsidR="00CB202E" w:rsidRPr="000A0938">
        <w:rPr>
          <w:sz w:val="24"/>
          <w:szCs w:val="24"/>
        </w:rPr>
        <w:t>назначает из них ответственного за организованную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перевозку группы детей по соответствующему автобусу, который осуществляет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координацию действий водителя (водителей) и других сопровождающих лиц в указанном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автобусе.</w:t>
      </w:r>
    </w:p>
    <w:p w:rsidR="00CB202E" w:rsidRPr="000A0938" w:rsidRDefault="00CE0848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D73FD6" w:rsidRPr="000A0938">
        <w:rPr>
          <w:sz w:val="24"/>
          <w:szCs w:val="24"/>
        </w:rPr>
        <w:t>2.7</w:t>
      </w:r>
      <w:r w:rsidR="00CB202E" w:rsidRPr="000A0938">
        <w:rPr>
          <w:sz w:val="24"/>
          <w:szCs w:val="24"/>
        </w:rPr>
        <w:t>. Если для организованной перевозки группы детей используется 2 автобуса 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более, </w:t>
      </w:r>
      <w:r w:rsidR="00137AB0" w:rsidRPr="000A0938">
        <w:rPr>
          <w:sz w:val="24"/>
          <w:szCs w:val="24"/>
        </w:rPr>
        <w:t xml:space="preserve">директор МАОУ Абатская СОШ № 2 </w:t>
      </w:r>
      <w:r w:rsidR="00CB202E" w:rsidRPr="000A0938">
        <w:rPr>
          <w:sz w:val="24"/>
          <w:szCs w:val="24"/>
        </w:rPr>
        <w:t>назначает старшего ответственного за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организованную перевозку группы детей, который осуществляет координацию действий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водителей данных автобусов и ответственных по данным автобусам.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D73FD6" w:rsidRPr="000A0938">
        <w:rPr>
          <w:sz w:val="24"/>
          <w:szCs w:val="24"/>
        </w:rPr>
        <w:t>2.8</w:t>
      </w:r>
      <w:r w:rsidR="00CB202E" w:rsidRPr="000A0938">
        <w:rPr>
          <w:sz w:val="24"/>
          <w:szCs w:val="24"/>
        </w:rPr>
        <w:t xml:space="preserve">. </w:t>
      </w:r>
      <w:r w:rsidR="00137AB0" w:rsidRPr="000A0938">
        <w:rPr>
          <w:sz w:val="24"/>
          <w:szCs w:val="24"/>
        </w:rPr>
        <w:t xml:space="preserve">Директор МАОУ Абатская СОШ № 2 </w:t>
      </w:r>
      <w:r w:rsidR="00CB202E" w:rsidRPr="000A0938">
        <w:rPr>
          <w:sz w:val="24"/>
          <w:szCs w:val="24"/>
        </w:rPr>
        <w:t>составляет список лиц помимо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водителя (водителей), которым разрешается находиться в автобусе в процессе перевозки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(далее - список), включающий в том числе:</w:t>
      </w:r>
    </w:p>
    <w:p w:rsidR="00CB202E" w:rsidRPr="000A0938" w:rsidRDefault="00CB202E" w:rsidP="00137AB0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детей, включенных в состав группы, с указанием фамилии, имени, отчества (при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наличии), возраста или даты рождения каждого ребенка, а также номеров контактных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телефонов его родителей (законных представителей);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сопровождающих лиц с указанием их фамилии, имени, отчества (при наличии) и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номера контактного телефона;</w:t>
      </w:r>
    </w:p>
    <w:p w:rsidR="00CB202E" w:rsidRPr="000A0938" w:rsidRDefault="00CB202E" w:rsidP="00137AB0">
      <w:pPr>
        <w:pStyle w:val="a5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медицинского работника с указанием его фамилии, имени, отчества (при наличии) и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номера контактного телефона (при возникновении условий, при которых организованная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перевозка группы детей не допускается без медицинского работника).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D73FD6" w:rsidRPr="000A0938">
        <w:rPr>
          <w:sz w:val="24"/>
          <w:szCs w:val="24"/>
        </w:rPr>
        <w:t>2.9</w:t>
      </w:r>
      <w:r w:rsidR="00CB202E" w:rsidRPr="000A0938">
        <w:rPr>
          <w:sz w:val="24"/>
          <w:szCs w:val="24"/>
        </w:rPr>
        <w:t>. Во время осуществления организованной перевозки группы детей у</w:t>
      </w:r>
      <w:r w:rsidR="00BC1621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ответственного за организованную перевозку группы детей или старшего ответственного за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организованную перевозку группы детей должны находиться копия уведомления о принятии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отрицательного решения по результатам рассмотрения заявки на сопровождение автобусов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автомобилем (автомобилями) подразделения </w:t>
      </w:r>
      <w:r w:rsidR="00F22986" w:rsidRPr="000A0938">
        <w:rPr>
          <w:sz w:val="24"/>
          <w:szCs w:val="24"/>
        </w:rPr>
        <w:t>Госавтоинспекции</w:t>
      </w:r>
      <w:r w:rsidR="00CB202E" w:rsidRPr="000A0938">
        <w:rPr>
          <w:sz w:val="24"/>
          <w:szCs w:val="24"/>
        </w:rPr>
        <w:t xml:space="preserve"> (при принятии такого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решения) или уведомления об организованной перевозке группы детей и список,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предусмотренный </w:t>
      </w:r>
      <w:r w:rsidR="00D73FD6" w:rsidRPr="000A0938">
        <w:rPr>
          <w:sz w:val="24"/>
          <w:szCs w:val="24"/>
        </w:rPr>
        <w:t>2.8</w:t>
      </w:r>
      <w:r w:rsidR="00FD2400" w:rsidRPr="000A0938">
        <w:rPr>
          <w:sz w:val="24"/>
          <w:szCs w:val="24"/>
        </w:rPr>
        <w:t xml:space="preserve"> настоящего Положения</w:t>
      </w:r>
      <w:r w:rsidR="00CB202E" w:rsidRPr="000A0938">
        <w:rPr>
          <w:sz w:val="24"/>
          <w:szCs w:val="24"/>
        </w:rPr>
        <w:t>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D73FD6" w:rsidRPr="000A0938">
        <w:rPr>
          <w:sz w:val="24"/>
          <w:szCs w:val="24"/>
        </w:rPr>
        <w:t>2.10</w:t>
      </w:r>
      <w:r w:rsidR="00CB202E" w:rsidRPr="000A0938">
        <w:rPr>
          <w:sz w:val="24"/>
          <w:szCs w:val="24"/>
        </w:rPr>
        <w:t>. В случае неявки ребенка или иного лица, включенного в список, сведения о нем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вычеркиваются из списка. Нахождение в автобусе помимо водителя (водителей) иных лиц,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кроме тех, которые указаны в списках, не допускается. Контроль за соблюдением указанных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требований возлагается на сопровождающих лиц.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73610E" w:rsidRPr="000A0938">
        <w:rPr>
          <w:sz w:val="24"/>
          <w:szCs w:val="24"/>
        </w:rPr>
        <w:t>2.1</w:t>
      </w:r>
      <w:r w:rsidR="00D73FD6" w:rsidRPr="000A0938">
        <w:rPr>
          <w:sz w:val="24"/>
          <w:szCs w:val="24"/>
        </w:rPr>
        <w:t>1</w:t>
      </w:r>
      <w:r w:rsidR="00CB202E" w:rsidRPr="000A0938">
        <w:rPr>
          <w:sz w:val="24"/>
          <w:szCs w:val="24"/>
        </w:rPr>
        <w:t>. Список, содержащий корректировки, считается действительным, если он заверен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подписью лица, назначенного:</w:t>
      </w:r>
    </w:p>
    <w:p w:rsidR="00CB202E" w:rsidRPr="000A0938" w:rsidRDefault="00CB202E" w:rsidP="00137AB0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ответственным за организованную перевозку группы детей, если для осуществления</w:t>
      </w:r>
      <w:r w:rsidR="0073610E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организованной перевозки группы детей используется 1 автобус;</w:t>
      </w:r>
    </w:p>
    <w:p w:rsidR="00CB202E" w:rsidRPr="000A0938" w:rsidRDefault="00CB202E" w:rsidP="00137AB0">
      <w:pPr>
        <w:pStyle w:val="a5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lastRenderedPageBreak/>
        <w:t>старшим ответственным за организованную перевозку группы детей, если для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осуществления организованной перевозки группы детей используется 2 автобуса и более.</w:t>
      </w:r>
    </w:p>
    <w:p w:rsidR="00CB202E" w:rsidRPr="000A0938" w:rsidRDefault="00CB202E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B202E" w:rsidRPr="000A0938" w:rsidRDefault="00CB202E" w:rsidP="00CB202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A0938">
        <w:rPr>
          <w:b/>
          <w:bCs/>
          <w:sz w:val="24"/>
          <w:szCs w:val="24"/>
        </w:rPr>
        <w:t>3. Требования к организации школьных перевозок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CB202E" w:rsidRPr="000A0938">
        <w:rPr>
          <w:sz w:val="24"/>
          <w:szCs w:val="24"/>
        </w:rPr>
        <w:t>3.1. Школьные автобусы используются исключительно в целях, указанных в п.1.3.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настоящего Положения.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CB202E" w:rsidRPr="000A0938">
        <w:rPr>
          <w:sz w:val="24"/>
          <w:szCs w:val="24"/>
        </w:rPr>
        <w:t>3.2. Для осуществления организованной перевозки группы детей используется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автобус, оборудованный ремнями безопасности.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CB202E" w:rsidRPr="000A0938">
        <w:rPr>
          <w:sz w:val="24"/>
          <w:szCs w:val="24"/>
        </w:rPr>
        <w:t>3.3. К управлению автобусами, осуществляющими организованную перевозку группы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детей, допускаются водители: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а) имеющие на дату начала организованной перевозки группы детей стаж работы в</w:t>
      </w:r>
      <w:r w:rsidR="00BC1621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качестве водителя тр</w:t>
      </w:r>
      <w:r w:rsidR="00912627" w:rsidRPr="000A0938">
        <w:rPr>
          <w:sz w:val="24"/>
          <w:szCs w:val="24"/>
        </w:rPr>
        <w:t>анспортного средства категории «D»</w:t>
      </w:r>
      <w:r w:rsidR="00CB202E" w:rsidRPr="000A0938">
        <w:rPr>
          <w:sz w:val="24"/>
          <w:szCs w:val="24"/>
        </w:rPr>
        <w:t xml:space="preserve"> не менее одного года из последних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2 лет;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б) прошедшие предрейсовый инструктаж в соответствии с правилами обеспечения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безопасности перевозок автомобильным транспортом и городским наземным электрическим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транспортом, утвержденными Министерством транспорта РФ в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соответствии с абзацем вторым пункта 2</w:t>
      </w:r>
      <w:r w:rsidR="0073610E" w:rsidRPr="000A0938">
        <w:rPr>
          <w:sz w:val="24"/>
          <w:szCs w:val="24"/>
        </w:rPr>
        <w:t xml:space="preserve"> статьи 20 Федерального закона</w:t>
      </w:r>
      <w:r w:rsidRPr="000A0938">
        <w:rPr>
          <w:sz w:val="24"/>
          <w:szCs w:val="24"/>
        </w:rPr>
        <w:t xml:space="preserve"> от 10.12.1995 №196-ФЗ</w:t>
      </w:r>
      <w:r w:rsidR="0073610E" w:rsidRPr="000A0938">
        <w:rPr>
          <w:sz w:val="24"/>
          <w:szCs w:val="24"/>
        </w:rPr>
        <w:t xml:space="preserve"> «</w:t>
      </w:r>
      <w:r w:rsidR="00CB202E" w:rsidRPr="000A0938">
        <w:rPr>
          <w:sz w:val="24"/>
          <w:szCs w:val="24"/>
        </w:rPr>
        <w:t>О безопасности</w:t>
      </w:r>
      <w:r w:rsidR="0073610E" w:rsidRPr="000A0938">
        <w:rPr>
          <w:sz w:val="24"/>
          <w:szCs w:val="24"/>
        </w:rPr>
        <w:t xml:space="preserve"> дорожного движения»</w:t>
      </w:r>
      <w:r w:rsidR="00CB202E" w:rsidRPr="000A0938">
        <w:rPr>
          <w:sz w:val="24"/>
          <w:szCs w:val="24"/>
        </w:rPr>
        <w:t>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в) не привлекавшиеся в течение одного года до начала организованной перевозки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группы детей к административной ответственности в виде лишения права управления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транспортным средством или административного ареста за административные</w:t>
      </w:r>
      <w:r w:rsidR="0073610E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правонарушения в области дорожного движения.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3.4. При осуществлении организованной перевозки группы детей водитель обязан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иметь при себе договор фрахтования (если организованная перевозка группы детей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осуществляется по договору фрахтования) и документ, составленный в произвольной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форме, содержащий сведения о маршруте перевозки, в том числе</w:t>
      </w:r>
      <w:r w:rsidRPr="000A0938">
        <w:rPr>
          <w:sz w:val="24"/>
          <w:szCs w:val="24"/>
        </w:rPr>
        <w:t>,</w:t>
      </w:r>
      <w:r w:rsidR="00CB202E" w:rsidRPr="000A0938">
        <w:rPr>
          <w:sz w:val="24"/>
          <w:szCs w:val="24"/>
        </w:rPr>
        <w:t xml:space="preserve"> о: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а) пункте отправления;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б) промежуточных пунктах посадки (высадки) (если имеются) детей и иных лиц,</w:t>
      </w:r>
      <w:r w:rsidR="0073610E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участвующих в организованной перевозке группы детей;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в) пункте назначения;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</w:t>
      </w:r>
      <w:r w:rsidR="00CB202E" w:rsidRPr="000A0938">
        <w:rPr>
          <w:sz w:val="24"/>
          <w:szCs w:val="24"/>
        </w:rPr>
        <w:t>г) местах остановок для приема пищи, кратковременного отдыха, ночного отдыха (при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многодневных поездках) - в случае организованной перевозки группы детей в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междугородном сообщении.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>3.5. В случае задержки отправления автобусов, осуществляющих организованную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перевозку группы детей, организатор перевозки уведомляет об этом родителей (законных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представителей) детей и иных лиц, участвующих в организованной перевозке группы детей,</w:t>
      </w:r>
      <w:r w:rsidR="0056441D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а также подразделение </w:t>
      </w:r>
      <w:r w:rsidR="00F22986" w:rsidRPr="000A0938">
        <w:rPr>
          <w:sz w:val="24"/>
          <w:szCs w:val="24"/>
        </w:rPr>
        <w:t>Госавтоинспекции</w:t>
      </w:r>
      <w:r w:rsidR="00CB202E" w:rsidRPr="000A0938">
        <w:rPr>
          <w:sz w:val="24"/>
          <w:szCs w:val="24"/>
        </w:rPr>
        <w:t>, если им принималось решение о сопровождении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данных автобусов патрульным автомобилем (патрульными автомобилями).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CB202E" w:rsidRPr="000A0938">
        <w:rPr>
          <w:sz w:val="24"/>
          <w:szCs w:val="24"/>
        </w:rPr>
        <w:t>3.6. Во время движения автобуса дети должны быть пристегнуты к креслам ремнями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безопасности, отрегулированными в соответствии с руководством по эксплуатации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транспортного средства. Контроль за соблюдением указанного требования возлагается на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сопровождающих лиц.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>3.7. При движении автобуса, осуществляющего организованную перевозку группы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детей, на его крыше или над ней должен быть включен маячок желтого или оранжевого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цвета, обеспечивающий угол видимости в горизонтальной плоскости, равный 360 градусам.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CB202E" w:rsidRPr="000A0938">
        <w:rPr>
          <w:sz w:val="24"/>
          <w:szCs w:val="24"/>
        </w:rPr>
        <w:t>3.8. В случае невозможности осуществления или продолжения осуществления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организованной перевозки группы детей вследствие дорожно-транспортного происшествия,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технической неисправности автобуса, болезни (травмы) водителя, возникших в процессе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такой перевозки, либо выявления факта несоответствия автобуса установленным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требованиям, либо выявления факта несоответствия водителя установленным организатор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перевозки или фрахтовщик (при организованной перевозке группы детей по договору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фрахтования) обязан принять меры по замене автобуса и (или) водителя.</w:t>
      </w:r>
    </w:p>
    <w:p w:rsidR="00CB202E" w:rsidRPr="000A0938" w:rsidRDefault="00F560CC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</w:t>
      </w:r>
      <w:r w:rsidR="00CB202E" w:rsidRPr="000A0938">
        <w:rPr>
          <w:sz w:val="24"/>
          <w:szCs w:val="24"/>
        </w:rPr>
        <w:t>3.9. Подменный автобус и подменный водитель должны соответствовать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установленным требованиям.</w:t>
      </w:r>
    </w:p>
    <w:p w:rsidR="00CB202E" w:rsidRPr="000A0938" w:rsidRDefault="00FD2400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lastRenderedPageBreak/>
        <w:t xml:space="preserve">        </w:t>
      </w:r>
      <w:r w:rsidR="00CB202E" w:rsidRPr="000A0938">
        <w:rPr>
          <w:sz w:val="24"/>
          <w:szCs w:val="24"/>
        </w:rPr>
        <w:t>3.10. При прибытии подменного автобуса и (или) подменного водителя документы,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указанные в пункте 3.4. настоящего Положения, передаются водителю этого автобуса.</w:t>
      </w:r>
    </w:p>
    <w:p w:rsidR="00CB202E" w:rsidRPr="000A0938" w:rsidRDefault="00CB202E" w:rsidP="00E7731C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A0938">
        <w:rPr>
          <w:sz w:val="24"/>
          <w:szCs w:val="24"/>
        </w:rPr>
        <w:t>Водителем и ответственным (старшим ответственным) за организованную перевозку группы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детей составляется акт замены автобуса и (или) водителя в произвольной форме с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указанием причин замены автобуса и (или) водителя, даты и времени замены автобуса и</w:t>
      </w:r>
      <w:r w:rsidR="0079152F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(или) водителя, фамилий, имен, отчеств (при наличии) и номеров контактных телефонов</w:t>
      </w:r>
      <w:r w:rsidR="0073610E" w:rsidRPr="000A0938">
        <w:rPr>
          <w:sz w:val="24"/>
          <w:szCs w:val="24"/>
        </w:rPr>
        <w:t xml:space="preserve"> </w:t>
      </w:r>
      <w:r w:rsidRPr="000A0938">
        <w:rPr>
          <w:sz w:val="24"/>
          <w:szCs w:val="24"/>
        </w:rPr>
        <w:t>лиц, подписавших такой акт.</w:t>
      </w:r>
    </w:p>
    <w:p w:rsidR="00CB202E" w:rsidRPr="000A0938" w:rsidRDefault="00FD2400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FF58EA" w:rsidRPr="000A0938">
        <w:rPr>
          <w:sz w:val="24"/>
          <w:szCs w:val="24"/>
        </w:rPr>
        <w:t xml:space="preserve">3.11. Оригиналы документов </w:t>
      </w:r>
      <w:r w:rsidR="00CB202E" w:rsidRPr="000A0938">
        <w:rPr>
          <w:sz w:val="24"/>
          <w:szCs w:val="24"/>
        </w:rPr>
        <w:t>хранятся организатором перевозки в течение 3 лет со дня завершения каждой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 xml:space="preserve">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</w:t>
      </w:r>
      <w:r w:rsidR="0079152F" w:rsidRPr="000A0938">
        <w:rPr>
          <w:sz w:val="24"/>
          <w:szCs w:val="24"/>
        </w:rPr>
        <w:t>–</w:t>
      </w:r>
      <w:r w:rsidR="00CB202E" w:rsidRPr="000A0938">
        <w:rPr>
          <w:sz w:val="24"/>
          <w:szCs w:val="24"/>
        </w:rPr>
        <w:t xml:space="preserve"> в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течение 90 календарных дней.</w:t>
      </w:r>
    </w:p>
    <w:p w:rsidR="00CB202E" w:rsidRPr="000A0938" w:rsidRDefault="00FD2400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</w:t>
      </w:r>
      <w:r w:rsidR="0073610E" w:rsidRPr="000A0938">
        <w:rPr>
          <w:sz w:val="24"/>
          <w:szCs w:val="24"/>
        </w:rPr>
        <w:t>3.12</w:t>
      </w:r>
      <w:r w:rsidR="00CB202E" w:rsidRPr="000A0938">
        <w:rPr>
          <w:sz w:val="24"/>
          <w:szCs w:val="24"/>
        </w:rPr>
        <w:t>. Инструкция по правилам безопасности для обучающихся при поездках в автобусе</w:t>
      </w:r>
      <w:r w:rsidR="0079152F" w:rsidRPr="000A0938">
        <w:rPr>
          <w:sz w:val="24"/>
          <w:szCs w:val="24"/>
        </w:rPr>
        <w:t xml:space="preserve"> </w:t>
      </w:r>
      <w:r w:rsidR="00CB202E" w:rsidRPr="000A0938">
        <w:rPr>
          <w:sz w:val="24"/>
          <w:szCs w:val="24"/>
        </w:rPr>
        <w:t>у</w:t>
      </w:r>
      <w:r w:rsidR="0073610E" w:rsidRPr="000A0938">
        <w:rPr>
          <w:sz w:val="24"/>
          <w:szCs w:val="24"/>
        </w:rPr>
        <w:t>тверждена согласно приложению № 1</w:t>
      </w:r>
      <w:r w:rsidR="00CB202E" w:rsidRPr="000A0938">
        <w:rPr>
          <w:sz w:val="24"/>
          <w:szCs w:val="24"/>
        </w:rPr>
        <w:t xml:space="preserve"> к настоящему Положению.</w:t>
      </w:r>
    </w:p>
    <w:p w:rsidR="00CB202E" w:rsidRPr="000A0938" w:rsidRDefault="00FD2400" w:rsidP="00CB20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0938">
        <w:rPr>
          <w:sz w:val="24"/>
          <w:szCs w:val="24"/>
        </w:rPr>
        <w:t xml:space="preserve">       </w:t>
      </w:r>
      <w:r w:rsidR="0073610E" w:rsidRPr="000A0938">
        <w:rPr>
          <w:sz w:val="24"/>
          <w:szCs w:val="24"/>
        </w:rPr>
        <w:t>3.13</w:t>
      </w:r>
      <w:r w:rsidR="00CB202E" w:rsidRPr="000A0938">
        <w:rPr>
          <w:sz w:val="24"/>
          <w:szCs w:val="24"/>
        </w:rPr>
        <w:t>. Инструкция сопровождающего при перевозке обучающихся утверждена согласно</w:t>
      </w:r>
      <w:r w:rsidR="0079152F" w:rsidRPr="000A0938">
        <w:rPr>
          <w:sz w:val="24"/>
          <w:szCs w:val="24"/>
        </w:rPr>
        <w:t xml:space="preserve"> </w:t>
      </w:r>
      <w:r w:rsidR="0073610E" w:rsidRPr="000A0938">
        <w:rPr>
          <w:sz w:val="24"/>
          <w:szCs w:val="24"/>
        </w:rPr>
        <w:t>приложению № 2</w:t>
      </w:r>
      <w:r w:rsidR="00CB202E" w:rsidRPr="000A0938">
        <w:rPr>
          <w:sz w:val="24"/>
          <w:szCs w:val="24"/>
        </w:rPr>
        <w:t xml:space="preserve"> к настоящему Положению.</w:t>
      </w:r>
    </w:p>
    <w:p w:rsidR="0079152F" w:rsidRPr="000A0938" w:rsidRDefault="00CB202E" w:rsidP="00CB202E">
      <w:pPr>
        <w:autoSpaceDE w:val="0"/>
        <w:autoSpaceDN w:val="0"/>
        <w:adjustRightInd w:val="0"/>
        <w:rPr>
          <w:sz w:val="24"/>
          <w:szCs w:val="24"/>
        </w:rPr>
      </w:pPr>
      <w:r w:rsidRPr="000A0938">
        <w:rPr>
          <w:sz w:val="24"/>
          <w:szCs w:val="24"/>
        </w:rPr>
        <w:t xml:space="preserve">                                                                                                 </w:t>
      </w:r>
    </w:p>
    <w:p w:rsidR="0079152F" w:rsidRPr="000A0938" w:rsidRDefault="0079152F" w:rsidP="00CB202E">
      <w:pPr>
        <w:autoSpaceDE w:val="0"/>
        <w:autoSpaceDN w:val="0"/>
        <w:adjustRightInd w:val="0"/>
        <w:rPr>
          <w:sz w:val="24"/>
          <w:szCs w:val="24"/>
        </w:rPr>
      </w:pPr>
    </w:p>
    <w:p w:rsidR="0079152F" w:rsidRPr="000A0938" w:rsidRDefault="0079152F" w:rsidP="00CB202E">
      <w:pPr>
        <w:autoSpaceDE w:val="0"/>
        <w:autoSpaceDN w:val="0"/>
        <w:adjustRightInd w:val="0"/>
        <w:rPr>
          <w:sz w:val="24"/>
          <w:szCs w:val="24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E7731C" w:rsidRDefault="00E7731C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A0938" w:rsidRDefault="000A0938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73FD6" w:rsidRPr="00B549E0" w:rsidRDefault="0079152F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GoBack"/>
      <w:bookmarkEnd w:id="0"/>
      <w:r w:rsidRPr="00B549E0">
        <w:rPr>
          <w:sz w:val="26"/>
          <w:szCs w:val="26"/>
        </w:rPr>
        <w:t xml:space="preserve">                                                                                               </w:t>
      </w:r>
      <w:r w:rsidR="0073610E" w:rsidRPr="00B549E0">
        <w:rPr>
          <w:sz w:val="26"/>
          <w:szCs w:val="26"/>
        </w:rPr>
        <w:t xml:space="preserve">           </w:t>
      </w:r>
    </w:p>
    <w:p w:rsidR="00D73FD6" w:rsidRPr="00B549E0" w:rsidRDefault="00D73FD6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D73FD6" w:rsidRPr="00B549E0" w:rsidRDefault="00D73FD6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E7731C" w:rsidTr="00E7731C">
        <w:tc>
          <w:tcPr>
            <w:tcW w:w="5637" w:type="dxa"/>
          </w:tcPr>
          <w:p w:rsidR="00E7731C" w:rsidRDefault="00E7731C" w:rsidP="00FD24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E7731C" w:rsidRPr="00B549E0" w:rsidRDefault="00E7731C" w:rsidP="00E773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49E0">
              <w:rPr>
                <w:sz w:val="26"/>
                <w:szCs w:val="26"/>
              </w:rPr>
              <w:t xml:space="preserve">Приложение №1           </w:t>
            </w:r>
          </w:p>
          <w:p w:rsidR="00E7731C" w:rsidRPr="00B549E0" w:rsidRDefault="00E7731C" w:rsidP="00E773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49E0">
              <w:rPr>
                <w:sz w:val="26"/>
                <w:szCs w:val="26"/>
              </w:rPr>
              <w:t xml:space="preserve"> к Положению</w:t>
            </w:r>
            <w:r>
              <w:rPr>
                <w:sz w:val="26"/>
                <w:szCs w:val="26"/>
              </w:rPr>
              <w:t xml:space="preserve"> </w:t>
            </w:r>
            <w:r w:rsidRPr="00E7731C">
              <w:rPr>
                <w:sz w:val="26"/>
                <w:szCs w:val="26"/>
              </w:rPr>
              <w:t>об организации подвоза обучающихся в муниципальном автономном общеобразовательном учреждении в муниципальном автономном общеобразовательном учреждении Абатской средней общеобразовательной школе № 2, филиалах Тушнолобовской средней общеобразовательной школе, Болдыревской средней общеобразовательной школе</w:t>
            </w:r>
          </w:p>
          <w:p w:rsidR="00E7731C" w:rsidRDefault="00E7731C" w:rsidP="00FD2400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</w:tbl>
    <w:p w:rsidR="00E7731C" w:rsidRDefault="0073610E" w:rsidP="00FD2400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B549E0">
        <w:rPr>
          <w:sz w:val="26"/>
          <w:szCs w:val="26"/>
        </w:rPr>
        <w:t xml:space="preserve"> </w:t>
      </w:r>
    </w:p>
    <w:p w:rsidR="00CB202E" w:rsidRPr="00B549E0" w:rsidRDefault="00BC1621" w:rsidP="0079152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Инструкция</w:t>
      </w:r>
    </w:p>
    <w:p w:rsidR="00CB202E" w:rsidRPr="00B549E0" w:rsidRDefault="00BC1621" w:rsidP="0079152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по правилам безопасности для обучающихся</w:t>
      </w:r>
    </w:p>
    <w:p w:rsidR="00CB202E" w:rsidRPr="00B549E0" w:rsidRDefault="00BC1621" w:rsidP="0079152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 xml:space="preserve">при поездках в </w:t>
      </w:r>
      <w:r w:rsidR="00D35A6D" w:rsidRPr="00B549E0">
        <w:rPr>
          <w:sz w:val="26"/>
          <w:szCs w:val="26"/>
        </w:rPr>
        <w:t xml:space="preserve">школьном </w:t>
      </w:r>
      <w:r w:rsidRPr="00B549E0">
        <w:rPr>
          <w:sz w:val="26"/>
          <w:szCs w:val="26"/>
        </w:rPr>
        <w:t>автобусе</w:t>
      </w:r>
    </w:p>
    <w:p w:rsidR="0073610E" w:rsidRPr="00B549E0" w:rsidRDefault="0073610E" w:rsidP="0079152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202E" w:rsidRPr="00B549E0" w:rsidRDefault="00CB202E" w:rsidP="009126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1. Общие мероприятия по соблюдению безопасности.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 </w:t>
      </w:r>
      <w:r w:rsidR="00CB202E" w:rsidRPr="00B549E0">
        <w:rPr>
          <w:sz w:val="26"/>
          <w:szCs w:val="26"/>
        </w:rPr>
        <w:t>1.1. Соблюдение данной инструкции обязательно для всех обучающихся,</w:t>
      </w:r>
      <w:r w:rsidR="00912627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пользующихся автобусными перевозками, организуемыми образовательными</w:t>
      </w:r>
      <w:r w:rsidR="0073610E" w:rsidRPr="00B549E0">
        <w:rPr>
          <w:sz w:val="26"/>
          <w:szCs w:val="26"/>
        </w:rPr>
        <w:t xml:space="preserve"> </w:t>
      </w:r>
      <w:r w:rsidR="00D35A6D" w:rsidRPr="00B549E0">
        <w:rPr>
          <w:sz w:val="26"/>
          <w:szCs w:val="26"/>
        </w:rPr>
        <w:t>учреждениями</w:t>
      </w:r>
      <w:r w:rsidR="00CB202E" w:rsidRPr="00B549E0">
        <w:rPr>
          <w:sz w:val="26"/>
          <w:szCs w:val="26"/>
        </w:rPr>
        <w:t>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</w:t>
      </w:r>
      <w:r w:rsidR="00CB202E" w:rsidRPr="00B549E0">
        <w:rPr>
          <w:sz w:val="26"/>
          <w:szCs w:val="26"/>
        </w:rPr>
        <w:t>1.2. К поездкам допускаются обучающиеся, прошедшие инструктаж по технике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безопасности.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1.3. Обучающиеся обязаны выполнять требования специально назначенного взрослого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сопровождающего лица по соблюдению порядка и правил проезда в автобусе для перевозки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обучающихся.</w:t>
      </w:r>
    </w:p>
    <w:p w:rsidR="00912627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  </w:t>
      </w:r>
    </w:p>
    <w:p w:rsidR="00CB202E" w:rsidRPr="00B549E0" w:rsidRDefault="00CB202E" w:rsidP="009126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2. Мероприятия по соблюдению безопасности перед началом поездки и во время</w:t>
      </w:r>
      <w:r w:rsidR="0079152F" w:rsidRPr="00B549E0">
        <w:rPr>
          <w:sz w:val="26"/>
          <w:szCs w:val="26"/>
        </w:rPr>
        <w:t xml:space="preserve"> </w:t>
      </w:r>
      <w:r w:rsidRPr="00B549E0">
        <w:rPr>
          <w:sz w:val="26"/>
          <w:szCs w:val="26"/>
        </w:rPr>
        <w:t>посадки.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2.1. Перед началом поездки обучающиеся обязаны: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пройти инструктаж по технике безопасности при поездках;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ожидать подхода автобуса в определенном месте сбора, не выходя на проезжую часть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дороги;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соблюдая дисциплину и порядок, собраться у места посадки;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по распоряжению сопровождающего пройти проверку наличия участников поездки;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не выходить навстречу приближающемуся автобусу;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после полной остановки автобуса, по команде сопровождающего, войти в салон,</w:t>
      </w:r>
      <w:r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занять место для сидения. Первыми в салон автобуса входят самые старшие ученики. Они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занимают места в дальней от водителя части салона;</w:t>
      </w:r>
    </w:p>
    <w:p w:rsidR="00CB202E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отрегулировать ремень безопасности и пристегнуться им.</w:t>
      </w:r>
    </w:p>
    <w:p w:rsidR="00912627" w:rsidRPr="00B549E0" w:rsidRDefault="00912627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  </w:t>
      </w:r>
    </w:p>
    <w:p w:rsidR="00CB202E" w:rsidRPr="00B549E0" w:rsidRDefault="00CB202E" w:rsidP="009126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3. Мероприятия по соблюдению безопасности во время поездки.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3.1. Во время поездки обучающиеся обязаны соблюдать дисциплину и порядок. Обо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всех недостатках, отмеченных во время поездки, они должны сообщать сопровождающему.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3.2. Обучающимся запрещается: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загромождать проходы сумками, портфелями и другими вещами;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отстегивать ремень безопасности;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вставать со своего места, отвлекать водителя разговорами и криком;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создавать ложную панику;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lastRenderedPageBreak/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без необходимости нажимать на сигнальную кнопку;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открывать окна, форточки и вентиляционные люки.</w:t>
      </w:r>
    </w:p>
    <w:p w:rsidR="00D35A6D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202E" w:rsidRPr="00B549E0" w:rsidRDefault="00CB202E" w:rsidP="00912627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4. Мероприятия по соблюдению безопасности в аварийных ситуациях.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4.1. При плохом самочувствии, внезапном заболевании или в случае травматизма</w:t>
      </w:r>
      <w:r w:rsidR="0073610E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обучающийся обязан сообщить об этом сопровождающему (при необходимости подать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сигнал при помощи специальной кнопки).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4.2. При возникновении аварийных ситуаций (технической неисправности, пожара и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т.п.) после остановки автобуса по указанию водителя дети должны под руководством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сопровождающего лица быстро и без паники покинуть автобус и удалиться на безопасное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расстояние, не выходя при этом на проезжую часть дороги.</w:t>
      </w:r>
    </w:p>
    <w:p w:rsidR="00D35A6D" w:rsidRPr="00B549E0" w:rsidRDefault="00FD2400" w:rsidP="00D35A6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4.3. В случае захвата автобуса террористами обучающимся необходимо соблюдать</w:t>
      </w:r>
      <w:r w:rsidR="0073610E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спокойствие, без паники выполнять все указания сопровождающих лиц.</w:t>
      </w:r>
    </w:p>
    <w:p w:rsidR="00D35A6D" w:rsidRPr="00B549E0" w:rsidRDefault="00D35A6D" w:rsidP="00D35A6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B202E" w:rsidRPr="00B549E0" w:rsidRDefault="00D35A6D" w:rsidP="00D35A6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5. Мероприятия по соблюдению безопасности по окончании поездки.</w:t>
      </w:r>
    </w:p>
    <w:p w:rsidR="00CB202E" w:rsidRPr="00B549E0" w:rsidRDefault="00FD2400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5.1. По окончании поездки обучающийся обязан: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после полной остановки автобуса и с разрешения сопровождающего выйти из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транспортного средства. При этом первыми выходят обучающиеся, занимающие места у</w:t>
      </w:r>
      <w:r w:rsidR="0079152F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выхода из салона;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по распоряжению сопровождающего пройти проверку наличия участников поездки;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912627" w:rsidRPr="00B549E0">
        <w:rPr>
          <w:sz w:val="26"/>
          <w:szCs w:val="26"/>
        </w:rPr>
        <w:t xml:space="preserve">- </w:t>
      </w:r>
      <w:r w:rsidR="00CB202E" w:rsidRPr="00B549E0">
        <w:rPr>
          <w:sz w:val="26"/>
          <w:szCs w:val="26"/>
        </w:rPr>
        <w:t>не покидать место высадки до отъезда автобуса.</w:t>
      </w: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</w:pPr>
    </w:p>
    <w:p w:rsidR="00AF4AF9" w:rsidRPr="00B549E0" w:rsidRDefault="00AF4AF9" w:rsidP="0073610E">
      <w:pPr>
        <w:autoSpaceDE w:val="0"/>
        <w:autoSpaceDN w:val="0"/>
        <w:adjustRightInd w:val="0"/>
        <w:jc w:val="both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AF4AF9" w:rsidRPr="00B549E0" w:rsidRDefault="00AF4AF9" w:rsidP="00AF4AF9">
      <w:pPr>
        <w:autoSpaceDE w:val="0"/>
        <w:autoSpaceDN w:val="0"/>
        <w:adjustRightInd w:val="0"/>
        <w:jc w:val="right"/>
      </w:pPr>
    </w:p>
    <w:p w:rsidR="0073610E" w:rsidRPr="00B549E0" w:rsidRDefault="0073610E" w:rsidP="00AF4AF9">
      <w:pPr>
        <w:autoSpaceDE w:val="0"/>
        <w:autoSpaceDN w:val="0"/>
        <w:adjustRightInd w:val="0"/>
        <w:jc w:val="right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217"/>
      </w:tblGrid>
      <w:tr w:rsidR="00E7731C" w:rsidTr="00921C98">
        <w:tc>
          <w:tcPr>
            <w:tcW w:w="5637" w:type="dxa"/>
          </w:tcPr>
          <w:p w:rsidR="00E7731C" w:rsidRDefault="00E7731C" w:rsidP="00921C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  <w:tc>
          <w:tcPr>
            <w:tcW w:w="4217" w:type="dxa"/>
          </w:tcPr>
          <w:p w:rsidR="00E7731C" w:rsidRPr="00B549E0" w:rsidRDefault="00E7731C" w:rsidP="00921C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49E0">
              <w:rPr>
                <w:sz w:val="26"/>
                <w:szCs w:val="26"/>
              </w:rPr>
              <w:t>Приложение №</w:t>
            </w:r>
            <w:r>
              <w:rPr>
                <w:sz w:val="26"/>
                <w:szCs w:val="26"/>
              </w:rPr>
              <w:t>2</w:t>
            </w:r>
            <w:r w:rsidRPr="00B549E0">
              <w:rPr>
                <w:sz w:val="26"/>
                <w:szCs w:val="26"/>
              </w:rPr>
              <w:t xml:space="preserve">           </w:t>
            </w:r>
          </w:p>
          <w:p w:rsidR="00E7731C" w:rsidRPr="00B549E0" w:rsidRDefault="00E7731C" w:rsidP="00921C9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549E0">
              <w:rPr>
                <w:sz w:val="26"/>
                <w:szCs w:val="26"/>
              </w:rPr>
              <w:t xml:space="preserve"> к Положению</w:t>
            </w:r>
            <w:r>
              <w:rPr>
                <w:sz w:val="26"/>
                <w:szCs w:val="26"/>
              </w:rPr>
              <w:t xml:space="preserve"> </w:t>
            </w:r>
            <w:r w:rsidRPr="00E7731C">
              <w:rPr>
                <w:sz w:val="26"/>
                <w:szCs w:val="26"/>
              </w:rPr>
              <w:t>об организации подвоза обучающихся в муниципальном автономном общеобразовательном учреждении в муниципальном автономном общеобразовательном учреждении Абатской средней общеобразовательной школе № 2, филиалах Тушнолобовской средней общеобразовательной школе, Болдыревской средней общеобразовательной школе</w:t>
            </w:r>
          </w:p>
          <w:p w:rsidR="00E7731C" w:rsidRDefault="00E7731C" w:rsidP="00921C98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</w:tc>
      </w:tr>
    </w:tbl>
    <w:p w:rsidR="00CB202E" w:rsidRPr="00B549E0" w:rsidRDefault="00CB202E" w:rsidP="00AF4AF9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73610E" w:rsidRPr="00B549E0" w:rsidRDefault="0073610E" w:rsidP="00AF4AF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B202E" w:rsidRPr="00B549E0" w:rsidRDefault="00CB202E" w:rsidP="00AF4A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>И</w:t>
      </w:r>
      <w:r w:rsidR="00912627" w:rsidRPr="00B549E0">
        <w:rPr>
          <w:sz w:val="26"/>
          <w:szCs w:val="26"/>
        </w:rPr>
        <w:t>нструкция</w:t>
      </w:r>
    </w:p>
    <w:p w:rsidR="00CB202E" w:rsidRPr="00B549E0" w:rsidRDefault="00912627" w:rsidP="00AF4AF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B549E0">
        <w:rPr>
          <w:sz w:val="26"/>
          <w:szCs w:val="26"/>
        </w:rPr>
        <w:t xml:space="preserve">сопровождающего </w:t>
      </w:r>
      <w:r w:rsidR="00E7731C" w:rsidRPr="00B549E0">
        <w:rPr>
          <w:sz w:val="26"/>
          <w:szCs w:val="26"/>
        </w:rPr>
        <w:t>при перевозке</w:t>
      </w:r>
      <w:r w:rsidRPr="00B549E0">
        <w:rPr>
          <w:sz w:val="26"/>
          <w:szCs w:val="26"/>
        </w:rPr>
        <w:t xml:space="preserve"> обучающихся</w:t>
      </w:r>
      <w:r w:rsidR="00D35A6D" w:rsidRPr="00B549E0">
        <w:rPr>
          <w:sz w:val="26"/>
          <w:szCs w:val="26"/>
        </w:rPr>
        <w:t xml:space="preserve"> образовательного учреждения</w:t>
      </w:r>
    </w:p>
    <w:p w:rsidR="0073610E" w:rsidRPr="00B549E0" w:rsidRDefault="0073610E" w:rsidP="00AF4AF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3610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 </w:t>
      </w:r>
      <w:r w:rsidR="00CB202E" w:rsidRPr="00B549E0">
        <w:rPr>
          <w:sz w:val="26"/>
          <w:szCs w:val="26"/>
        </w:rPr>
        <w:t>1.</w:t>
      </w:r>
      <w:r w:rsidR="0073610E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 xml:space="preserve">Сопровождающий подчиняется непосредственно директору </w:t>
      </w:r>
      <w:r w:rsidR="0073610E" w:rsidRPr="00B549E0">
        <w:rPr>
          <w:sz w:val="26"/>
          <w:szCs w:val="26"/>
        </w:rPr>
        <w:t>образовательного учреждения</w:t>
      </w:r>
      <w:r w:rsidR="00CB202E" w:rsidRPr="00B549E0">
        <w:rPr>
          <w:sz w:val="26"/>
          <w:szCs w:val="26"/>
        </w:rPr>
        <w:t>.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2. Сопровождающий обязан: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 </w:t>
      </w:r>
      <w:r w:rsidR="00CB202E" w:rsidRPr="00B549E0">
        <w:rPr>
          <w:sz w:val="26"/>
          <w:szCs w:val="26"/>
        </w:rPr>
        <w:t>2.1. проводить инструктаж с обучающимися с занесением записи об инструктаже в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журнал регистрации инструктажа: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- о правилах безопасного поведения в местах сбора и во время ожидания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порядке посадки и высадки из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порядке эвакуации из салона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правилах поведения во время движения и остановки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поведении при возникновении опасных и чрезвычайных ситуаций во время</w:t>
      </w:r>
    </w:p>
    <w:p w:rsidR="00CB202E" w:rsidRPr="00B549E0" w:rsidRDefault="00CB202E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>перевозок (ДТП, пожар, захват автобуса террористами, вынужденная остановка, поломка</w:t>
      </w:r>
      <w:r w:rsidR="00AF4AF9" w:rsidRPr="00B549E0">
        <w:rPr>
          <w:sz w:val="26"/>
          <w:szCs w:val="26"/>
        </w:rPr>
        <w:t xml:space="preserve"> </w:t>
      </w:r>
      <w:r w:rsidRPr="00B549E0">
        <w:rPr>
          <w:sz w:val="26"/>
          <w:szCs w:val="26"/>
        </w:rPr>
        <w:t>автобуса и т.д.);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- о правилах пользования оборудованием салона: вентиляционными люками, сигналом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требования остановки автобуса.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2.2. вести журнал учёта ежедневного подвоза обучающихся;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2.3. иметь на каждую поездку список лиц помимо водителя (водителей), которым</w:t>
      </w:r>
    </w:p>
    <w:p w:rsidR="00CB202E" w:rsidRPr="00B549E0" w:rsidRDefault="00CB202E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>разрешается находится в автобусе в процессе перевозки, утверждённый директором школы;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 </w:t>
      </w:r>
      <w:r w:rsidR="00CB202E" w:rsidRPr="00B549E0">
        <w:rPr>
          <w:sz w:val="26"/>
          <w:szCs w:val="26"/>
        </w:rPr>
        <w:t>2.4. требовать от обучающихся использовать удерживающие устройства в ходе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движения автобуса (пристегнуть ремни безопасности);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2.5. контролировать положение окон в салоне автобуса, которые при движении должны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быть в закрытом положении;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2.6. контролировать количество обучающихся в салоне автобуса, количество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обучающихся вместе с сопровождающим, не должно превышать число оборудованных для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сидения мест;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2.7. не допускать в автобус лиц, не включенных в список лиц, которым разрешается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находится в процессе перевозки.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2.8. организовать в случае необходимости оказание первой помощи до оказания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медицинской помощи;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D35A6D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2.9. уметь пользоваться средствами тушения пожара (огнетушитель), знать их место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нахождения в салоне автобуса, знать правила поведения при пожаре;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lastRenderedPageBreak/>
        <w:t xml:space="preserve">      </w:t>
      </w:r>
      <w:r w:rsidR="00CB202E" w:rsidRPr="00B549E0">
        <w:rPr>
          <w:sz w:val="26"/>
          <w:szCs w:val="26"/>
        </w:rPr>
        <w:t>2.10. в случае возникновения чрезвычайных ситуаций на маршруте движения автобуса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незамедлительно сообщить директору образовательной организации, в случае дорожно-транспортного происшествия сопровождающий обязан незамедлительно сообщить в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 xml:space="preserve">медицинское учреждение, полицию, </w:t>
      </w:r>
      <w:r w:rsidR="0056441D" w:rsidRPr="00B549E0">
        <w:rPr>
          <w:sz w:val="26"/>
          <w:szCs w:val="26"/>
        </w:rPr>
        <w:t xml:space="preserve">руководителю </w:t>
      </w:r>
      <w:r w:rsidR="0056441D" w:rsidRPr="00B549E0">
        <w:t>образовательного учреждения</w:t>
      </w:r>
      <w:r w:rsidR="00CB202E" w:rsidRPr="00B549E0">
        <w:rPr>
          <w:sz w:val="26"/>
          <w:szCs w:val="26"/>
        </w:rPr>
        <w:t>.</w:t>
      </w:r>
    </w:p>
    <w:p w:rsidR="00CB202E" w:rsidRPr="00B549E0" w:rsidRDefault="003F24C8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2.11. принять меры для отстранения водителя от управления автобусом при видимых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 xml:space="preserve">признаках алкогольного или иного опьянения и сообщить о случившемся </w:t>
      </w:r>
      <w:r w:rsidR="0056441D" w:rsidRPr="00B549E0">
        <w:rPr>
          <w:sz w:val="26"/>
          <w:szCs w:val="26"/>
        </w:rPr>
        <w:t xml:space="preserve"> руководителю </w:t>
      </w:r>
      <w:r w:rsidR="0056441D" w:rsidRPr="00B549E0">
        <w:t>образовательного учреждения</w:t>
      </w:r>
      <w:r w:rsidR="00CB202E" w:rsidRPr="00B549E0">
        <w:rPr>
          <w:sz w:val="26"/>
          <w:szCs w:val="26"/>
        </w:rPr>
        <w:t>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2.12. должен находиться на передней площадке салона при движении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2.13. должен производить посадку и высадку обучающихся только после полной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остановки автобуса;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</w:t>
      </w:r>
      <w:r w:rsidR="00CB202E" w:rsidRPr="00B549E0">
        <w:rPr>
          <w:sz w:val="26"/>
          <w:szCs w:val="26"/>
        </w:rPr>
        <w:t>2.14. должен убедиться перед началом движения автобуса, что количество</w:t>
      </w:r>
    </w:p>
    <w:p w:rsidR="00CB202E" w:rsidRPr="00B549E0" w:rsidRDefault="00CB202E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>обучающихся не превышает число посадочных мест, все пассажиры пристегнуты ремнями</w:t>
      </w:r>
      <w:r w:rsidR="00AF4AF9" w:rsidRPr="00B549E0">
        <w:rPr>
          <w:sz w:val="26"/>
          <w:szCs w:val="26"/>
        </w:rPr>
        <w:t xml:space="preserve"> </w:t>
      </w:r>
      <w:r w:rsidRPr="00B549E0">
        <w:rPr>
          <w:sz w:val="26"/>
          <w:szCs w:val="26"/>
        </w:rPr>
        <w:t>безопасности, окна с левой стороны закрыты, и подать команду на закрытие дверей;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2.15. обязан обеспечить во время движения автобуса порядок в салоне, не допускать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подъем обучающихся с посадочных мест и хождение по салону.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2.16. обязан выходить первым из салона автобуса при высадке обучающихся, после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чего направлять обучающихся вправо по ходу движения за пределы проезжей части.</w:t>
      </w:r>
    </w:p>
    <w:p w:rsidR="00CB202E" w:rsidRPr="00B549E0" w:rsidRDefault="00D35A6D" w:rsidP="0073610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549E0">
        <w:rPr>
          <w:sz w:val="26"/>
          <w:szCs w:val="26"/>
        </w:rPr>
        <w:t xml:space="preserve">      </w:t>
      </w:r>
      <w:r w:rsidR="00CB202E" w:rsidRPr="00B549E0">
        <w:rPr>
          <w:sz w:val="26"/>
          <w:szCs w:val="26"/>
        </w:rPr>
        <w:t>3. Сопровождающий несет ответственность в установленном законом порядке в случае</w:t>
      </w:r>
      <w:r w:rsidR="00AF4AF9" w:rsidRPr="00B549E0">
        <w:rPr>
          <w:sz w:val="26"/>
          <w:szCs w:val="26"/>
        </w:rPr>
        <w:t xml:space="preserve"> </w:t>
      </w:r>
      <w:r w:rsidR="00CB202E" w:rsidRPr="00B549E0">
        <w:rPr>
          <w:sz w:val="26"/>
          <w:szCs w:val="26"/>
        </w:rPr>
        <w:t>неисполнения либо ненадлежащего исполнения определенных настоящей инструкцией</w:t>
      </w:r>
      <w:r w:rsidR="00AF4AF9" w:rsidRPr="00B549E0">
        <w:rPr>
          <w:sz w:val="26"/>
          <w:szCs w:val="26"/>
        </w:rPr>
        <w:t xml:space="preserve"> </w:t>
      </w:r>
      <w:r w:rsidR="0056441D" w:rsidRPr="00B549E0">
        <w:rPr>
          <w:sz w:val="26"/>
          <w:szCs w:val="26"/>
        </w:rPr>
        <w:t>обязанностей.</w:t>
      </w:r>
    </w:p>
    <w:p w:rsidR="00F12CA3" w:rsidRPr="00B549E0" w:rsidRDefault="00F12CA3" w:rsidP="0073610E">
      <w:pPr>
        <w:tabs>
          <w:tab w:val="left" w:pos="5625"/>
          <w:tab w:val="right" w:pos="9923"/>
        </w:tabs>
        <w:jc w:val="both"/>
        <w:rPr>
          <w:sz w:val="26"/>
          <w:szCs w:val="26"/>
        </w:rPr>
      </w:pPr>
    </w:p>
    <w:sectPr w:rsidR="00F12CA3" w:rsidRPr="00B549E0" w:rsidSect="00B549E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95F" w:rsidRDefault="00A9395F" w:rsidP="0067462C">
      <w:r>
        <w:separator/>
      </w:r>
    </w:p>
  </w:endnote>
  <w:endnote w:type="continuationSeparator" w:id="0">
    <w:p w:rsidR="00A9395F" w:rsidRDefault="00A9395F" w:rsidP="0067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95F" w:rsidRDefault="00A9395F" w:rsidP="0067462C">
      <w:r>
        <w:separator/>
      </w:r>
    </w:p>
  </w:footnote>
  <w:footnote w:type="continuationSeparator" w:id="0">
    <w:p w:rsidR="00A9395F" w:rsidRDefault="00A9395F" w:rsidP="0067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0B3E75"/>
    <w:multiLevelType w:val="hybridMultilevel"/>
    <w:tmpl w:val="44F4B050"/>
    <w:lvl w:ilvl="0" w:tplc="0D747D0A">
      <w:start w:val="1"/>
      <w:numFmt w:val="decimal"/>
      <w:lvlText w:val="%1."/>
      <w:lvlJc w:val="left"/>
      <w:pPr>
        <w:ind w:left="61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 w15:restartNumberingAfterBreak="0">
    <w:nsid w:val="21BF6705"/>
    <w:multiLevelType w:val="hybridMultilevel"/>
    <w:tmpl w:val="DB8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1336"/>
    <w:multiLevelType w:val="hybridMultilevel"/>
    <w:tmpl w:val="5922EFD2"/>
    <w:lvl w:ilvl="0" w:tplc="874612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1C04660"/>
    <w:multiLevelType w:val="hybridMultilevel"/>
    <w:tmpl w:val="3580DE88"/>
    <w:lvl w:ilvl="0" w:tplc="E904C940">
      <w:start w:val="1"/>
      <w:numFmt w:val="decimal"/>
      <w:lvlText w:val="%1."/>
      <w:lvlJc w:val="left"/>
      <w:pPr>
        <w:ind w:left="5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35B94065"/>
    <w:multiLevelType w:val="hybridMultilevel"/>
    <w:tmpl w:val="305EE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74A63"/>
    <w:multiLevelType w:val="hybridMultilevel"/>
    <w:tmpl w:val="F3CC9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7CA1051"/>
    <w:multiLevelType w:val="hybridMultilevel"/>
    <w:tmpl w:val="216A458E"/>
    <w:lvl w:ilvl="0" w:tplc="E20690C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CA77264"/>
    <w:multiLevelType w:val="multilevel"/>
    <w:tmpl w:val="B62403A8"/>
    <w:lvl w:ilvl="0">
      <w:start w:val="2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75E92DBF"/>
    <w:multiLevelType w:val="multilevel"/>
    <w:tmpl w:val="34F4011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F5235C0"/>
    <w:multiLevelType w:val="hybridMultilevel"/>
    <w:tmpl w:val="F55C7E7A"/>
    <w:lvl w:ilvl="0" w:tplc="A636EB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6E0"/>
    <w:rsid w:val="00007135"/>
    <w:rsid w:val="00010253"/>
    <w:rsid w:val="00026C75"/>
    <w:rsid w:val="00033773"/>
    <w:rsid w:val="00045067"/>
    <w:rsid w:val="00047E21"/>
    <w:rsid w:val="00053FD6"/>
    <w:rsid w:val="00055ACF"/>
    <w:rsid w:val="00064D53"/>
    <w:rsid w:val="00077595"/>
    <w:rsid w:val="00086D15"/>
    <w:rsid w:val="000927F0"/>
    <w:rsid w:val="0009767A"/>
    <w:rsid w:val="000A0938"/>
    <w:rsid w:val="000A5C39"/>
    <w:rsid w:val="000A75B1"/>
    <w:rsid w:val="000C3AAE"/>
    <w:rsid w:val="000C6C0A"/>
    <w:rsid w:val="000D4B55"/>
    <w:rsid w:val="000E62D3"/>
    <w:rsid w:val="000F1089"/>
    <w:rsid w:val="000F3BD9"/>
    <w:rsid w:val="000F4EE6"/>
    <w:rsid w:val="00113D85"/>
    <w:rsid w:val="0011530C"/>
    <w:rsid w:val="00137AB0"/>
    <w:rsid w:val="0015011E"/>
    <w:rsid w:val="00153856"/>
    <w:rsid w:val="0016158A"/>
    <w:rsid w:val="00162973"/>
    <w:rsid w:val="00173F0A"/>
    <w:rsid w:val="001763F6"/>
    <w:rsid w:val="00176DAA"/>
    <w:rsid w:val="001858E4"/>
    <w:rsid w:val="001874C1"/>
    <w:rsid w:val="00187DCC"/>
    <w:rsid w:val="001A002C"/>
    <w:rsid w:val="001A59DD"/>
    <w:rsid w:val="001B6044"/>
    <w:rsid w:val="001D0157"/>
    <w:rsid w:val="001E52E3"/>
    <w:rsid w:val="001F0C42"/>
    <w:rsid w:val="00200830"/>
    <w:rsid w:val="0020543B"/>
    <w:rsid w:val="00205EAB"/>
    <w:rsid w:val="00212A46"/>
    <w:rsid w:val="00223232"/>
    <w:rsid w:val="00240D3E"/>
    <w:rsid w:val="00250AF7"/>
    <w:rsid w:val="00261E61"/>
    <w:rsid w:val="00276628"/>
    <w:rsid w:val="00276EFA"/>
    <w:rsid w:val="0028638E"/>
    <w:rsid w:val="002B5C5B"/>
    <w:rsid w:val="002C1CCD"/>
    <w:rsid w:val="002C6548"/>
    <w:rsid w:val="002C7B0F"/>
    <w:rsid w:val="002E02D4"/>
    <w:rsid w:val="002E4BEC"/>
    <w:rsid w:val="002E6899"/>
    <w:rsid w:val="002E7622"/>
    <w:rsid w:val="003007EE"/>
    <w:rsid w:val="00323F8C"/>
    <w:rsid w:val="00330616"/>
    <w:rsid w:val="003327D8"/>
    <w:rsid w:val="00332BCA"/>
    <w:rsid w:val="003412F2"/>
    <w:rsid w:val="00351BAD"/>
    <w:rsid w:val="00354B5C"/>
    <w:rsid w:val="0035573D"/>
    <w:rsid w:val="00360E99"/>
    <w:rsid w:val="003615D3"/>
    <w:rsid w:val="00365D2D"/>
    <w:rsid w:val="00365D70"/>
    <w:rsid w:val="00365FD2"/>
    <w:rsid w:val="00370019"/>
    <w:rsid w:val="00372186"/>
    <w:rsid w:val="00381D7A"/>
    <w:rsid w:val="00387353"/>
    <w:rsid w:val="003A7C0A"/>
    <w:rsid w:val="003B0788"/>
    <w:rsid w:val="003C3852"/>
    <w:rsid w:val="003C53D3"/>
    <w:rsid w:val="003C6472"/>
    <w:rsid w:val="003C69CE"/>
    <w:rsid w:val="003D09F4"/>
    <w:rsid w:val="003D7CFE"/>
    <w:rsid w:val="003E176F"/>
    <w:rsid w:val="003E614F"/>
    <w:rsid w:val="003F24C8"/>
    <w:rsid w:val="00406C96"/>
    <w:rsid w:val="00407E55"/>
    <w:rsid w:val="00414E26"/>
    <w:rsid w:val="00437CD0"/>
    <w:rsid w:val="004638AE"/>
    <w:rsid w:val="00491AAE"/>
    <w:rsid w:val="004A11A9"/>
    <w:rsid w:val="004A535A"/>
    <w:rsid w:val="004A595C"/>
    <w:rsid w:val="004B4F3A"/>
    <w:rsid w:val="004B51C9"/>
    <w:rsid w:val="004B7049"/>
    <w:rsid w:val="004E7C38"/>
    <w:rsid w:val="005029A3"/>
    <w:rsid w:val="00523DD7"/>
    <w:rsid w:val="00526DB4"/>
    <w:rsid w:val="00533AB8"/>
    <w:rsid w:val="00535C94"/>
    <w:rsid w:val="005462F0"/>
    <w:rsid w:val="00556934"/>
    <w:rsid w:val="0056441D"/>
    <w:rsid w:val="005717D5"/>
    <w:rsid w:val="0057310E"/>
    <w:rsid w:val="005A0F06"/>
    <w:rsid w:val="005A1F26"/>
    <w:rsid w:val="005A3DFE"/>
    <w:rsid w:val="005A4B83"/>
    <w:rsid w:val="005B223D"/>
    <w:rsid w:val="005C2551"/>
    <w:rsid w:val="005F7FF7"/>
    <w:rsid w:val="006266E0"/>
    <w:rsid w:val="00626BA0"/>
    <w:rsid w:val="00627D54"/>
    <w:rsid w:val="00640160"/>
    <w:rsid w:val="00654C7A"/>
    <w:rsid w:val="00660AE1"/>
    <w:rsid w:val="00662720"/>
    <w:rsid w:val="0066292A"/>
    <w:rsid w:val="00663895"/>
    <w:rsid w:val="00666DDF"/>
    <w:rsid w:val="0067462C"/>
    <w:rsid w:val="006827E8"/>
    <w:rsid w:val="00696819"/>
    <w:rsid w:val="00696AE1"/>
    <w:rsid w:val="006A03A9"/>
    <w:rsid w:val="006A6D6E"/>
    <w:rsid w:val="006A7F75"/>
    <w:rsid w:val="006B123B"/>
    <w:rsid w:val="006C298D"/>
    <w:rsid w:val="006D4D4E"/>
    <w:rsid w:val="006D4F8A"/>
    <w:rsid w:val="006D58C9"/>
    <w:rsid w:val="006E6E65"/>
    <w:rsid w:val="006F55C0"/>
    <w:rsid w:val="006F62BF"/>
    <w:rsid w:val="006F649D"/>
    <w:rsid w:val="007227EC"/>
    <w:rsid w:val="0073610E"/>
    <w:rsid w:val="00742EF2"/>
    <w:rsid w:val="00753F0F"/>
    <w:rsid w:val="0075407B"/>
    <w:rsid w:val="00754C96"/>
    <w:rsid w:val="00757F6E"/>
    <w:rsid w:val="00770C27"/>
    <w:rsid w:val="0078120E"/>
    <w:rsid w:val="0079049D"/>
    <w:rsid w:val="0079109E"/>
    <w:rsid w:val="0079152F"/>
    <w:rsid w:val="00793ED3"/>
    <w:rsid w:val="00794D73"/>
    <w:rsid w:val="007B282C"/>
    <w:rsid w:val="007B3051"/>
    <w:rsid w:val="007C77EA"/>
    <w:rsid w:val="007D51C1"/>
    <w:rsid w:val="007D6D53"/>
    <w:rsid w:val="007F2838"/>
    <w:rsid w:val="00802A6C"/>
    <w:rsid w:val="00806D49"/>
    <w:rsid w:val="008071F1"/>
    <w:rsid w:val="00830D8A"/>
    <w:rsid w:val="0084036C"/>
    <w:rsid w:val="0084233F"/>
    <w:rsid w:val="00845999"/>
    <w:rsid w:val="00846143"/>
    <w:rsid w:val="008509DB"/>
    <w:rsid w:val="00853E3A"/>
    <w:rsid w:val="00855FDA"/>
    <w:rsid w:val="008625E6"/>
    <w:rsid w:val="00863D2E"/>
    <w:rsid w:val="00867FB0"/>
    <w:rsid w:val="00883C95"/>
    <w:rsid w:val="00884942"/>
    <w:rsid w:val="008A2A17"/>
    <w:rsid w:val="008B3D40"/>
    <w:rsid w:val="008B6346"/>
    <w:rsid w:val="008C314B"/>
    <w:rsid w:val="008E29F1"/>
    <w:rsid w:val="008E4686"/>
    <w:rsid w:val="008F3D02"/>
    <w:rsid w:val="008F5E10"/>
    <w:rsid w:val="00912627"/>
    <w:rsid w:val="00913502"/>
    <w:rsid w:val="0091698C"/>
    <w:rsid w:val="0092024D"/>
    <w:rsid w:val="00920EBE"/>
    <w:rsid w:val="0094199C"/>
    <w:rsid w:val="009435F4"/>
    <w:rsid w:val="0095384E"/>
    <w:rsid w:val="00961F2A"/>
    <w:rsid w:val="00987B6B"/>
    <w:rsid w:val="009B2220"/>
    <w:rsid w:val="009B460A"/>
    <w:rsid w:val="009C46B6"/>
    <w:rsid w:val="009D0455"/>
    <w:rsid w:val="009D0B3D"/>
    <w:rsid w:val="009D60B4"/>
    <w:rsid w:val="009E5699"/>
    <w:rsid w:val="00A07745"/>
    <w:rsid w:val="00A12843"/>
    <w:rsid w:val="00A162AE"/>
    <w:rsid w:val="00A22FD8"/>
    <w:rsid w:val="00A41283"/>
    <w:rsid w:val="00A412DF"/>
    <w:rsid w:val="00A61247"/>
    <w:rsid w:val="00A63E7F"/>
    <w:rsid w:val="00A66927"/>
    <w:rsid w:val="00A70D15"/>
    <w:rsid w:val="00A72182"/>
    <w:rsid w:val="00A81DF6"/>
    <w:rsid w:val="00A8713B"/>
    <w:rsid w:val="00A9395F"/>
    <w:rsid w:val="00A93F49"/>
    <w:rsid w:val="00AA36C7"/>
    <w:rsid w:val="00AB610A"/>
    <w:rsid w:val="00AF3328"/>
    <w:rsid w:val="00AF4AF9"/>
    <w:rsid w:val="00AF6486"/>
    <w:rsid w:val="00B16AC3"/>
    <w:rsid w:val="00B2130D"/>
    <w:rsid w:val="00B310A1"/>
    <w:rsid w:val="00B3740D"/>
    <w:rsid w:val="00B50AF0"/>
    <w:rsid w:val="00B549E0"/>
    <w:rsid w:val="00B63573"/>
    <w:rsid w:val="00B64375"/>
    <w:rsid w:val="00B749C8"/>
    <w:rsid w:val="00B75365"/>
    <w:rsid w:val="00B772DE"/>
    <w:rsid w:val="00B84AEE"/>
    <w:rsid w:val="00B90D14"/>
    <w:rsid w:val="00B9725E"/>
    <w:rsid w:val="00BC1621"/>
    <w:rsid w:val="00BC207E"/>
    <w:rsid w:val="00BD6DCF"/>
    <w:rsid w:val="00BE2744"/>
    <w:rsid w:val="00BF190B"/>
    <w:rsid w:val="00BF2B7F"/>
    <w:rsid w:val="00BF6613"/>
    <w:rsid w:val="00C039CA"/>
    <w:rsid w:val="00C101CF"/>
    <w:rsid w:val="00C3175B"/>
    <w:rsid w:val="00C32644"/>
    <w:rsid w:val="00C35F7C"/>
    <w:rsid w:val="00C464DF"/>
    <w:rsid w:val="00C53D44"/>
    <w:rsid w:val="00C5461F"/>
    <w:rsid w:val="00C55D99"/>
    <w:rsid w:val="00C73213"/>
    <w:rsid w:val="00C762D0"/>
    <w:rsid w:val="00C77095"/>
    <w:rsid w:val="00C80DB8"/>
    <w:rsid w:val="00C919D5"/>
    <w:rsid w:val="00CA2CDA"/>
    <w:rsid w:val="00CA69C6"/>
    <w:rsid w:val="00CA6CE6"/>
    <w:rsid w:val="00CB0F05"/>
    <w:rsid w:val="00CB202E"/>
    <w:rsid w:val="00CB79B2"/>
    <w:rsid w:val="00CC2B36"/>
    <w:rsid w:val="00CE0848"/>
    <w:rsid w:val="00CF0BBB"/>
    <w:rsid w:val="00CF0D49"/>
    <w:rsid w:val="00D017EF"/>
    <w:rsid w:val="00D12D48"/>
    <w:rsid w:val="00D131FF"/>
    <w:rsid w:val="00D21A2E"/>
    <w:rsid w:val="00D3018C"/>
    <w:rsid w:val="00D304F4"/>
    <w:rsid w:val="00D34E0B"/>
    <w:rsid w:val="00D35A6D"/>
    <w:rsid w:val="00D505F1"/>
    <w:rsid w:val="00D518EA"/>
    <w:rsid w:val="00D52DDB"/>
    <w:rsid w:val="00D56838"/>
    <w:rsid w:val="00D63C0A"/>
    <w:rsid w:val="00D65E9D"/>
    <w:rsid w:val="00D73FD6"/>
    <w:rsid w:val="00D770D1"/>
    <w:rsid w:val="00D803A1"/>
    <w:rsid w:val="00D8156C"/>
    <w:rsid w:val="00D849C5"/>
    <w:rsid w:val="00D85AAD"/>
    <w:rsid w:val="00D87B2D"/>
    <w:rsid w:val="00DA60AB"/>
    <w:rsid w:val="00DB2663"/>
    <w:rsid w:val="00DB38A3"/>
    <w:rsid w:val="00DB5F5B"/>
    <w:rsid w:val="00DD4C7A"/>
    <w:rsid w:val="00DE20D4"/>
    <w:rsid w:val="00DE3BC7"/>
    <w:rsid w:val="00DF1C29"/>
    <w:rsid w:val="00E0235B"/>
    <w:rsid w:val="00E23FB0"/>
    <w:rsid w:val="00E25A16"/>
    <w:rsid w:val="00E32985"/>
    <w:rsid w:val="00E35195"/>
    <w:rsid w:val="00E53538"/>
    <w:rsid w:val="00E53F4A"/>
    <w:rsid w:val="00E5405C"/>
    <w:rsid w:val="00E62439"/>
    <w:rsid w:val="00E6500B"/>
    <w:rsid w:val="00E66448"/>
    <w:rsid w:val="00E7229F"/>
    <w:rsid w:val="00E73CF2"/>
    <w:rsid w:val="00E7731C"/>
    <w:rsid w:val="00E87A82"/>
    <w:rsid w:val="00E90762"/>
    <w:rsid w:val="00E9492D"/>
    <w:rsid w:val="00E94B7E"/>
    <w:rsid w:val="00EA7479"/>
    <w:rsid w:val="00EB1132"/>
    <w:rsid w:val="00EC6FE3"/>
    <w:rsid w:val="00EC7574"/>
    <w:rsid w:val="00EE5E4A"/>
    <w:rsid w:val="00EF1D55"/>
    <w:rsid w:val="00F00702"/>
    <w:rsid w:val="00F077E6"/>
    <w:rsid w:val="00F1166D"/>
    <w:rsid w:val="00F12CA3"/>
    <w:rsid w:val="00F22985"/>
    <w:rsid w:val="00F22986"/>
    <w:rsid w:val="00F37107"/>
    <w:rsid w:val="00F52D17"/>
    <w:rsid w:val="00F560CC"/>
    <w:rsid w:val="00F650ED"/>
    <w:rsid w:val="00F672EA"/>
    <w:rsid w:val="00F7053D"/>
    <w:rsid w:val="00F731B0"/>
    <w:rsid w:val="00F735A3"/>
    <w:rsid w:val="00F75E34"/>
    <w:rsid w:val="00F80491"/>
    <w:rsid w:val="00F842A5"/>
    <w:rsid w:val="00F854D7"/>
    <w:rsid w:val="00F85E10"/>
    <w:rsid w:val="00F9131F"/>
    <w:rsid w:val="00F96BA1"/>
    <w:rsid w:val="00FA0F5B"/>
    <w:rsid w:val="00FB6677"/>
    <w:rsid w:val="00FB68DA"/>
    <w:rsid w:val="00FC47AE"/>
    <w:rsid w:val="00FD2400"/>
    <w:rsid w:val="00FD2CFF"/>
    <w:rsid w:val="00FD31C7"/>
    <w:rsid w:val="00FE2EE9"/>
    <w:rsid w:val="00FE5EE8"/>
    <w:rsid w:val="00FF1015"/>
    <w:rsid w:val="00FF4981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02A15"/>
  <w15:docId w15:val="{B3FA70D6-C766-4212-AB98-24E51B2B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6E0"/>
    <w:pPr>
      <w:ind w:firstLine="0"/>
      <w:jc w:val="left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DB2663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6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6E0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381D7A"/>
    <w:pPr>
      <w:spacing w:before="100" w:beforeAutospacing="1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2663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qFormat/>
    <w:rsid w:val="00B9725E"/>
    <w:pPr>
      <w:ind w:left="720"/>
      <w:contextualSpacing/>
    </w:pPr>
  </w:style>
  <w:style w:type="paragraph" w:customStyle="1" w:styleId="ConsPlusTitle">
    <w:name w:val="ConsPlusTitle"/>
    <w:rsid w:val="009D60B4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9D60B4"/>
    <w:pPr>
      <w:widowControl w:val="0"/>
      <w:autoSpaceDE w:val="0"/>
      <w:autoSpaceDN w:val="0"/>
      <w:adjustRightInd w:val="0"/>
      <w:spacing w:line="260" w:lineRule="auto"/>
      <w:ind w:firstLine="700"/>
      <w:jc w:val="both"/>
    </w:pPr>
    <w:rPr>
      <w:rFonts w:eastAsia="Times New Roman"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D60B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9D60B4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7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462C"/>
    <w:rPr>
      <w:rFonts w:ascii="Times New Roman" w:eastAsia="Calibri" w:hAnsi="Times New Roman" w:cs="Times New Roman"/>
      <w:sz w:val="28"/>
    </w:rPr>
  </w:style>
  <w:style w:type="table" w:styleId="ac">
    <w:name w:val="Table Grid"/>
    <w:basedOn w:val="a1"/>
    <w:rsid w:val="00830D8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DE20D4"/>
    <w:pPr>
      <w:ind w:firstLine="0"/>
      <w:jc w:val="left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B3740D"/>
    <w:pPr>
      <w:widowControl w:val="0"/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2">
    <w:name w:val="Основной текст (2)_"/>
    <w:basedOn w:val="a0"/>
    <w:link w:val="20"/>
    <w:rsid w:val="00B37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740D"/>
    <w:pPr>
      <w:widowControl w:val="0"/>
      <w:shd w:val="clear" w:color="auto" w:fill="FFFFFF"/>
      <w:spacing w:before="420" w:line="485" w:lineRule="exact"/>
      <w:jc w:val="both"/>
    </w:pPr>
    <w:rPr>
      <w:rFonts w:eastAsia="Times New Roman"/>
      <w:szCs w:val="28"/>
    </w:rPr>
  </w:style>
  <w:style w:type="paragraph" w:styleId="ae">
    <w:name w:val="Body Text"/>
    <w:basedOn w:val="a"/>
    <w:link w:val="af"/>
    <w:uiPriority w:val="99"/>
    <w:unhideWhenUsed/>
    <w:rsid w:val="00F854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854D7"/>
    <w:rPr>
      <w:rFonts w:ascii="Times New Roman" w:eastAsia="Calibri" w:hAnsi="Times New Roman" w:cs="Times New Roman"/>
      <w:sz w:val="28"/>
    </w:rPr>
  </w:style>
  <w:style w:type="paragraph" w:styleId="21">
    <w:name w:val="Body Text Indent 2"/>
    <w:basedOn w:val="a"/>
    <w:link w:val="22"/>
    <w:uiPriority w:val="99"/>
    <w:semiHidden/>
    <w:unhideWhenUsed/>
    <w:rsid w:val="00F854D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854D7"/>
    <w:rPr>
      <w:rFonts w:ascii="Times New Roman" w:eastAsia="Calibri" w:hAnsi="Times New Roman" w:cs="Times New Roman"/>
      <w:sz w:val="28"/>
    </w:rPr>
  </w:style>
  <w:style w:type="character" w:styleId="af0">
    <w:name w:val="Hyperlink"/>
    <w:basedOn w:val="a0"/>
    <w:uiPriority w:val="99"/>
    <w:semiHidden/>
    <w:unhideWhenUsed/>
    <w:rsid w:val="00754C96"/>
    <w:rPr>
      <w:color w:val="0000FF"/>
      <w:u w:val="single"/>
    </w:rPr>
  </w:style>
  <w:style w:type="paragraph" w:styleId="af1">
    <w:name w:val="Title"/>
    <w:basedOn w:val="a"/>
    <w:next w:val="a"/>
    <w:link w:val="af2"/>
    <w:uiPriority w:val="10"/>
    <w:qFormat/>
    <w:rsid w:val="00B549E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B549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22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AD850-B85C-4341-91C3-299A5111B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Секретарь</cp:lastModifiedBy>
  <cp:revision>10</cp:revision>
  <cp:lastPrinted>2026-04-01T04:01:00Z</cp:lastPrinted>
  <dcterms:created xsi:type="dcterms:W3CDTF">2026-03-31T06:46:00Z</dcterms:created>
  <dcterms:modified xsi:type="dcterms:W3CDTF">2026-04-01T10:32:00Z</dcterms:modified>
</cp:coreProperties>
</file>