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0C" w:rsidRDefault="004126FF" w:rsidP="006C680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66.6pt">
            <v:imagedata r:id="rId7" o:title="21"/>
          </v:shape>
        </w:pict>
      </w:r>
    </w:p>
    <w:p w:rsidR="004126FF" w:rsidRDefault="004126FF" w:rsidP="006C680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26FF" w:rsidRDefault="004126FF" w:rsidP="006C680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26FF" w:rsidRDefault="004126FF" w:rsidP="006C680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26FF" w:rsidRPr="00E002C9" w:rsidRDefault="004126FF" w:rsidP="006C680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090BBE" w:rsidRPr="00E002C9" w:rsidRDefault="00090BBE" w:rsidP="006C68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6C680C" w:rsidRPr="00E002C9" w:rsidRDefault="006C680C" w:rsidP="006C68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161B" w:rsidRPr="00E002C9" w:rsidRDefault="006C680C" w:rsidP="00090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 </w:t>
      </w:r>
      <w:r w:rsidR="00090BBE" w:rsidRPr="00E00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об организации наставничества в </w:t>
      </w:r>
      <w:r w:rsidR="006C161B" w:rsidRPr="00E00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="006C161B" w:rsidRPr="00E002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образовательной организации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разработано в соответствии с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следующими нормативными документами:</w:t>
      </w:r>
    </w:p>
    <w:p w:rsidR="006C161B" w:rsidRPr="00E002C9" w:rsidRDefault="006C161B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2012 года №</w:t>
      </w:r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«Об образовании в Российской Федерации» с изменениями от 23 мая 2025 года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61B" w:rsidRPr="00E002C9" w:rsidRDefault="006C161B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Министерства просвещения Российской Феде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25 декабря 2019 года №</w:t>
      </w:r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опытом между обучающимися»;</w:t>
      </w:r>
    </w:p>
    <w:p w:rsidR="006C161B" w:rsidRPr="00E002C9" w:rsidRDefault="006C161B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Уставом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организации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61B" w:rsidRPr="00E002C9" w:rsidRDefault="006C161B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 </w:t>
      </w:r>
      <w:r w:rsidRPr="00E002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Положение об организации наставничества в </w:t>
      </w:r>
      <w:r w:rsidR="006C161B" w:rsidRPr="00E002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общео</w:t>
      </w:r>
      <w:r w:rsidRPr="00E002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бразовательной организации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основные термины, цель, задачи, регламентирует организацию деятельности программы наставничества и её результаты, устанавливает права и обязанности наставника и наставляемого лица, а также документацию работы с молодыми специалистами.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 наставничеством в общеобразовательной организации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 разновидность индивидуальной учебно-воспитательной работы с впервые принятыми педагогами, не имеющими трудового стажа педагогической деятельности в образовательных организациях, или со специалистами, назначенными на должность, по которой не имеют опыта работы.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Наставничество в школе выполняет роль систематической индивидуальной работы педагогического работника, имеющего опыт, по развитию у молодого специалиста необходимых навыков и умений педагогической деятельности. Таким образом, молодой специалист приобретает знания в предметной специализации и применяет методики обучения и воспитания обучающихся в общеобразовательной организации.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в школе руководствуется:</w:t>
      </w:r>
    </w:p>
    <w:p w:rsidR="00090BBE" w:rsidRPr="00E002C9" w:rsidRDefault="006C161B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ФЗ-273 «Об образовании в Российской Федерации»;</w:t>
      </w:r>
    </w:p>
    <w:p w:rsidR="00090BBE" w:rsidRPr="00E002C9" w:rsidRDefault="006C161B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Российской Федерации;</w:t>
      </w:r>
    </w:p>
    <w:p w:rsidR="00090BBE" w:rsidRPr="00E002C9" w:rsidRDefault="006C161B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 и другими нормативными актами, регламентирующими вопросы профессиональной подготовки педагогических работников и специалистов школы.</w:t>
      </w:r>
    </w:p>
    <w:p w:rsidR="0034005B" w:rsidRPr="00E002C9" w:rsidRDefault="00DE3D20" w:rsidP="00A21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Настоящее Положение распространяет</w:t>
      </w:r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действие на муниципальное автономное общеобразовательное учреждение </w:t>
      </w:r>
      <w:proofErr w:type="spellStart"/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Абатскую</w:t>
      </w:r>
      <w:proofErr w:type="spellEnd"/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среднюю общеобразовательную школу № 2, филиалы </w:t>
      </w:r>
      <w:proofErr w:type="spellStart"/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Тушнолобовскую</w:t>
      </w:r>
      <w:proofErr w:type="spellEnd"/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среднюю общеобразовательную школу, </w:t>
      </w:r>
      <w:proofErr w:type="spellStart"/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Болдыревскую</w:t>
      </w:r>
      <w:proofErr w:type="spellEnd"/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среднюю общеобразовательную школу (далее – школа)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74B" w:rsidRPr="00E002C9" w:rsidRDefault="0031474B" w:rsidP="0034005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BBE" w:rsidRPr="00E002C9" w:rsidRDefault="00090BBE" w:rsidP="006C161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термины программы наставничества</w:t>
      </w:r>
    </w:p>
    <w:p w:rsidR="006C161B" w:rsidRPr="00E002C9" w:rsidRDefault="006C161B" w:rsidP="006C161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6C161B" w:rsidRPr="00E00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Наставничество </w:t>
      </w:r>
      <w:r w:rsidR="006C161B" w:rsidRPr="00E002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6C161B" w:rsidRPr="00E00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универсальная технология передачи опыта, знаний, формирования навыков, компетенций, </w:t>
      </w:r>
      <w:proofErr w:type="spellStart"/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ценностей через неформальное </w:t>
      </w:r>
      <w:proofErr w:type="spellStart"/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взаимообогащающее</w:t>
      </w:r>
      <w:proofErr w:type="spellEnd"/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общение, основанное на доверии и партнерстве.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E00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наставничества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реализации целевой модели наставничества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E00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 наставничества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E00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Наставляемый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определен термином «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161B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Pr="00E00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Наставник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программы организации наставничества в общеобразовательной организации,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090BBE" w:rsidRPr="00E002C9" w:rsidRDefault="00090BBE" w:rsidP="006C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Pr="00E00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Молодой специалист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61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Российской Федерации в возрасте до 30 лет (для участников жилищных программ поддержки молодых специалистов - до 35 лет), имеющий среднее профессиональное или высшее образование, принятый на работу по трудовому договору в соответствии с уровнем профессионального образования и квалификацией.</w:t>
      </w:r>
    </w:p>
    <w:p w:rsidR="006C161B" w:rsidRPr="00E002C9" w:rsidRDefault="006C161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BBE" w:rsidRPr="00E002C9" w:rsidRDefault="00090BBE" w:rsidP="006C161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Цель и задачи наставничества в школе</w:t>
      </w:r>
    </w:p>
    <w:p w:rsidR="006C161B" w:rsidRPr="00E002C9" w:rsidRDefault="006C161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977" w:rsidRPr="00E002C9" w:rsidRDefault="006C161B" w:rsidP="00090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Целью реализации наставничества в </w:t>
      </w:r>
      <w:r w:rsidR="007A1977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педагогических работников разных уровней образования и молодых специалистов. </w:t>
      </w:r>
    </w:p>
    <w:p w:rsidR="007A1977" w:rsidRPr="00E002C9" w:rsidRDefault="00090BBE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7A1977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наставничества являются: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мероприятий маршрута реализации целевой модели наставничества;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программ наставничества;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привлечение, обучение и контроль за деятельностью наставников, принимающих участие в программе наставничества в школе;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инфраструктурное и материально-техническое обеспечение реализации программ наставничества;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персонифицированного учета молодых специалистов и педагогов, участвующих в программах наставничества;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внутреннего мониторинга реализации и эффективности программ наставничества;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баз данных программ наставничества и лучших практик;</w:t>
      </w:r>
    </w:p>
    <w:p w:rsidR="00090BBE" w:rsidRPr="00E002C9" w:rsidRDefault="007A1977" w:rsidP="007A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непрерывной образовательной деятельности.</w:t>
      </w:r>
    </w:p>
    <w:p w:rsidR="00E17A12" w:rsidRPr="00E002C9" w:rsidRDefault="00E17A12" w:rsidP="00090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целью и задачами определяются следующие методы наставничества: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(беседа, диалог, дискуссия);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 и проектный;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действий и поведения;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и анализ образовательной деятельности наставника;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практических ситуаций.</w:t>
      </w:r>
    </w:p>
    <w:p w:rsidR="0034005B" w:rsidRPr="00E002C9" w:rsidRDefault="0034005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BBE" w:rsidRPr="00E002C9" w:rsidRDefault="00090BBE" w:rsidP="003400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Организация программы наставничества в </w:t>
      </w:r>
      <w:r w:rsidR="0034005B"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школе</w:t>
      </w:r>
    </w:p>
    <w:p w:rsidR="0034005B" w:rsidRPr="00E002C9" w:rsidRDefault="0034005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Наставничество в школе осуществляется на основании приказа директора общеобразовательной организации. 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Руководство деятельностью наставников </w:t>
      </w:r>
      <w:r w:rsidR="00DD4FC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заместитель директора по УР</w:t>
      </w:r>
      <w:r w:rsidR="00D61B79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D4FC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программы.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DD4FC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программы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подбирает наставника из наиболее подготовленных педагогов,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трех лет по данному предмету. 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Наставник должен обладать способностями к воспитательной работе и может иметь одновременно не более двух наставляемых. </w:t>
      </w:r>
    </w:p>
    <w:p w:rsidR="0034005B" w:rsidRPr="00E002C9" w:rsidRDefault="00D61B79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DD4FC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работник назначается наставником с его письменного согласия приказом директора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DD4FC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Назначение наставника производится при обоюдном добровольном согласии (с обязательным детальным разъяснением предполагаемому наставнику его будущих должностных обязанностей) предполагаемого наставника и молодого специалиста, за которым он будет закреплен, по рекомендации </w:t>
      </w:r>
      <w:r w:rsidR="00D61B79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УР/</w:t>
      </w:r>
      <w:r w:rsidR="00DD4FC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методиста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школы с указанием срока наставничества. Как правило, наставник прикрепляется к молодому специалисту на срок не менее одного года. Приказ о закреплении наставника издается не позднее одного месяца с момента назначения молодого специалиста на определенную должность. 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устанавливается над следующими категориями сотрудников школы: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принятыми учителями (специалистами), не имеющими трудового стажа педагогической деятельности в общеобразовательных организациях;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выпускниками очных высших и средних специальных учебных организаций, прибывшими в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непедагогических профессиональных образовательных организаций, завершивших очное, заочное или вечернее обучение и не имеющими трудового стажа педагогической деятельности в образовательных организациях;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педагогами, нуждающимися в дополнительной подготовке для проведения уроков в определенном классе (по определенной тематике).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наставника производится приказом директора школы в случае: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увольнения наставника;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 на другую работу наставника;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наставника к дисциплинарной ответственности;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несовместимости наставника и наставляемого;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заявления наставника об отказе от своих полномочий по иным причинам (в том числе, без указания причины).</w:t>
      </w:r>
    </w:p>
    <w:p w:rsidR="00090BBE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Организация деятельности наставников носит поэтапный характер. Специфика этапов наставнической деятельности определяет особенности используемых им методов.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692"/>
        <w:gridCol w:w="2663"/>
        <w:gridCol w:w="2557"/>
      </w:tblGrid>
      <w:tr w:rsidR="00E002C9" w:rsidRPr="00E002C9" w:rsidTr="00A216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90BBE" w:rsidRPr="00E002C9" w:rsidRDefault="00090BBE" w:rsidP="003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BBE" w:rsidRPr="00E002C9" w:rsidRDefault="00090BBE" w:rsidP="003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</w:tr>
      <w:tr w:rsidR="00E002C9" w:rsidRPr="00E002C9" w:rsidTr="00A21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0BBE" w:rsidRPr="00E002C9" w:rsidRDefault="00090BBE" w:rsidP="003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3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Адаптационный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67" w:right="2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Проектировочный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3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Рефлексивный</w:t>
            </w:r>
          </w:p>
        </w:tc>
      </w:tr>
      <w:tr w:rsidR="00E002C9" w:rsidRPr="00E002C9" w:rsidTr="00A21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BBE" w:rsidRPr="00E002C9" w:rsidRDefault="00090BBE" w:rsidP="0009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149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сформированности профессионально значимых качеств; разработать адаптационную программу профессионального становления молодого педагога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67" w:righ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потребность у молодого учителя в проектировании своего дальнейшего профессионального роста, в совершенствовании знаний, умений и навыков, полученных в ВУЗе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8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у молодого учителя способность и стремление к рефлексии собственной деятельности, умения критически оценивать процесс профессионального становления и развития, самостоятельно управлять своим </w:t>
            </w: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профессиональным развитием</w:t>
            </w:r>
          </w:p>
        </w:tc>
      </w:tr>
      <w:tr w:rsidR="00E002C9" w:rsidRPr="00E002C9" w:rsidTr="00A21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BBE" w:rsidRPr="00E002C9" w:rsidRDefault="00090BBE" w:rsidP="0009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149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67" w:righ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коллективная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8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коллективная, групповая</w:t>
            </w:r>
          </w:p>
        </w:tc>
      </w:tr>
      <w:tr w:rsidR="00E002C9" w:rsidRPr="00E002C9" w:rsidTr="00A21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BBE" w:rsidRPr="00E002C9" w:rsidRDefault="00090BBE" w:rsidP="0009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методы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149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посещение наставником уроков молодого учителя, организация их самоанализа; стимулирование всех форм самостоятельности, активности в учебном процессе; формирование навыков самоорганизации, позитивное принятие выбранной профессии. </w:t>
            </w:r>
            <w:r w:rsidR="0034005B"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Методы: </w:t>
            </w: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репродуктивные, наблюдение, анкетирование, беседа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67" w:righ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темами самообразования, планирование методической работы, выявление индивидуального стиля деятельности, создание «Портфолио». Методы: информационные (лекции в «Школе молодого учителя» педагогические чтения и др.); творческие: проблемные, инверсионные; наблюдение; беседа; анкетирование, двойное наставничество</w:t>
            </w:r>
          </w:p>
        </w:tc>
        <w:tc>
          <w:tcPr>
            <w:tcW w:w="0" w:type="auto"/>
            <w:vAlign w:val="center"/>
            <w:hideMark/>
          </w:tcPr>
          <w:p w:rsidR="00090BBE" w:rsidRPr="00E002C9" w:rsidRDefault="00090BBE" w:rsidP="00A2167F">
            <w:pPr>
              <w:spacing w:after="0" w:line="240" w:lineRule="auto"/>
              <w:ind w:left="8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рефлексия, участие в профессиональных дискуссиях, посещение и анализ открытых уроков, развитие творческого потенциала молодых учителей, мотивация участия в инновационной деятельности. Методы: комплексные (педагогические, мастерские, мастер-классы, проблемно-деловые, рефлексивно-деловые игры)</w:t>
            </w:r>
          </w:p>
        </w:tc>
      </w:tr>
    </w:tbl>
    <w:p w:rsidR="0034005B" w:rsidRPr="00E002C9" w:rsidRDefault="0034005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05B" w:rsidRPr="00E002C9" w:rsidRDefault="00090BBE" w:rsidP="003400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Результаты реализации программы наставничества</w:t>
      </w:r>
    </w:p>
    <w:p w:rsidR="00090BBE" w:rsidRPr="00E002C9" w:rsidRDefault="00090BBE" w:rsidP="003400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«Педагог — молодой специалист»</w:t>
      </w:r>
    </w:p>
    <w:p w:rsidR="0034005B" w:rsidRPr="00E002C9" w:rsidRDefault="0034005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наставничества состоит из двух основных этапов: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процесса реализации наставничества;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Высокий уровень включенности наставляемого лица в педагогическую деятельность, культурную жизнь школы, усиление уверенности в собственных силах и развитие личного, творческого и педагогического потенциалов показывает уровень результата реализации программы наставничества в общеобразовательной организации. </w:t>
      </w:r>
    </w:p>
    <w:p w:rsidR="0034005B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Измеримыми результатами реализации программы наставничества являются: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числа специалистов, желающих продолжать свою работу в качестве педагога в 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рост успеваемости и улучшение поведения в классах (группах), с которыми работает наставляемое лицо;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конфликтов с педагогическим и родительским сообществами;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числа материалов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090BBE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Сравнение изучаемых личностных характеристик участни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наставничества проходит на «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входе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«выходе»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реализуемого плана. Мониторинг проводится наставником два раза за период наставничества: промежуточный и итоговый.</w:t>
      </w:r>
    </w:p>
    <w:p w:rsidR="0034005B" w:rsidRPr="00E002C9" w:rsidRDefault="0034005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BBE" w:rsidRPr="00E002C9" w:rsidRDefault="00090BBE" w:rsidP="003400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Права и обязанности наставника в </w:t>
      </w:r>
      <w:r w:rsidR="0034005B"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школе</w:t>
      </w:r>
    </w:p>
    <w:p w:rsidR="0034005B" w:rsidRPr="00E002C9" w:rsidRDefault="0034005B" w:rsidP="003400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BBE" w:rsidRPr="00E002C9" w:rsidRDefault="00090BBE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="0034005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обязан: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в течение 5 рабочих дней с начала срока наставничества индивидуальный план обучения на год (далее работа планируется на каждый учебный год) с учетом уровня интеллектуального развития наставляемого, педагогической, методической и профессиональной его подготовки по предмету, давать конкретные задания, контролировать их выполнение;</w:t>
      </w:r>
    </w:p>
    <w:p w:rsidR="00090BBE" w:rsidRPr="00E002C9" w:rsidRDefault="0034005B" w:rsidP="00340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ознакомлению наставляемого с его должностными обязанностями, основными направлениями деятельности, с порядком исполнения локальных актов </w:t>
      </w:r>
      <w:r w:rsidR="00DE6574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индивидуальную помощь в овладении практическими приемами и способами качественного выполнения служебных заданий и поручений;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совместно устранять допущенные ошибки в педагогической деятельности;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примера выполнять отдельные должностные обязанности и поручения совместно;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требовательным, своевременно и принципиально реагировать на проявления недисциплинированности, используя при этом методы убеждения;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чуткость и внимательность, терпеливо помогать в преодолении имеющихся недостатков;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докладывать директору школы о процессе адаптации наставляемого, результатах его профессионального становления;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предоставлять директору анализ итогов выполнения индивидуального плана обучения.</w:t>
      </w:r>
    </w:p>
    <w:p w:rsidR="00090BBE" w:rsidRPr="00E002C9" w:rsidRDefault="00090BBE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</w:t>
      </w:r>
      <w:r w:rsidR="00DE6574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 имеет право: 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обсуждении вопросов, связанных с профессиональной деятельностью наставляемого;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о применении к наставляемому мер поощрения и дисциплинарного воздействия;</w:t>
      </w:r>
    </w:p>
    <w:p w:rsidR="00090BBE" w:rsidRPr="00E002C9" w:rsidRDefault="00DE6574" w:rsidP="00DE6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соблюдения наставляемым профессиональных требований;</w:t>
      </w:r>
    </w:p>
    <w:p w:rsidR="00090BBE" w:rsidRPr="00E002C9" w:rsidRDefault="001C5085" w:rsidP="001C5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условия труда наставляемого.</w:t>
      </w:r>
    </w:p>
    <w:p w:rsidR="001C5085" w:rsidRPr="00E002C9" w:rsidRDefault="001C5085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BBE" w:rsidRPr="00E002C9" w:rsidRDefault="00090BBE" w:rsidP="001C50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Права и обязанности наставляемого в </w:t>
      </w:r>
      <w:r w:rsidR="001C5085"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школе</w:t>
      </w:r>
    </w:p>
    <w:p w:rsidR="001C5085" w:rsidRPr="00E002C9" w:rsidRDefault="001C5085" w:rsidP="00090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BBE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</w:t>
      </w:r>
      <w:r w:rsidR="0031474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Наставляемый обязан: 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посещать встречи, образовательные события в соответствии с индивидуальным планом;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своевременно и качественно задачи, поставленные наставником;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 уважительно относиться к наставнику и другим участникам наставнической группы;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профессиональные навыки, практические приемы и способы качественного выполнения функциональных обязанностей;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дисциплинированность, организованность и деловую культуру в профессиональной деятельности.</w:t>
      </w:r>
    </w:p>
    <w:p w:rsidR="0031474B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</w:t>
      </w:r>
      <w:r w:rsidR="0031474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Наставляемый имеет право: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имеющейся нормативно-правовой, психолого-педагогической и учебно-методической литературой;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индивидуальном порядке обращаться к наставнику за советом и помощью по профессиональным вопросам;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установления личного контакта с наставником обращаться к директору школы о замене наставника.</w:t>
      </w:r>
    </w:p>
    <w:p w:rsidR="0031474B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BBE" w:rsidRPr="00E002C9" w:rsidRDefault="00090BBE" w:rsidP="003147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Контроль работы наставника в </w:t>
      </w:r>
      <w:r w:rsidR="0031474B"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школе</w:t>
      </w:r>
    </w:p>
    <w:p w:rsidR="0031474B" w:rsidRPr="00E002C9" w:rsidRDefault="0031474B" w:rsidP="003147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74B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Организация работы наставника и контроль его деятельности возлагается на заместителя директора по учебно</w:t>
      </w:r>
      <w:r w:rsidR="0031474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 w:rsidR="00FF6A11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F4960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методиста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0BBE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8.2. </w:t>
      </w:r>
      <w:r w:rsidR="0031474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УР</w:t>
      </w:r>
      <w:r w:rsidR="00FF6A11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F4960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="00FF6A11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74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изучить, обобщить и распространить положительный опыт организации наставничества в общеобразовательной организации;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</w:t>
      </w:r>
      <w:r w:rsidR="00B43DAD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лить меры поощрения </w:t>
      </w:r>
      <w:r w:rsidR="00E201CC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43DAD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наставническую деятельность </w:t>
      </w:r>
      <w:r w:rsidR="00E201CC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о распределении стимулирующей части фонда оплаты труда работников </w:t>
      </w:r>
      <w:r w:rsidR="00A2167F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B43DAD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74B" w:rsidRPr="00E002C9" w:rsidRDefault="0031474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BBE" w:rsidRPr="00E002C9" w:rsidRDefault="00090BBE" w:rsidP="003147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Документы, регламентирующие работу с молодыми специалистами</w:t>
      </w:r>
    </w:p>
    <w:p w:rsidR="0031474B" w:rsidRPr="00E002C9" w:rsidRDefault="0031474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74B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</w:t>
      </w:r>
      <w:r w:rsidR="0031474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молодыми педагогами регламентируют следующие документы: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об организации наставничества в школе;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(внутришкольный) план работы наставника на год;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директора школы об организации наставничества;</w:t>
      </w:r>
    </w:p>
    <w:p w:rsidR="00090BBE" w:rsidRPr="00E002C9" w:rsidRDefault="00E201CC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D61C9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рассматривались вопросы наставничества;</w:t>
      </w:r>
    </w:p>
    <w:p w:rsidR="00090BBE" w:rsidRPr="00E002C9" w:rsidRDefault="0031474B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0BBE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</w:t>
      </w:r>
      <w:r w:rsidR="00AD61C9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наставников, молодых педагогов.</w:t>
      </w:r>
    </w:p>
    <w:p w:rsidR="00090BBE" w:rsidRPr="00E002C9" w:rsidRDefault="00090BBE" w:rsidP="00AD6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BBE" w:rsidRPr="00E002C9" w:rsidRDefault="00090BBE" w:rsidP="003147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Заключительные положения</w:t>
      </w:r>
    </w:p>
    <w:p w:rsidR="0031474B" w:rsidRPr="00E002C9" w:rsidRDefault="0031474B" w:rsidP="00090B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74B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Настоящее </w:t>
      </w:r>
      <w:r w:rsidRPr="00E002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Положение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</w:t>
      </w:r>
      <w:r w:rsidR="0031474B"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474B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1474B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Настоящее Положение принимается на неопределенный срок. Изменения и дополнения к Положению принимаются в порядке, предусмотренном п.10.1. данного Положения. </w:t>
      </w:r>
    </w:p>
    <w:p w:rsidR="00090BBE" w:rsidRPr="00E002C9" w:rsidRDefault="00090BBE" w:rsidP="0031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C9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F4960" w:rsidRPr="00E002C9" w:rsidRDefault="00DF4960" w:rsidP="00090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960" w:rsidRDefault="00DF4960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E002C9" w:rsidRPr="00E002C9" w:rsidRDefault="00E002C9" w:rsidP="00DF4960">
      <w:pPr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A2167F" w:rsidP="00DF4960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>П</w:t>
      </w:r>
      <w:r w:rsidR="00DF4960" w:rsidRPr="00E002C9">
        <w:rPr>
          <w:rFonts w:ascii="Times New Roman" w:hAnsi="Times New Roman" w:cs="Times New Roman"/>
          <w:sz w:val="28"/>
          <w:szCs w:val="28"/>
        </w:rPr>
        <w:t>риложение 1</w:t>
      </w:r>
    </w:p>
    <w:p w:rsidR="00DF4960" w:rsidRPr="00E002C9" w:rsidRDefault="00DF4960" w:rsidP="00DF4960">
      <w:pPr>
        <w:widowControl w:val="0"/>
        <w:spacing w:after="0" w:line="244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696A" w:rsidRPr="00E002C9" w:rsidTr="00BA696A">
        <w:tc>
          <w:tcPr>
            <w:tcW w:w="4672" w:type="dxa"/>
          </w:tcPr>
          <w:p w:rsidR="00BA696A" w:rsidRPr="00E002C9" w:rsidRDefault="00BA696A" w:rsidP="00DF4960">
            <w:pPr>
              <w:widowControl w:val="0"/>
              <w:spacing w:line="24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BA696A" w:rsidRPr="00E002C9" w:rsidRDefault="00BA696A" w:rsidP="00DF4960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Куратору программы наставничества</w:t>
            </w:r>
          </w:p>
          <w:p w:rsidR="00BA696A" w:rsidRPr="00E002C9" w:rsidRDefault="00BA696A" w:rsidP="00DF4960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E002C9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 w:rsidR="00A2167F" w:rsidRPr="00E002C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A696A" w:rsidRPr="00E002C9" w:rsidRDefault="00BA696A" w:rsidP="00DF4960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BA696A" w:rsidRPr="00E002C9" w:rsidRDefault="00BA696A" w:rsidP="00BA696A">
            <w:pPr>
              <w:widowControl w:val="0"/>
              <w:spacing w:line="24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02C9">
              <w:rPr>
                <w:rFonts w:ascii="Times New Roman" w:hAnsi="Times New Roman" w:cs="Times New Roman"/>
                <w:sz w:val="16"/>
                <w:szCs w:val="16"/>
              </w:rPr>
              <w:t>(ФИО наставника)</w:t>
            </w:r>
          </w:p>
          <w:p w:rsidR="00BA696A" w:rsidRPr="00E002C9" w:rsidRDefault="00BA696A" w:rsidP="00BA696A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</w:t>
            </w:r>
          </w:p>
          <w:p w:rsidR="00BA696A" w:rsidRPr="00E002C9" w:rsidRDefault="00BA696A" w:rsidP="00BA696A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BA696A" w:rsidRPr="00E002C9" w:rsidRDefault="00BA696A" w:rsidP="00BA696A">
            <w:pPr>
              <w:widowControl w:val="0"/>
              <w:spacing w:line="24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02C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</w:t>
            </w:r>
          </w:p>
        </w:tc>
      </w:tr>
    </w:tbl>
    <w:p w:rsidR="00BA696A" w:rsidRPr="00E002C9" w:rsidRDefault="00BA696A" w:rsidP="00DF4960">
      <w:pPr>
        <w:widowControl w:val="0"/>
        <w:spacing w:after="0" w:line="244" w:lineRule="exact"/>
        <w:rPr>
          <w:rFonts w:ascii="Times New Roman" w:hAnsi="Times New Roman" w:cs="Times New Roman"/>
          <w:b/>
          <w:sz w:val="24"/>
          <w:szCs w:val="24"/>
        </w:rPr>
      </w:pPr>
    </w:p>
    <w:p w:rsidR="00BA696A" w:rsidRPr="00E002C9" w:rsidRDefault="00BA696A" w:rsidP="00DF4960">
      <w:pPr>
        <w:widowControl w:val="0"/>
        <w:spacing w:after="0" w:line="244" w:lineRule="exact"/>
        <w:rPr>
          <w:rFonts w:ascii="Times New Roman" w:hAnsi="Times New Roman" w:cs="Times New Roman"/>
          <w:b/>
          <w:sz w:val="24"/>
          <w:szCs w:val="24"/>
        </w:rPr>
      </w:pPr>
    </w:p>
    <w:p w:rsidR="00BA696A" w:rsidRPr="00E002C9" w:rsidRDefault="00BA696A" w:rsidP="00DF4960">
      <w:pPr>
        <w:widowControl w:val="0"/>
        <w:spacing w:after="0" w:line="244" w:lineRule="exact"/>
        <w:rPr>
          <w:rFonts w:ascii="Times New Roman" w:hAnsi="Times New Roman" w:cs="Times New Roman"/>
          <w:b/>
          <w:sz w:val="24"/>
          <w:szCs w:val="24"/>
        </w:rPr>
      </w:pPr>
    </w:p>
    <w:p w:rsidR="00DF4960" w:rsidRPr="00E002C9" w:rsidRDefault="00DF4960" w:rsidP="00BA696A">
      <w:pPr>
        <w:widowControl w:val="0"/>
        <w:spacing w:after="0" w:line="244" w:lineRule="exact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DF4960" w:rsidRPr="00E002C9" w:rsidRDefault="00DF4960" w:rsidP="00DF4960">
      <w:pPr>
        <w:widowControl w:val="0"/>
        <w:spacing w:after="0" w:line="244" w:lineRule="exact"/>
        <w:ind w:left="708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8C457C" w:rsidP="00DF4960">
      <w:pPr>
        <w:widowControl w:val="0"/>
        <w:spacing w:after="0" w:line="244" w:lineRule="exact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>З</w:t>
      </w:r>
      <w:r w:rsidR="00DF4960" w:rsidRPr="00E002C9">
        <w:rPr>
          <w:rFonts w:ascii="Times New Roman" w:hAnsi="Times New Roman" w:cs="Times New Roman"/>
          <w:sz w:val="28"/>
          <w:szCs w:val="28"/>
        </w:rPr>
        <w:t>аявление</w:t>
      </w:r>
    </w:p>
    <w:p w:rsidR="00DF4960" w:rsidRPr="00E002C9" w:rsidRDefault="00DF4960" w:rsidP="00DF4960">
      <w:pPr>
        <w:widowControl w:val="0"/>
        <w:spacing w:after="0" w:line="244" w:lineRule="exact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Прошу принять меня в программу в качестве наставника. </w:t>
      </w: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С порядком приема и деятельностью наставников ознакомлен(а) и согласен(а). </w:t>
      </w: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>Обязуюсь четко следовать задачам программы наставничества, соблюдать</w:t>
      </w:r>
      <w:r w:rsidR="008C457C" w:rsidRPr="00E002C9">
        <w:rPr>
          <w:rFonts w:ascii="Times New Roman" w:hAnsi="Times New Roman" w:cs="Times New Roman"/>
          <w:sz w:val="28"/>
          <w:szCs w:val="28"/>
        </w:rPr>
        <w:t xml:space="preserve"> </w:t>
      </w:r>
      <w:r w:rsidRPr="00E002C9">
        <w:rPr>
          <w:rFonts w:ascii="Times New Roman" w:hAnsi="Times New Roman" w:cs="Times New Roman"/>
          <w:sz w:val="28"/>
          <w:szCs w:val="28"/>
        </w:rPr>
        <w:t xml:space="preserve">права, обязанности и принципы деятельности наставника. </w:t>
      </w: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8C457C" w:rsidRPr="00E002C9">
        <w:rPr>
          <w:rFonts w:ascii="Times New Roman" w:hAnsi="Times New Roman" w:cs="Times New Roman"/>
          <w:sz w:val="28"/>
          <w:szCs w:val="28"/>
          <w:u w:val="single"/>
        </w:rPr>
        <w:t xml:space="preserve">    _</w:t>
      </w:r>
      <w:r w:rsidRPr="00E002C9">
        <w:rPr>
          <w:rFonts w:ascii="Times New Roman" w:hAnsi="Times New Roman" w:cs="Times New Roman"/>
          <w:sz w:val="28"/>
          <w:szCs w:val="28"/>
          <w:u w:val="single"/>
        </w:rPr>
        <w:t xml:space="preserve">"_________202 </w:t>
      </w:r>
      <w:r w:rsidR="008C457C" w:rsidRPr="00E002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02C9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E002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457C" w:rsidRPr="00E002C9">
        <w:rPr>
          <w:rFonts w:ascii="Times New Roman" w:hAnsi="Times New Roman" w:cs="Times New Roman"/>
          <w:sz w:val="28"/>
          <w:szCs w:val="28"/>
        </w:rPr>
        <w:t xml:space="preserve">              ________________</w:t>
      </w:r>
      <w:r w:rsidRPr="00E002C9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8C457C" w:rsidRPr="00E002C9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E002C9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8C457C" w:rsidRPr="00E002C9">
        <w:rPr>
          <w:rFonts w:ascii="Times New Roman" w:hAnsi="Times New Roman" w:cs="Times New Roman"/>
          <w:sz w:val="28"/>
          <w:szCs w:val="28"/>
        </w:rPr>
        <w:t xml:space="preserve">   </w:t>
      </w:r>
      <w:r w:rsidRPr="00E002C9">
        <w:rPr>
          <w:rFonts w:ascii="Times New Roman" w:hAnsi="Times New Roman" w:cs="Times New Roman"/>
          <w:sz w:val="16"/>
          <w:szCs w:val="16"/>
        </w:rPr>
        <w:t xml:space="preserve">(подпись) </w:t>
      </w: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proofErr w:type="spellStart"/>
      <w:r w:rsidRPr="00E002C9">
        <w:rPr>
          <w:rFonts w:ascii="Times New Roman" w:hAnsi="Times New Roman" w:cs="Times New Roman"/>
          <w:sz w:val="28"/>
          <w:szCs w:val="28"/>
        </w:rPr>
        <w:t>дом.тел</w:t>
      </w:r>
      <w:proofErr w:type="spellEnd"/>
      <w:r w:rsidRPr="00E002C9">
        <w:rPr>
          <w:rFonts w:ascii="Times New Roman" w:hAnsi="Times New Roman" w:cs="Times New Roman"/>
          <w:sz w:val="28"/>
          <w:szCs w:val="28"/>
        </w:rPr>
        <w:t>.: _______</w:t>
      </w:r>
      <w:r w:rsidR="008C457C" w:rsidRPr="00E002C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002C9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Pr="00E002C9">
        <w:rPr>
          <w:rFonts w:ascii="Times New Roman" w:hAnsi="Times New Roman" w:cs="Times New Roman"/>
          <w:sz w:val="28"/>
          <w:szCs w:val="28"/>
        </w:rPr>
        <w:t xml:space="preserve">.: __________ </w:t>
      </w: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                                        e-</w:t>
      </w:r>
      <w:proofErr w:type="spellStart"/>
      <w:r w:rsidRPr="00E002C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002C9">
        <w:rPr>
          <w:rFonts w:ascii="Times New Roman" w:hAnsi="Times New Roman" w:cs="Times New Roman"/>
          <w:sz w:val="28"/>
          <w:szCs w:val="28"/>
        </w:rPr>
        <w:t xml:space="preserve">: ______________________ </w:t>
      </w: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Заявление принято к рассмотрению </w:t>
      </w:r>
      <w:r w:rsidR="008C457C" w:rsidRPr="00E002C9">
        <w:rPr>
          <w:rFonts w:ascii="Times New Roman" w:hAnsi="Times New Roman" w:cs="Times New Roman"/>
          <w:sz w:val="28"/>
          <w:szCs w:val="28"/>
        </w:rPr>
        <w:t xml:space="preserve">   </w:t>
      </w:r>
      <w:r w:rsidR="008C457C" w:rsidRPr="00E002C9">
        <w:rPr>
          <w:rFonts w:ascii="Times New Roman" w:hAnsi="Times New Roman" w:cs="Times New Roman"/>
          <w:sz w:val="28"/>
          <w:szCs w:val="28"/>
          <w:u w:val="single"/>
        </w:rPr>
        <w:t>"    _"_________</w:t>
      </w:r>
      <w:proofErr w:type="gramStart"/>
      <w:r w:rsidR="008C457C" w:rsidRPr="00E002C9">
        <w:rPr>
          <w:rFonts w:ascii="Times New Roman" w:hAnsi="Times New Roman" w:cs="Times New Roman"/>
          <w:sz w:val="28"/>
          <w:szCs w:val="28"/>
          <w:u w:val="single"/>
        </w:rPr>
        <w:t>202  г.</w:t>
      </w:r>
      <w:proofErr w:type="gramEnd"/>
      <w:r w:rsidR="008C457C" w:rsidRPr="00E002C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457C" w:rsidRPr="00E002C9" w:rsidRDefault="008C457C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8C457C" w:rsidP="002E128B">
      <w:pPr>
        <w:widowControl w:val="0"/>
        <w:spacing w:after="0" w:line="244" w:lineRule="exact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>Куратор программы</w:t>
      </w:r>
      <w:r w:rsidR="002E128B" w:rsidRPr="00E002C9">
        <w:rPr>
          <w:rFonts w:ascii="Times New Roman" w:hAnsi="Times New Roman" w:cs="Times New Roman"/>
          <w:sz w:val="28"/>
          <w:szCs w:val="28"/>
        </w:rPr>
        <w:t xml:space="preserve">     </w:t>
      </w:r>
      <w:r w:rsidRPr="00E002C9">
        <w:rPr>
          <w:rFonts w:ascii="Times New Roman" w:hAnsi="Times New Roman" w:cs="Times New Roman"/>
          <w:sz w:val="28"/>
          <w:szCs w:val="28"/>
        </w:rPr>
        <w:t xml:space="preserve"> </w:t>
      </w:r>
      <w:r w:rsidRPr="00E002C9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E002C9">
        <w:rPr>
          <w:rFonts w:ascii="Times New Roman" w:hAnsi="Times New Roman" w:cs="Times New Roman"/>
          <w:sz w:val="28"/>
          <w:szCs w:val="28"/>
        </w:rPr>
        <w:t>_/_</w:t>
      </w:r>
      <w:r w:rsidRPr="00E002C9">
        <w:rPr>
          <w:rFonts w:ascii="Times New Roman" w:hAnsi="Times New Roman" w:cs="Times New Roman"/>
          <w:sz w:val="28"/>
          <w:szCs w:val="28"/>
          <w:u w:val="single"/>
        </w:rPr>
        <w:t xml:space="preserve">_______________ </w:t>
      </w:r>
      <w:r w:rsidRPr="00E002C9">
        <w:rPr>
          <w:rFonts w:ascii="Times New Roman" w:hAnsi="Times New Roman" w:cs="Times New Roman"/>
          <w:sz w:val="28"/>
          <w:szCs w:val="28"/>
        </w:rPr>
        <w:t>_____</w:t>
      </w:r>
      <w:r w:rsidR="00DF4960" w:rsidRPr="00E002C9">
        <w:rPr>
          <w:rFonts w:ascii="Times New Roman" w:hAnsi="Times New Roman" w:cs="Times New Roman"/>
          <w:sz w:val="28"/>
          <w:szCs w:val="28"/>
        </w:rPr>
        <w:t>________________</w:t>
      </w:r>
    </w:p>
    <w:p w:rsidR="00DF4960" w:rsidRPr="00E002C9" w:rsidRDefault="00DF4960" w:rsidP="008C457C">
      <w:pPr>
        <w:widowControl w:val="0"/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DF4960" w:rsidRPr="00E002C9" w:rsidRDefault="00DF4960" w:rsidP="008C457C">
      <w:pPr>
        <w:widowControl w:val="0"/>
        <w:spacing w:after="0" w:line="244" w:lineRule="exact"/>
        <w:rPr>
          <w:rFonts w:ascii="Times New Roman" w:hAnsi="Times New Roman" w:cs="Times New Roman"/>
          <w:sz w:val="28"/>
          <w:szCs w:val="28"/>
        </w:rPr>
      </w:pPr>
    </w:p>
    <w:p w:rsidR="00DF4960" w:rsidRPr="00E002C9" w:rsidRDefault="00DF4960" w:rsidP="008C457C">
      <w:pPr>
        <w:widowControl w:val="0"/>
        <w:spacing w:after="0" w:line="244" w:lineRule="exact"/>
        <w:rPr>
          <w:rFonts w:ascii="Times New Roman" w:hAnsi="Times New Roman" w:cs="Times New Roman"/>
          <w:sz w:val="28"/>
          <w:szCs w:val="28"/>
        </w:rPr>
      </w:pPr>
      <w:r w:rsidRPr="00E00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74E59" w:rsidRPr="00E002C9" w:rsidRDefault="00DF4960" w:rsidP="00274E59">
      <w:pPr>
        <w:tabs>
          <w:tab w:val="left" w:pos="65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br w:type="page"/>
      </w:r>
    </w:p>
    <w:p w:rsidR="00DF4960" w:rsidRPr="00E002C9" w:rsidRDefault="00DF4960" w:rsidP="00DF496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6576"/>
      </w:tblGrid>
      <w:tr w:rsidR="00E002C9" w:rsidRPr="00E002C9" w:rsidTr="00274E59">
        <w:tc>
          <w:tcPr>
            <w:tcW w:w="4672" w:type="dxa"/>
          </w:tcPr>
          <w:p w:rsidR="00B3302F" w:rsidRPr="00E002C9" w:rsidRDefault="00B3302F" w:rsidP="00DF4960">
            <w:pPr>
              <w:widowControl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3302F" w:rsidRPr="00E002C9" w:rsidRDefault="00B3302F" w:rsidP="00B3302F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A2167F" w:rsidRPr="00E002C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="00A2167F" w:rsidRPr="00E002C9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="00A2167F" w:rsidRPr="00E002C9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  <w:p w:rsidR="00B3302F" w:rsidRPr="00E002C9" w:rsidRDefault="00B3302F" w:rsidP="00B3302F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2F" w:rsidRPr="00E002C9" w:rsidRDefault="00B3302F" w:rsidP="00B3302F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3302F" w:rsidRPr="00E002C9" w:rsidRDefault="00B3302F" w:rsidP="00B3302F">
            <w:pPr>
              <w:widowControl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(ФИО наставника)</w:t>
            </w:r>
          </w:p>
          <w:p w:rsidR="00B3302F" w:rsidRPr="00E002C9" w:rsidRDefault="00B3302F" w:rsidP="00B3302F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</w:t>
            </w:r>
          </w:p>
          <w:p w:rsidR="00B3302F" w:rsidRPr="00E002C9" w:rsidRDefault="00B3302F" w:rsidP="00B3302F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B3302F" w:rsidRPr="00E002C9" w:rsidRDefault="00B3302F" w:rsidP="00B3302F">
            <w:pPr>
              <w:widowControl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2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DF4960" w:rsidRPr="00E002C9" w:rsidRDefault="00DF4960" w:rsidP="00DF4960">
      <w:pPr>
        <w:widowControl w:val="0"/>
        <w:spacing w:after="0" w:line="244" w:lineRule="exact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960" w:rsidRPr="00E002C9" w:rsidRDefault="00DF4960" w:rsidP="00DF4960">
      <w:pPr>
        <w:widowControl w:val="0"/>
        <w:spacing w:after="0" w:line="244" w:lineRule="exact"/>
        <w:ind w:left="708"/>
        <w:rPr>
          <w:rFonts w:ascii="Times New Roman" w:hAnsi="Times New Roman" w:cs="Times New Roman"/>
          <w:sz w:val="24"/>
          <w:szCs w:val="24"/>
        </w:rPr>
      </w:pPr>
    </w:p>
    <w:p w:rsidR="00DF4960" w:rsidRPr="00E002C9" w:rsidRDefault="00DF4960" w:rsidP="00E002C9">
      <w:pPr>
        <w:widowControl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DF4960" w:rsidRPr="00E002C9" w:rsidRDefault="00B3302F" w:rsidP="00E002C9">
      <w:pPr>
        <w:widowControl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>З</w:t>
      </w:r>
      <w:r w:rsidR="00DF4960" w:rsidRPr="00E002C9">
        <w:rPr>
          <w:rFonts w:ascii="Times New Roman" w:hAnsi="Times New Roman" w:cs="Times New Roman"/>
          <w:sz w:val="24"/>
          <w:szCs w:val="24"/>
        </w:rPr>
        <w:t>аявление</w:t>
      </w:r>
    </w:p>
    <w:p w:rsidR="00DF4960" w:rsidRPr="00E002C9" w:rsidRDefault="00DF4960" w:rsidP="00E002C9">
      <w:pPr>
        <w:widowControl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F4960" w:rsidRPr="00E002C9" w:rsidRDefault="00DF4960" w:rsidP="00E002C9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F4960" w:rsidRPr="00E002C9" w:rsidRDefault="00B3302F" w:rsidP="00E002C9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 w:rsidR="00DF4960" w:rsidRPr="00E002C9">
        <w:rPr>
          <w:rFonts w:ascii="Times New Roman" w:hAnsi="Times New Roman" w:cs="Times New Roman"/>
          <w:sz w:val="24"/>
          <w:szCs w:val="24"/>
        </w:rPr>
        <w:t xml:space="preserve">, </w:t>
      </w:r>
      <w:r w:rsidRPr="00E002C9">
        <w:rPr>
          <w:rFonts w:ascii="Times New Roman" w:hAnsi="Times New Roman" w:cs="Times New Roman"/>
          <w:sz w:val="24"/>
          <w:szCs w:val="24"/>
        </w:rPr>
        <w:t>даю согласие _________________________________________________</w:t>
      </w:r>
      <w:r w:rsidR="00E002C9" w:rsidRPr="00E002C9">
        <w:rPr>
          <w:rFonts w:ascii="Times New Roman" w:hAnsi="Times New Roman" w:cs="Times New Roman"/>
          <w:sz w:val="24"/>
          <w:szCs w:val="24"/>
        </w:rPr>
        <w:t>____</w:t>
      </w:r>
    </w:p>
    <w:p w:rsidR="00E002C9" w:rsidRPr="00E002C9" w:rsidRDefault="00DF4960" w:rsidP="00E002C9">
      <w:pPr>
        <w:widowControl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>(наименование   организации)</w:t>
      </w:r>
    </w:p>
    <w:p w:rsidR="00DF4960" w:rsidRPr="00E002C9" w:rsidRDefault="00DF4960" w:rsidP="00E002C9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>на   обработку   моих   персональных   данных, совершение действий, предусмотренных п.3 ч.1 ст.3 Федерального закона от</w:t>
      </w:r>
      <w:r w:rsidR="00B3302F" w:rsidRPr="00E002C9">
        <w:rPr>
          <w:rFonts w:ascii="Times New Roman" w:hAnsi="Times New Roman" w:cs="Times New Roman"/>
          <w:sz w:val="24"/>
          <w:szCs w:val="24"/>
        </w:rPr>
        <w:t xml:space="preserve"> 27.07.2006 г. №</w:t>
      </w:r>
      <w:r w:rsidRPr="00E002C9">
        <w:rPr>
          <w:rFonts w:ascii="Times New Roman" w:hAnsi="Times New Roman" w:cs="Times New Roman"/>
          <w:sz w:val="24"/>
          <w:szCs w:val="24"/>
        </w:rPr>
        <w:t>152 ФЗ «О персональных данных», содержащихся в настоящем</w:t>
      </w:r>
      <w:r w:rsidR="00B3302F" w:rsidRPr="00E002C9">
        <w:rPr>
          <w:rFonts w:ascii="Times New Roman" w:hAnsi="Times New Roman" w:cs="Times New Roman"/>
          <w:sz w:val="24"/>
          <w:szCs w:val="24"/>
        </w:rPr>
        <w:t xml:space="preserve"> </w:t>
      </w:r>
      <w:r w:rsidRPr="00E002C9">
        <w:rPr>
          <w:rFonts w:ascii="Times New Roman" w:hAnsi="Times New Roman" w:cs="Times New Roman"/>
          <w:sz w:val="24"/>
          <w:szCs w:val="24"/>
        </w:rPr>
        <w:t>заявлении, в целях обеспечения соблюдения трудового законодательства  и иных   нормативных   правовых   актов, регламентирующих   деятельность</w:t>
      </w:r>
      <w:r w:rsidR="00B3302F" w:rsidRPr="00E002C9">
        <w:rPr>
          <w:rFonts w:ascii="Times New Roman" w:hAnsi="Times New Roman" w:cs="Times New Roman"/>
          <w:sz w:val="24"/>
          <w:szCs w:val="24"/>
        </w:rPr>
        <w:t xml:space="preserve"> </w:t>
      </w:r>
      <w:r w:rsidRPr="00E002C9">
        <w:rPr>
          <w:rFonts w:ascii="Times New Roman" w:hAnsi="Times New Roman" w:cs="Times New Roman"/>
          <w:sz w:val="24"/>
          <w:szCs w:val="24"/>
        </w:rPr>
        <w:t>педагогических работников, обеспечения личной безопасности, контроля</w:t>
      </w:r>
      <w:r w:rsidR="00B3302F" w:rsidRPr="00E002C9">
        <w:rPr>
          <w:rFonts w:ascii="Times New Roman" w:hAnsi="Times New Roman" w:cs="Times New Roman"/>
          <w:sz w:val="24"/>
          <w:szCs w:val="24"/>
        </w:rPr>
        <w:t xml:space="preserve"> </w:t>
      </w:r>
      <w:r w:rsidRPr="00E002C9">
        <w:rPr>
          <w:rFonts w:ascii="Times New Roman" w:hAnsi="Times New Roman" w:cs="Times New Roman"/>
          <w:sz w:val="24"/>
          <w:szCs w:val="24"/>
        </w:rPr>
        <w:t>качества реализации программы наставничества и обеспечения сохранности</w:t>
      </w:r>
      <w:r w:rsidR="00B3302F" w:rsidRPr="00E002C9">
        <w:rPr>
          <w:rFonts w:ascii="Times New Roman" w:hAnsi="Times New Roman" w:cs="Times New Roman"/>
          <w:sz w:val="24"/>
          <w:szCs w:val="24"/>
        </w:rPr>
        <w:t xml:space="preserve"> </w:t>
      </w:r>
      <w:r w:rsidRPr="00E002C9">
        <w:rPr>
          <w:rFonts w:ascii="Times New Roman" w:hAnsi="Times New Roman" w:cs="Times New Roman"/>
          <w:sz w:val="24"/>
          <w:szCs w:val="24"/>
        </w:rPr>
        <w:t xml:space="preserve">имущества образовательной организации, а именно: </w:t>
      </w:r>
    </w:p>
    <w:p w:rsidR="00DF4960" w:rsidRPr="00E002C9" w:rsidRDefault="00B3302F" w:rsidP="00E002C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- </w:t>
      </w:r>
      <w:r w:rsidR="00DF4960" w:rsidRPr="00E002C9">
        <w:rPr>
          <w:rFonts w:ascii="Times New Roman" w:hAnsi="Times New Roman" w:cs="Times New Roman"/>
          <w:sz w:val="24"/>
          <w:szCs w:val="24"/>
        </w:rPr>
        <w:t>использовать   все   нижеперечисленные   данные   для   оформления</w:t>
      </w:r>
      <w:r w:rsidRPr="00E002C9">
        <w:rPr>
          <w:rFonts w:ascii="Times New Roman" w:hAnsi="Times New Roman" w:cs="Times New Roman"/>
          <w:sz w:val="24"/>
          <w:szCs w:val="24"/>
        </w:rPr>
        <w:t xml:space="preserve"> </w:t>
      </w:r>
      <w:r w:rsidR="00DF4960" w:rsidRPr="00E002C9">
        <w:rPr>
          <w:rFonts w:ascii="Times New Roman" w:hAnsi="Times New Roman" w:cs="Times New Roman"/>
          <w:sz w:val="24"/>
          <w:szCs w:val="24"/>
        </w:rPr>
        <w:t>кадровых документов, для запросов информации обо мне, в том числе через</w:t>
      </w:r>
      <w:r w:rsidRPr="00E002C9">
        <w:rPr>
          <w:rFonts w:ascii="Times New Roman" w:hAnsi="Times New Roman" w:cs="Times New Roman"/>
          <w:sz w:val="24"/>
          <w:szCs w:val="24"/>
        </w:rPr>
        <w:t xml:space="preserve"> </w:t>
      </w:r>
      <w:r w:rsidR="00DF4960" w:rsidRPr="00E002C9">
        <w:rPr>
          <w:rFonts w:ascii="Times New Roman" w:hAnsi="Times New Roman" w:cs="Times New Roman"/>
          <w:sz w:val="24"/>
          <w:szCs w:val="24"/>
        </w:rPr>
        <w:t xml:space="preserve">МВД, учреждения   здравоохранения   и   другие   структуры, для   проверки предоставленной мной информации; </w:t>
      </w:r>
    </w:p>
    <w:p w:rsidR="00DF4960" w:rsidRPr="00E002C9" w:rsidRDefault="00B3302F" w:rsidP="00E002C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- </w:t>
      </w:r>
      <w:r w:rsidR="00DF4960" w:rsidRPr="00E002C9">
        <w:rPr>
          <w:rFonts w:ascii="Times New Roman" w:hAnsi="Times New Roman" w:cs="Times New Roman"/>
          <w:sz w:val="24"/>
          <w:szCs w:val="24"/>
        </w:rPr>
        <w:t xml:space="preserve">использовать мои персональные данные в информационной </w:t>
      </w:r>
      <w:r w:rsidRPr="00E002C9">
        <w:rPr>
          <w:rFonts w:ascii="Times New Roman" w:hAnsi="Times New Roman" w:cs="Times New Roman"/>
          <w:sz w:val="24"/>
          <w:szCs w:val="24"/>
        </w:rPr>
        <w:t>с</w:t>
      </w:r>
      <w:r w:rsidR="00DF4960" w:rsidRPr="00E002C9">
        <w:rPr>
          <w:rFonts w:ascii="Times New Roman" w:hAnsi="Times New Roman" w:cs="Times New Roman"/>
          <w:sz w:val="24"/>
          <w:szCs w:val="24"/>
        </w:rPr>
        <w:t xml:space="preserve">истеме для осуществления контроля моей деятельности как наставника, фиксации моих достижений, поощрений и т.д.; </w:t>
      </w:r>
    </w:p>
    <w:p w:rsidR="00DF4960" w:rsidRPr="00E002C9" w:rsidRDefault="00B3302F" w:rsidP="00E002C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- </w:t>
      </w:r>
      <w:r w:rsidR="00DF4960" w:rsidRPr="00E002C9">
        <w:rPr>
          <w:rFonts w:ascii="Times New Roman" w:hAnsi="Times New Roman" w:cs="Times New Roman"/>
          <w:sz w:val="24"/>
          <w:szCs w:val="24"/>
        </w:rPr>
        <w:t xml:space="preserve">размещать мои фотографии, фамилию, имя и отчество на доске почета, на стендах в помещениях организации, на сайтах в сети Интернет; </w:t>
      </w:r>
    </w:p>
    <w:p w:rsidR="00DF4960" w:rsidRPr="00E002C9" w:rsidRDefault="00B3302F" w:rsidP="00E002C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- </w:t>
      </w:r>
      <w:r w:rsidR="00DF4960" w:rsidRPr="00E002C9">
        <w:rPr>
          <w:rFonts w:ascii="Times New Roman" w:hAnsi="Times New Roman" w:cs="Times New Roman"/>
          <w:sz w:val="24"/>
          <w:szCs w:val="24"/>
        </w:rPr>
        <w:t xml:space="preserve">создавать и размножать визитные карточки с моей фамилией, именем и отчеством и моими контактными данными, распространять эту информацию </w:t>
      </w:r>
    </w:p>
    <w:p w:rsidR="00DF4960" w:rsidRPr="00E002C9" w:rsidRDefault="00B3302F" w:rsidP="00E002C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- </w:t>
      </w:r>
      <w:r w:rsidR="00DF4960" w:rsidRPr="00E002C9">
        <w:rPr>
          <w:rFonts w:ascii="Times New Roman" w:hAnsi="Times New Roman" w:cs="Times New Roman"/>
          <w:sz w:val="24"/>
          <w:szCs w:val="24"/>
        </w:rPr>
        <w:t xml:space="preserve">любыми другими способами (в том числе в рекламных буклетах). </w:t>
      </w:r>
    </w:p>
    <w:p w:rsidR="00DF4960" w:rsidRPr="00E002C9" w:rsidRDefault="00DF4960" w:rsidP="00E002C9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F4960" w:rsidRPr="00E002C9" w:rsidRDefault="00DF4960" w:rsidP="00E002C9">
      <w:pPr>
        <w:pStyle w:val="ac"/>
        <w:widowControl w:val="0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DF4960" w:rsidRPr="00E002C9" w:rsidRDefault="00DF4960" w:rsidP="00E002C9">
      <w:pPr>
        <w:pStyle w:val="ac"/>
        <w:widowControl w:val="0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DF4960" w:rsidRPr="00E002C9" w:rsidRDefault="00DF4960" w:rsidP="00E002C9">
      <w:pPr>
        <w:pStyle w:val="ac"/>
        <w:widowControl w:val="0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Паспорт: серия, номер, дата и орган выдавший документ  </w:t>
      </w:r>
    </w:p>
    <w:p w:rsidR="00DF4960" w:rsidRPr="00E002C9" w:rsidRDefault="00DF4960" w:rsidP="00E002C9">
      <w:pPr>
        <w:pStyle w:val="ac"/>
        <w:widowControl w:val="0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 </w:t>
      </w:r>
    </w:p>
    <w:p w:rsidR="00DF4960" w:rsidRPr="00E002C9" w:rsidRDefault="00DF4960" w:rsidP="00E002C9">
      <w:pPr>
        <w:pStyle w:val="ac"/>
        <w:widowControl w:val="0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Адрес фактического проживания </w:t>
      </w:r>
    </w:p>
    <w:p w:rsidR="00DF4960" w:rsidRPr="00E002C9" w:rsidRDefault="00DF4960" w:rsidP="00E002C9">
      <w:pPr>
        <w:pStyle w:val="ac"/>
        <w:widowControl w:val="0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ИНН </w:t>
      </w:r>
    </w:p>
    <w:p w:rsidR="00DF4960" w:rsidRPr="00E002C9" w:rsidRDefault="00DF4960" w:rsidP="00E002C9">
      <w:pPr>
        <w:pStyle w:val="ac"/>
        <w:widowControl w:val="0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Номер страхового свидетельства пенсионного страхования </w:t>
      </w:r>
    </w:p>
    <w:p w:rsidR="00DF4960" w:rsidRPr="00E002C9" w:rsidRDefault="00DF4960" w:rsidP="00E002C9">
      <w:pPr>
        <w:pStyle w:val="ac"/>
        <w:widowControl w:val="0"/>
        <w:spacing w:after="0" w:line="240" w:lineRule="auto"/>
        <w:ind w:left="2148"/>
        <w:rPr>
          <w:rFonts w:ascii="Times New Roman" w:hAnsi="Times New Roman" w:cs="Times New Roman"/>
          <w:sz w:val="24"/>
          <w:szCs w:val="24"/>
        </w:rPr>
      </w:pPr>
    </w:p>
    <w:p w:rsidR="00DF4960" w:rsidRPr="00E002C9" w:rsidRDefault="00DF4960" w:rsidP="00E002C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>Об   ответственности   за   достоверность   представленных   сведений предупрежден</w:t>
      </w:r>
      <w:r w:rsidR="00B3302F" w:rsidRPr="00E002C9">
        <w:rPr>
          <w:rFonts w:ascii="Times New Roman" w:hAnsi="Times New Roman" w:cs="Times New Roman"/>
          <w:sz w:val="24"/>
          <w:szCs w:val="24"/>
        </w:rPr>
        <w:t>(а)</w:t>
      </w:r>
      <w:r w:rsidRPr="00E002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02F" w:rsidRPr="00E002C9" w:rsidRDefault="00B3302F" w:rsidP="00E002C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960" w:rsidRPr="00E002C9" w:rsidRDefault="00DF4960" w:rsidP="00E002C9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F4960" w:rsidRPr="00E002C9" w:rsidRDefault="00DF4960" w:rsidP="00E002C9">
      <w:pPr>
        <w:widowControl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002C9">
        <w:rPr>
          <w:rFonts w:ascii="Times New Roman" w:hAnsi="Times New Roman" w:cs="Times New Roman"/>
          <w:sz w:val="24"/>
          <w:szCs w:val="24"/>
        </w:rPr>
        <w:t xml:space="preserve">Подпись (расшифровка </w:t>
      </w:r>
      <w:proofErr w:type="gramStart"/>
      <w:r w:rsidRPr="00E002C9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E002C9">
        <w:rPr>
          <w:rFonts w:ascii="Times New Roman" w:hAnsi="Times New Roman" w:cs="Times New Roman"/>
          <w:sz w:val="24"/>
          <w:szCs w:val="24"/>
        </w:rPr>
        <w:t xml:space="preserve">                                           дата</w:t>
      </w:r>
    </w:p>
    <w:sectPr w:rsidR="00DF4960" w:rsidRPr="00E002C9" w:rsidSect="0031474B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C8" w:rsidRDefault="004945C8" w:rsidP="006C680C">
      <w:pPr>
        <w:spacing w:after="0" w:line="240" w:lineRule="auto"/>
      </w:pPr>
      <w:r>
        <w:separator/>
      </w:r>
    </w:p>
  </w:endnote>
  <w:endnote w:type="continuationSeparator" w:id="0">
    <w:p w:rsidR="004945C8" w:rsidRDefault="004945C8" w:rsidP="006C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561897"/>
      <w:docPartObj>
        <w:docPartGallery w:val="Page Numbers (Bottom of Page)"/>
        <w:docPartUnique/>
      </w:docPartObj>
    </w:sdtPr>
    <w:sdtEndPr/>
    <w:sdtContent>
      <w:p w:rsidR="006C680C" w:rsidRDefault="006C68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6FF">
          <w:rPr>
            <w:noProof/>
          </w:rPr>
          <w:t>11</w:t>
        </w:r>
        <w:r>
          <w:fldChar w:fldCharType="end"/>
        </w:r>
      </w:p>
    </w:sdtContent>
  </w:sdt>
  <w:p w:rsidR="006C680C" w:rsidRDefault="006C68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C8" w:rsidRDefault="004945C8" w:rsidP="006C680C">
      <w:pPr>
        <w:spacing w:after="0" w:line="240" w:lineRule="auto"/>
      </w:pPr>
      <w:r>
        <w:separator/>
      </w:r>
    </w:p>
  </w:footnote>
  <w:footnote w:type="continuationSeparator" w:id="0">
    <w:p w:rsidR="004945C8" w:rsidRDefault="004945C8" w:rsidP="006C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A3E"/>
    <w:multiLevelType w:val="hybridMultilevel"/>
    <w:tmpl w:val="70D065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E26024"/>
    <w:multiLevelType w:val="multilevel"/>
    <w:tmpl w:val="2C10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B7FC5"/>
    <w:multiLevelType w:val="multilevel"/>
    <w:tmpl w:val="ED02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5500E"/>
    <w:multiLevelType w:val="multilevel"/>
    <w:tmpl w:val="E51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E4A02"/>
    <w:multiLevelType w:val="multilevel"/>
    <w:tmpl w:val="EE00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F2490"/>
    <w:multiLevelType w:val="multilevel"/>
    <w:tmpl w:val="C2C2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33C9B"/>
    <w:multiLevelType w:val="multilevel"/>
    <w:tmpl w:val="9C6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A1A6A"/>
    <w:multiLevelType w:val="multilevel"/>
    <w:tmpl w:val="246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81187"/>
    <w:multiLevelType w:val="hybridMultilevel"/>
    <w:tmpl w:val="9D66EBAA"/>
    <w:lvl w:ilvl="0" w:tplc="D55A991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880EF16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72515"/>
    <w:multiLevelType w:val="multilevel"/>
    <w:tmpl w:val="A51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4154F"/>
    <w:multiLevelType w:val="multilevel"/>
    <w:tmpl w:val="7BB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D15B0"/>
    <w:multiLevelType w:val="multilevel"/>
    <w:tmpl w:val="8310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05915"/>
    <w:multiLevelType w:val="multilevel"/>
    <w:tmpl w:val="859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56964"/>
    <w:multiLevelType w:val="multilevel"/>
    <w:tmpl w:val="DE1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32857"/>
    <w:multiLevelType w:val="multilevel"/>
    <w:tmpl w:val="8CAE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90"/>
    <w:rsid w:val="00056341"/>
    <w:rsid w:val="00090BBE"/>
    <w:rsid w:val="000C7790"/>
    <w:rsid w:val="001C5085"/>
    <w:rsid w:val="00260AC5"/>
    <w:rsid w:val="00274E59"/>
    <w:rsid w:val="00292EBA"/>
    <w:rsid w:val="002E128B"/>
    <w:rsid w:val="00313458"/>
    <w:rsid w:val="0031474B"/>
    <w:rsid w:val="0034005B"/>
    <w:rsid w:val="004126FF"/>
    <w:rsid w:val="00493128"/>
    <w:rsid w:val="004945C8"/>
    <w:rsid w:val="00584C67"/>
    <w:rsid w:val="006402CC"/>
    <w:rsid w:val="006C161B"/>
    <w:rsid w:val="006C680C"/>
    <w:rsid w:val="007A1977"/>
    <w:rsid w:val="007E04EF"/>
    <w:rsid w:val="008C457C"/>
    <w:rsid w:val="009069EE"/>
    <w:rsid w:val="00A2167F"/>
    <w:rsid w:val="00AD61C9"/>
    <w:rsid w:val="00B3302F"/>
    <w:rsid w:val="00B43DAD"/>
    <w:rsid w:val="00BA696A"/>
    <w:rsid w:val="00BF4F71"/>
    <w:rsid w:val="00C40AA7"/>
    <w:rsid w:val="00D1762A"/>
    <w:rsid w:val="00D61B79"/>
    <w:rsid w:val="00DD4FCB"/>
    <w:rsid w:val="00DE3D20"/>
    <w:rsid w:val="00DE6574"/>
    <w:rsid w:val="00DF4960"/>
    <w:rsid w:val="00E002C9"/>
    <w:rsid w:val="00E17A12"/>
    <w:rsid w:val="00E201CC"/>
    <w:rsid w:val="00F149EE"/>
    <w:rsid w:val="00FD61A6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2043"/>
  <w15:chartTrackingRefBased/>
  <w15:docId w15:val="{A6F2BB28-99D8-4E0B-A2AF-F00E3BF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0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0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B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0B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BBE"/>
    <w:rPr>
      <w:b/>
      <w:bCs/>
    </w:rPr>
  </w:style>
  <w:style w:type="character" w:styleId="a5">
    <w:name w:val="Emphasis"/>
    <w:basedOn w:val="a0"/>
    <w:uiPriority w:val="20"/>
    <w:qFormat/>
    <w:rsid w:val="00090BBE"/>
    <w:rPr>
      <w:i/>
      <w:iCs/>
    </w:rPr>
  </w:style>
  <w:style w:type="paragraph" w:styleId="a6">
    <w:name w:val="No Spacing"/>
    <w:link w:val="a7"/>
    <w:uiPriority w:val="1"/>
    <w:qFormat/>
    <w:rsid w:val="006C680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6C680C"/>
  </w:style>
  <w:style w:type="paragraph" w:styleId="a8">
    <w:name w:val="header"/>
    <w:basedOn w:val="a"/>
    <w:link w:val="a9"/>
    <w:uiPriority w:val="99"/>
    <w:unhideWhenUsed/>
    <w:rsid w:val="006C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680C"/>
  </w:style>
  <w:style w:type="paragraph" w:styleId="aa">
    <w:name w:val="footer"/>
    <w:basedOn w:val="a"/>
    <w:link w:val="ab"/>
    <w:uiPriority w:val="99"/>
    <w:unhideWhenUsed/>
    <w:rsid w:val="006C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680C"/>
  </w:style>
  <w:style w:type="paragraph" w:styleId="ac">
    <w:name w:val="List Paragraph"/>
    <w:basedOn w:val="a"/>
    <w:uiPriority w:val="34"/>
    <w:qFormat/>
    <w:rsid w:val="006C680C"/>
    <w:pPr>
      <w:ind w:left="720"/>
      <w:contextualSpacing/>
    </w:pPr>
  </w:style>
  <w:style w:type="table" w:styleId="ad">
    <w:name w:val="Table Grid"/>
    <w:basedOn w:val="a1"/>
    <w:uiPriority w:val="39"/>
    <w:rsid w:val="00BA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29</cp:revision>
  <dcterms:created xsi:type="dcterms:W3CDTF">2025-06-09T03:41:00Z</dcterms:created>
  <dcterms:modified xsi:type="dcterms:W3CDTF">2026-04-01T11:08:00Z</dcterms:modified>
</cp:coreProperties>
</file>