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115" w:rsidRDefault="00F47115" w:rsidP="00F47115">
      <w:pPr>
        <w:spacing w:after="5"/>
        <w:ind w:left="28" w:right="28" w:hanging="28"/>
        <w:jc w:val="both"/>
        <w:rPr>
          <w:rFonts w:ascii="Times New Roman" w:eastAsia="Times New Roman" w:hAnsi="Times New Roman" w:cs="Times New Roman"/>
          <w:color w:val="000000"/>
          <w:sz w:val="28"/>
        </w:rPr>
      </w:pPr>
      <w:r>
        <w:rPr>
          <w:rFonts w:ascii="Times New Roman" w:eastAsia="Times New Roman" w:hAnsi="Times New Roman" w:cs="Times New Roman"/>
          <w:noProof/>
          <w:color w:val="000000"/>
          <w:sz w:val="24"/>
          <w:szCs w:val="16"/>
          <w:lang w:eastAsia="ru-RU"/>
        </w:rPr>
        <w:drawing>
          <wp:inline distT="0" distB="0" distL="0" distR="0">
            <wp:extent cx="6667500" cy="100445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70142" cy="10048559"/>
                    </a:xfrm>
                    <a:prstGeom prst="rect">
                      <a:avLst/>
                    </a:prstGeom>
                    <a:noFill/>
                    <a:ln>
                      <a:noFill/>
                    </a:ln>
                  </pic:spPr>
                </pic:pic>
              </a:graphicData>
            </a:graphic>
          </wp:inline>
        </w:drawing>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lastRenderedPageBreak/>
        <w:t>Хозяйственный сбор детского лагеря. Формирование правил безопасного поведения. Демонстрация ценности труда. Общий сбор детского лагеря. Знакомство с территорией. Знакомство с сотрудниками. Знакомство с правилами и традициями. Подведение итогов: договоренность о правилах совместной жизни в детском лагере, которая может быть закреплена в виде свода на отрядных уголках.</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Содержание блоков выстраивается исходя из особенностей деятельности в условиях той или иной формы детского лагеря.</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Презентация программы смены или введение в игровую модель смены. Знакомство с идеей программы, игровым маршрутом. Представление объединений по интересам (дополнительное образование) в игровом контексте. Старт сюжета (задания для отрядов, появление героев/персонажей). Итог: понимание детьми участниками смен плана смены, своих возможностей и перспектив в рамках смены.</w:t>
      </w:r>
    </w:p>
    <w:p w:rsidR="00662B5A" w:rsidRPr="00662B5A" w:rsidRDefault="00662B5A" w:rsidP="00662B5A">
      <w:pPr>
        <w:spacing w:after="5"/>
        <w:ind w:left="28" w:right="28"/>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Интерактивный формат, отличающийся от классно-урочной системы.</w:t>
      </w:r>
    </w:p>
    <w:p w:rsidR="00662B5A" w:rsidRPr="00662B5A" w:rsidRDefault="00662B5A" w:rsidP="00662B5A">
      <w:pPr>
        <w:spacing w:after="46"/>
        <w:ind w:left="24" w:right="144" w:hanging="10"/>
        <w:jc w:val="center"/>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Отрядный уровень (инвариантные формы)</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noProof/>
          <w:color w:val="000000"/>
          <w:sz w:val="28"/>
          <w:lang w:eastAsia="ru-RU"/>
        </w:rPr>
        <w:drawing>
          <wp:anchor distT="0" distB="0" distL="114300" distR="114300" simplePos="0" relativeHeight="251659264" behindDoc="0" locked="0" layoutInCell="1" allowOverlap="0" wp14:anchorId="00CB3C8C" wp14:editId="0FDE807C">
            <wp:simplePos x="0" y="0"/>
            <wp:positionH relativeFrom="page">
              <wp:posOffset>326267</wp:posOffset>
            </wp:positionH>
            <wp:positionV relativeFrom="page">
              <wp:posOffset>2881182</wp:posOffset>
            </wp:positionV>
            <wp:extent cx="3049" cy="15244"/>
            <wp:effectExtent l="0" t="0" r="0" b="0"/>
            <wp:wrapSquare wrapText="bothSides"/>
            <wp:docPr id="1" name="Picture 59015"/>
            <wp:cNvGraphicFramePr/>
            <a:graphic xmlns:a="http://schemas.openxmlformats.org/drawingml/2006/main">
              <a:graphicData uri="http://schemas.openxmlformats.org/drawingml/2006/picture">
                <pic:pic xmlns:pic="http://schemas.openxmlformats.org/drawingml/2006/picture">
                  <pic:nvPicPr>
                    <pic:cNvPr id="59015" name="Picture 59015"/>
                    <pic:cNvPicPr/>
                  </pic:nvPicPr>
                  <pic:blipFill>
                    <a:blip r:embed="rId9"/>
                    <a:stretch>
                      <a:fillRect/>
                    </a:stretch>
                  </pic:blipFill>
                  <pic:spPr>
                    <a:xfrm>
                      <a:off x="0" y="0"/>
                      <a:ext cx="3049" cy="15244"/>
                    </a:xfrm>
                    <a:prstGeom prst="rect">
                      <a:avLst/>
                    </a:prstGeom>
                  </pic:spPr>
                </pic:pic>
              </a:graphicData>
            </a:graphic>
          </wp:anchor>
        </w:drawing>
      </w:r>
      <w:r w:rsidRPr="00662B5A">
        <w:rPr>
          <w:rFonts w:ascii="Times New Roman" w:eastAsia="Times New Roman" w:hAnsi="Times New Roman" w:cs="Times New Roman"/>
          <w:color w:val="000000"/>
          <w:sz w:val="28"/>
        </w:rPr>
        <w:t xml:space="preserve">Инструктажи. Обозначение ценностей жизни, здоровья и безопасности. Для детей младшего школьного возраста возможны варианты создания свода правил в виде рисунков, для детей среднего и старшего школьного возраста </w:t>
      </w:r>
      <w:r w:rsidRPr="00662B5A">
        <w:rPr>
          <w:rFonts w:ascii="Times New Roman" w:eastAsia="Times New Roman" w:hAnsi="Times New Roman" w:cs="Times New Roman"/>
          <w:noProof/>
          <w:color w:val="000000"/>
          <w:sz w:val="28"/>
          <w:lang w:eastAsia="ru-RU"/>
        </w:rPr>
        <w:drawing>
          <wp:inline distT="0" distB="0" distL="0" distR="0" wp14:anchorId="65F3BC4F" wp14:editId="528C0EEF">
            <wp:extent cx="94525" cy="15244"/>
            <wp:effectExtent l="0" t="0" r="0" b="0"/>
            <wp:docPr id="2" name="Picture 59016"/>
            <wp:cNvGraphicFramePr/>
            <a:graphic xmlns:a="http://schemas.openxmlformats.org/drawingml/2006/main">
              <a:graphicData uri="http://schemas.openxmlformats.org/drawingml/2006/picture">
                <pic:pic xmlns:pic="http://schemas.openxmlformats.org/drawingml/2006/picture">
                  <pic:nvPicPr>
                    <pic:cNvPr id="59016" name="Picture 59016"/>
                    <pic:cNvPicPr/>
                  </pic:nvPicPr>
                  <pic:blipFill>
                    <a:blip r:embed="rId10"/>
                    <a:stretch>
                      <a:fillRect/>
                    </a:stretch>
                  </pic:blipFill>
                  <pic:spPr>
                    <a:xfrm>
                      <a:off x="0" y="0"/>
                      <a:ext cx="94525" cy="15244"/>
                    </a:xfrm>
                    <a:prstGeom prst="rect">
                      <a:avLst/>
                    </a:prstGeom>
                  </pic:spPr>
                </pic:pic>
              </a:graphicData>
            </a:graphic>
          </wp:inline>
        </w:drawing>
      </w:r>
      <w:r w:rsidRPr="00662B5A">
        <w:rPr>
          <w:rFonts w:ascii="Times New Roman" w:eastAsia="Times New Roman" w:hAnsi="Times New Roman" w:cs="Times New Roman"/>
          <w:color w:val="000000"/>
          <w:sz w:val="28"/>
        </w:rPr>
        <w:t>варианты комиксов, создание коротких видеороликов (инструкций). Ведение журнала инструктажей, включение необходимых инструкций исходя из специфики формы организации отдыха детей и их оздоровления,</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 xml:space="preserve">Игры на знакомство, </w:t>
      </w:r>
      <w:proofErr w:type="spellStart"/>
      <w:r w:rsidRPr="00662B5A">
        <w:rPr>
          <w:rFonts w:ascii="Times New Roman" w:eastAsia="Times New Roman" w:hAnsi="Times New Roman" w:cs="Times New Roman"/>
          <w:color w:val="000000"/>
          <w:sz w:val="28"/>
        </w:rPr>
        <w:t>командообразование</w:t>
      </w:r>
      <w:proofErr w:type="spellEnd"/>
      <w:r w:rsidRPr="00662B5A">
        <w:rPr>
          <w:rFonts w:ascii="Times New Roman" w:eastAsia="Times New Roman" w:hAnsi="Times New Roman" w:cs="Times New Roman"/>
          <w:color w:val="000000"/>
          <w:sz w:val="28"/>
        </w:rPr>
        <w:t>, выявление лидеров. Выбор игр соотносится с формированием уважительного отношения к личности ребенка и формированию у него базовых ценностей российского общества, способствует развитию коммуникации и созданию комфортной эмоционально-психологической атмосферы в отряде.</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Условия проведения игр могут видоизменяться, включая элементы веревочного курса или подвижных форм деятельности, в зависимости от условий и специфики детского лагеря.</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 xml:space="preserve">Организационный сбор отряда. Определение названия отряда, отражающее смысловые основы содержания программы смены, соотносимое с традиционными российскими духовно-нравственными ценностями. Выборы представителей органов самоуправления, включая </w:t>
      </w:r>
      <w:proofErr w:type="spellStart"/>
      <w:r w:rsidRPr="00662B5A">
        <w:rPr>
          <w:rFonts w:ascii="Times New Roman" w:eastAsia="Times New Roman" w:hAnsi="Times New Roman" w:cs="Times New Roman"/>
          <w:color w:val="000000"/>
          <w:sz w:val="28"/>
        </w:rPr>
        <w:t>общелагерный</w:t>
      </w:r>
      <w:proofErr w:type="spellEnd"/>
      <w:r w:rsidRPr="00662B5A">
        <w:rPr>
          <w:rFonts w:ascii="Times New Roman" w:eastAsia="Times New Roman" w:hAnsi="Times New Roman" w:cs="Times New Roman"/>
          <w:color w:val="000000"/>
          <w:sz w:val="28"/>
        </w:rPr>
        <w:t xml:space="preserve"> уровень и отрядный. Постановка общей цели и договоренность о правилах совместной жизни и деятельности.</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Огонек знакомства. Традиции огонька. Уважение к личности. Формирование ценности человека, команды и дружбы. Рассказ о себе: интересы, ожидания от смены. Доверительный диалог в тематике смены. Традиции и правила отрядного огонька. Для пришкольных детских лагерей возможен формат творческого вечера с представлением визитных карточек участников или команд.</w:t>
      </w:r>
    </w:p>
    <w:p w:rsidR="00662B5A" w:rsidRPr="00662B5A" w:rsidRDefault="00662B5A" w:rsidP="00662B5A">
      <w:pPr>
        <w:spacing w:after="17"/>
        <w:ind w:left="878" w:right="1012" w:hanging="10"/>
        <w:jc w:val="center"/>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30"/>
        </w:rPr>
        <w:t>Основной период смены</w:t>
      </w:r>
    </w:p>
    <w:p w:rsidR="00662B5A" w:rsidRPr="00662B5A" w:rsidRDefault="00662B5A" w:rsidP="00662B5A">
      <w:pPr>
        <w:spacing w:after="5"/>
        <w:ind w:left="2563" w:right="28"/>
        <w:jc w:val="both"/>
        <w:rPr>
          <w:rFonts w:ascii="Times New Roman" w:eastAsia="Times New Roman" w:hAnsi="Times New Roman" w:cs="Times New Roman"/>
          <w:color w:val="000000"/>
          <w:sz w:val="28"/>
        </w:rPr>
      </w:pPr>
      <w:proofErr w:type="spellStart"/>
      <w:r w:rsidRPr="00662B5A">
        <w:rPr>
          <w:rFonts w:ascii="Times New Roman" w:eastAsia="Times New Roman" w:hAnsi="Times New Roman" w:cs="Times New Roman"/>
          <w:color w:val="000000"/>
          <w:sz w:val="28"/>
        </w:rPr>
        <w:lastRenderedPageBreak/>
        <w:t>Общелагерный</w:t>
      </w:r>
      <w:proofErr w:type="spellEnd"/>
      <w:r w:rsidRPr="00662B5A">
        <w:rPr>
          <w:rFonts w:ascii="Times New Roman" w:eastAsia="Times New Roman" w:hAnsi="Times New Roman" w:cs="Times New Roman"/>
          <w:color w:val="000000"/>
          <w:sz w:val="28"/>
        </w:rPr>
        <w:t xml:space="preserve"> уровень (инвариантные формы)</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Утренний подъем Государственного флага Российской Федерации, Ключевая задача: формирование уважительного отношения и чувства сопричастности к государственным символам. Право поднять Государственный флаг предоставляется одному из участников смены, оглашаются его успехи или достижения. Исполнение Государственного гимна Российской Федерации. Эмоциональный старт дня. Возможно привлечение к организации события представителей дежурного по территории или столовой, объединение взрослых и детей. Данная форма может быть реализована ежедневно.</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 xml:space="preserve">Утренняя гигиеническая гимнастика. Ценность здоровья, развития. Демонстрация позитивного личного примера со стороны </w:t>
      </w:r>
      <w:proofErr w:type="spellStart"/>
      <w:r w:rsidRPr="00662B5A">
        <w:rPr>
          <w:rFonts w:ascii="Times New Roman" w:eastAsia="Times New Roman" w:hAnsi="Times New Roman" w:cs="Times New Roman"/>
          <w:color w:val="000000"/>
          <w:sz w:val="28"/>
        </w:rPr>
        <w:t>вожатскопедагогического</w:t>
      </w:r>
      <w:proofErr w:type="spellEnd"/>
      <w:r w:rsidRPr="00662B5A">
        <w:rPr>
          <w:rFonts w:ascii="Times New Roman" w:eastAsia="Times New Roman" w:hAnsi="Times New Roman" w:cs="Times New Roman"/>
          <w:color w:val="000000"/>
          <w:sz w:val="28"/>
        </w:rPr>
        <w:t xml:space="preserve"> коллектива.</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Тренировочная пожарная эвакуация. Обеспечение безопасного пребывания на территории детского лагеря.</w:t>
      </w:r>
    </w:p>
    <w:p w:rsidR="00662B5A" w:rsidRPr="00662B5A" w:rsidRDefault="00662B5A" w:rsidP="00662B5A">
      <w:pPr>
        <w:spacing w:after="35"/>
        <w:ind w:left="18" w:firstLine="706"/>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30"/>
        </w:rPr>
        <w:t>Тематические дни и мероприятия в соответствии с государственными и профессиональными праздниками, а также памятными днями.</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Тематические события должны учитывать региональный компонент. Перечень праздников может быть дополнен праздниками и памятными событиями конкретного субъекта Российской Федерации.</w:t>
      </w:r>
    </w:p>
    <w:p w:rsidR="00662B5A" w:rsidRPr="00662B5A" w:rsidRDefault="00662B5A" w:rsidP="00662B5A">
      <w:pPr>
        <w:spacing w:after="44"/>
        <w:ind w:left="57" w:right="52" w:hanging="10"/>
        <w:jc w:val="right"/>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Тематические дни: День Памяти. Ценность жизни, человека, мира.</w:t>
      </w:r>
    </w:p>
    <w:p w:rsidR="00662B5A" w:rsidRPr="00662B5A" w:rsidRDefault="00662B5A" w:rsidP="00662B5A">
      <w:pPr>
        <w:spacing w:after="5"/>
        <w:ind w:left="28" w:right="28"/>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Линейка или церемония старта дня. Военно-спортивные игры (в том числе «</w:t>
      </w:r>
      <w:proofErr w:type="spellStart"/>
      <w:r w:rsidRPr="00662B5A">
        <w:rPr>
          <w:rFonts w:ascii="Times New Roman" w:eastAsia="Times New Roman" w:hAnsi="Times New Roman" w:cs="Times New Roman"/>
          <w:color w:val="000000"/>
          <w:sz w:val="28"/>
        </w:rPr>
        <w:t>Зарничка</w:t>
      </w:r>
      <w:proofErr w:type="spellEnd"/>
      <w:r w:rsidRPr="00662B5A">
        <w:rPr>
          <w:rFonts w:ascii="Times New Roman" w:eastAsia="Times New Roman" w:hAnsi="Times New Roman" w:cs="Times New Roman"/>
          <w:color w:val="000000"/>
          <w:sz w:val="28"/>
        </w:rPr>
        <w:t>», «Зарница», «Орленок»). Просветительский проект «Без срока давности». Конкурс-смотр строя и песни. Литературно-музыкальные постановки (в том числе в форме концерта вожатых). Кинопросмотры. Часы мужества. Знакомство с героями Всероссийской общественно-государственной инициативы. Завершение дня на позитивном эмоциональном фоне.</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Тематические дни: День Единства, День России, День культуры России. Ценность Родины, семьи, жизни, единства. Торжественная линейка или церемония старта дня. Конкурсы на знание родного языка (включая языки народов России). Тематические отрядные дела. Фестиваль дворовых игр или игр народов России. Литературно-музыкальные постановки. Театральные постановки. Творческие и вдохновляющие встречи. Кинопросмотр. Выставки изобразительного искусства.</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Тематические дни: День Семьи. Ценность семьи, Родины. Тематический старт дня. Активности для детей и родителей (законных представителей).</w:t>
      </w:r>
    </w:p>
    <w:p w:rsidR="00662B5A" w:rsidRPr="00662B5A" w:rsidRDefault="00662B5A" w:rsidP="00662B5A">
      <w:pPr>
        <w:spacing w:after="5"/>
        <w:ind w:left="28" w:right="28"/>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Кинопросмотры. Диалоги о ценностях и семейных традициях. Фотовыставки. Встречи с династиями сотрудников организации отдыха детей и их оздоровления.</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Тематические дни: День Здоровья, День Спорта. Ценность жизни, здоровья. Тематический старт дня. Спортивные соревнования (индивидуальные и командные). Отрядные дела о героях отечественного спорта. Творческие встречи со спортсменами субъекта Российской Федерации.</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lastRenderedPageBreak/>
        <w:t>Тематические дни: День Безопасности. Ценность жизни, сохранение здоровья, здоровый образ жизни. Тематический старт дня. Практические занятия с детьми по правилам безопасного поведения на дорогах, в транспорте, на объектах транспортной инфраструктуры, природе, водных объектах, в быту и социуме, Информационно-пропагандистские мероприятия, направленные на формирование и поддержку навыков здорового образа жизни. Тематические открытые уроки, конкурсы на знание правил дорожного движения. Практические занятия по оказанию первой помощи. Мероприятия, направленные на формирование цифровой грамотности несовершеннолетних.</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Тематические дни: День Профессий. Ценность развития, Родины. Тематический старт дня. Творческие встречи и мастер-классы от сотрудников детского лагеря. Профессиональные пробы. Ярмарка профессий. Конкурсы мастерства. Встречи с представителями профессиональных образовательных организаций и организаций высшего образования, представителями предприятий (в экскурсионном формате при наличии возможностей).</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Тематические дни: День Общероссийского общественного государственного движения детей и молодежи (далее — Движение Первых). Ценность дружбы, развития, единства, страны, Тематический старт дня. Знакомство с миссией, ценностями, ключевыми направлениями и проектами Движения Первых. Мероприятия современных, интересных детям форматов: игры, проектные сессии, коллективно-творческое дело, классные встречи.</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 xml:space="preserve">Сборы и деятельность органов детского самоуправления. Деятельность раскрывает ценности, обозначенные федеральной программой воспитательной работы для организаций отдыха детей и их оздоровления: здоровье, безопасность, творчество, развитие. Организация работы происходит как на </w:t>
      </w:r>
      <w:proofErr w:type="spellStart"/>
      <w:r w:rsidRPr="00662B5A">
        <w:rPr>
          <w:rFonts w:ascii="Times New Roman" w:eastAsia="Times New Roman" w:hAnsi="Times New Roman" w:cs="Times New Roman"/>
          <w:color w:val="000000"/>
          <w:sz w:val="28"/>
        </w:rPr>
        <w:t>общелагерном</w:t>
      </w:r>
      <w:proofErr w:type="spellEnd"/>
      <w:r w:rsidRPr="00662B5A">
        <w:rPr>
          <w:rFonts w:ascii="Times New Roman" w:eastAsia="Times New Roman" w:hAnsi="Times New Roman" w:cs="Times New Roman"/>
          <w:color w:val="000000"/>
          <w:sz w:val="28"/>
        </w:rPr>
        <w:t xml:space="preserve"> уровне (представители каждого отряда), так и дополняется отрядным уровнем в связке с игровой моделью смены. Интеграция с игровой моделью, в том числе включая выбор формы и наименований объединений.</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Занятия секций, студий и кружков. Культура и история России. Научные достижения и открытия. Спортивная гордость страны. Непрерывная система дополнительного образования детей (связь с объединениями, которые дети посещают в дополнении к учебному процессу в учебное время).</w:t>
      </w:r>
    </w:p>
    <w:p w:rsidR="00662B5A" w:rsidRPr="00662B5A" w:rsidRDefault="00662B5A" w:rsidP="00662B5A">
      <w:pPr>
        <w:spacing w:after="5"/>
        <w:ind w:left="5" w:right="3926" w:firstLine="710"/>
        <w:jc w:val="both"/>
        <w:rPr>
          <w:rFonts w:ascii="Times New Roman" w:eastAsia="Times New Roman" w:hAnsi="Times New Roman" w:cs="Times New Roman"/>
          <w:color w:val="000000"/>
          <w:sz w:val="28"/>
        </w:rPr>
        <w:sectPr w:rsidR="00662B5A" w:rsidRPr="00662B5A" w:rsidSect="00F47115">
          <w:headerReference w:type="even" r:id="rId11"/>
          <w:headerReference w:type="default" r:id="rId12"/>
          <w:footerReference w:type="even" r:id="rId13"/>
          <w:footerReference w:type="default" r:id="rId14"/>
          <w:headerReference w:type="first" r:id="rId15"/>
          <w:footerReference w:type="first" r:id="rId16"/>
          <w:footnotePr>
            <w:numRestart w:val="eachPage"/>
          </w:footnotePr>
          <w:pgSz w:w="11938" w:h="16848"/>
          <w:pgMar w:top="284" w:right="586" w:bottom="629" w:left="709" w:header="720" w:footer="624" w:gutter="0"/>
          <w:pgNumType w:start="1"/>
          <w:cols w:space="720"/>
          <w:titlePg/>
        </w:sectPr>
      </w:pP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lastRenderedPageBreak/>
        <w:t xml:space="preserve">Тематические конкурсы и соревнования. Расширение спектра возможностей для развития способностей детей, демонстрации талантов и проявления инициативы (при реализации конкурсов и соревнований </w:t>
      </w:r>
      <w:proofErr w:type="spellStart"/>
      <w:r w:rsidRPr="00662B5A">
        <w:rPr>
          <w:rFonts w:ascii="Times New Roman" w:eastAsia="Times New Roman" w:hAnsi="Times New Roman" w:cs="Times New Roman"/>
          <w:color w:val="000000"/>
          <w:sz w:val="28"/>
        </w:rPr>
        <w:t>детсковожатской</w:t>
      </w:r>
      <w:proofErr w:type="spellEnd"/>
      <w:r w:rsidRPr="00662B5A">
        <w:rPr>
          <w:rFonts w:ascii="Times New Roman" w:eastAsia="Times New Roman" w:hAnsi="Times New Roman" w:cs="Times New Roman"/>
          <w:color w:val="000000"/>
          <w:sz w:val="28"/>
        </w:rPr>
        <w:t xml:space="preserve"> творческой группой). Применение принципов справедливости, открытости и непредвзятости.</w:t>
      </w:r>
    </w:p>
    <w:p w:rsidR="00662B5A" w:rsidRPr="00662B5A" w:rsidRDefault="00662B5A" w:rsidP="00662B5A">
      <w:pPr>
        <w:spacing w:after="81"/>
        <w:ind w:left="24" w:right="125" w:hanging="10"/>
        <w:jc w:val="center"/>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Отрядный уровень (инвариантные формы)</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Утренний информационный сбор отряда. Эмоциональный и информативный старт дня, который позволяет каждому ребенку увидеть и понять свой собственный маршрут в рамках дня, составить цели и план по их исполнению. Распределение поручений. Определение цели отряда на день. Исполнение песни отряда.</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Вечерний сбор отряда, Подведение итогов и анализ деятельности в течения дня, заполнение экрана настроения, экрана участия, обращение к отрядному уголку. Формирование у ребенка навыков самоанализа, уважения к мнению других людей. Ключевая задача для вожатого или педагога: диагностика результатов и воспитательного эффекта программы смены, формирование напарническим составом предложений по корректировке программы при необходимости.</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Огонек середины смены. Снятия эмоционального напряжения (пик «привыкания»), мотивация на вторую половину смены, предварительные итоги и успехи каждого в отряде. Возможен формат «Расскажи мне обо мне» и другие. Для детских лагерей дневного пребывания возможен формат интерактивного театра или эссе или рассказов друг о друге с целью демонстрации сильных сторон и талантов друг друга, благодарности.</w:t>
      </w:r>
    </w:p>
    <w:p w:rsidR="00662B5A" w:rsidRPr="00662B5A" w:rsidRDefault="00662B5A" w:rsidP="00662B5A">
      <w:pPr>
        <w:spacing w:after="320"/>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Тематические огоньки/беседы. Обсуждение нравственных вопросов, усиление воспитательного эффекта и закрепление личного принятия общечеловеческих ценностей.</w:t>
      </w:r>
    </w:p>
    <w:p w:rsidR="00662B5A" w:rsidRPr="00662B5A" w:rsidRDefault="00662B5A" w:rsidP="00662B5A">
      <w:pPr>
        <w:spacing w:after="17"/>
        <w:ind w:left="878" w:right="993" w:hanging="10"/>
        <w:jc w:val="center"/>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30"/>
        </w:rPr>
        <w:t>Итоговый период смены</w:t>
      </w:r>
    </w:p>
    <w:p w:rsidR="00662B5A" w:rsidRPr="00662B5A" w:rsidRDefault="00662B5A" w:rsidP="00662B5A">
      <w:pPr>
        <w:spacing w:after="5"/>
        <w:ind w:left="2563" w:right="28"/>
        <w:jc w:val="both"/>
        <w:rPr>
          <w:rFonts w:ascii="Times New Roman" w:eastAsia="Times New Roman" w:hAnsi="Times New Roman" w:cs="Times New Roman"/>
          <w:color w:val="000000"/>
          <w:sz w:val="28"/>
        </w:rPr>
      </w:pPr>
      <w:proofErr w:type="spellStart"/>
      <w:r w:rsidRPr="00662B5A">
        <w:rPr>
          <w:rFonts w:ascii="Times New Roman" w:eastAsia="Times New Roman" w:hAnsi="Times New Roman" w:cs="Times New Roman"/>
          <w:color w:val="000000"/>
          <w:sz w:val="28"/>
        </w:rPr>
        <w:t>Общелагерный</w:t>
      </w:r>
      <w:proofErr w:type="spellEnd"/>
      <w:r w:rsidRPr="00662B5A">
        <w:rPr>
          <w:rFonts w:ascii="Times New Roman" w:eastAsia="Times New Roman" w:hAnsi="Times New Roman" w:cs="Times New Roman"/>
          <w:color w:val="000000"/>
          <w:sz w:val="28"/>
        </w:rPr>
        <w:t xml:space="preserve"> уровень (инвариантные формы)</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Линейка или церемония закрытия смены. Торжественное подведение итогов, демонстрация лучшего опыта, который получили участники смены. Определение перспектив и новых целей. Вынос Государственного флага Российской Федерации. Содержательное подведение итогов. Награждение отрядное, индивидуальное, включая сотрудников. Обеспечение торжественности формы работы: общий сбор, музыкальное и визуальное сопровождение.</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lastRenderedPageBreak/>
        <w:t>Презентация результатов деятельности кружков или секций. Культурное и научное наследие мира и страны. Имена, прославившие Россию. Великие мастера. Творчество и мастерство. Возможен формат ярмарки, выставки, фестиваля. Приветствуется включение руководителей научных, творческих, спортивных объединений.</w:t>
      </w:r>
    </w:p>
    <w:p w:rsidR="00662B5A" w:rsidRPr="00662B5A" w:rsidRDefault="00662B5A" w:rsidP="00662B5A">
      <w:pPr>
        <w:spacing w:after="46"/>
        <w:ind w:left="24" w:right="158" w:hanging="10"/>
        <w:jc w:val="center"/>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Отрядный уровень (инвариантные формы)</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Итоговый сбор отряда. Закрепление ценности команды и дружбы. Помощь каждому участнику смены увидеть свой рост и позитивные изменения. Презентация представителями органов самоуправления результатов деятельности. Подведение итогов достижения общей цели и выполнения правил совместной жизни и деятельности. Связь с организационным сбором отряда, опора на отрядный уголок. Награждение и поощрение каждого участника отряда.</w:t>
      </w:r>
    </w:p>
    <w:p w:rsidR="00662B5A" w:rsidRPr="00662B5A" w:rsidRDefault="00662B5A" w:rsidP="00662B5A">
      <w:pPr>
        <w:spacing w:after="5"/>
        <w:ind w:left="28" w:right="28" w:firstLine="710"/>
        <w:jc w:val="both"/>
        <w:rPr>
          <w:rFonts w:ascii="Times New Roman" w:eastAsia="Times New Roman" w:hAnsi="Times New Roman" w:cs="Times New Roman"/>
          <w:color w:val="000000"/>
          <w:sz w:val="28"/>
        </w:rPr>
      </w:pPr>
      <w:r w:rsidRPr="00662B5A">
        <w:rPr>
          <w:rFonts w:ascii="Times New Roman" w:eastAsia="Times New Roman" w:hAnsi="Times New Roman" w:cs="Times New Roman"/>
          <w:color w:val="000000"/>
          <w:sz w:val="28"/>
        </w:rPr>
        <w:t>Прощальный огонек. Определение каждым ребенком ценного опыта, полученного в смене. Благодарность команде. Определение перспектив дальнейшего развития. Для пришкольных детских лагерей возможен формат эмоциональной творческой встречи в новом для участников смены месте.</w:t>
      </w: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rPr>
          <w:rFonts w:ascii="Times New Roman" w:eastAsia="Times New Roman" w:hAnsi="Times New Roman" w:cs="Times New Roman"/>
          <w:color w:val="000000"/>
          <w:sz w:val="24"/>
          <w:szCs w:val="16"/>
          <w:lang w:eastAsia="ru-RU"/>
        </w:rPr>
      </w:pPr>
    </w:p>
    <w:p w:rsidR="00662B5A" w:rsidRPr="00662B5A" w:rsidRDefault="00662B5A" w:rsidP="00662B5A">
      <w:pPr>
        <w:spacing w:after="10"/>
        <w:ind w:right="-7"/>
        <w:rPr>
          <w:rFonts w:ascii="Times New Roman" w:eastAsia="Times New Roman" w:hAnsi="Times New Roman" w:cs="Times New Roman"/>
          <w:color w:val="000000"/>
          <w:sz w:val="24"/>
          <w:szCs w:val="16"/>
          <w:lang w:eastAsia="ru-RU"/>
        </w:rPr>
      </w:pPr>
      <w:r w:rsidRPr="00662B5A">
        <w:rPr>
          <w:rFonts w:ascii="Times New Roman" w:eastAsia="Times New Roman" w:hAnsi="Times New Roman" w:cs="Times New Roman"/>
          <w:color w:val="000000"/>
          <w:sz w:val="24"/>
          <w:szCs w:val="16"/>
          <w:lang w:eastAsia="ru-RU"/>
        </w:rPr>
        <w:t xml:space="preserve">                                                                                                                            </w:t>
      </w:r>
    </w:p>
    <w:p w:rsidR="00662B5A" w:rsidRPr="00B93EA4" w:rsidRDefault="00662B5A" w:rsidP="00B93EA4">
      <w:pPr>
        <w:spacing w:after="10"/>
        <w:ind w:right="-7"/>
        <w:jc w:val="center"/>
        <w:rPr>
          <w:rFonts w:ascii="Times New Roman" w:eastAsia="Times New Roman" w:hAnsi="Times New Roman" w:cs="Times New Roman"/>
          <w:color w:val="000000"/>
          <w:sz w:val="24"/>
          <w:szCs w:val="16"/>
          <w:lang w:eastAsia="ru-RU"/>
        </w:rPr>
      </w:pPr>
      <w:r w:rsidRPr="00662B5A">
        <w:rPr>
          <w:rFonts w:ascii="Times New Roman" w:eastAsia="Times New Roman" w:hAnsi="Times New Roman" w:cs="Times New Roman"/>
          <w:color w:val="000000"/>
          <w:sz w:val="24"/>
          <w:szCs w:val="16"/>
          <w:lang w:eastAsia="ru-RU"/>
        </w:rPr>
        <w:t xml:space="preserve">                                                                               </w:t>
      </w:r>
      <w:r w:rsidR="00B93EA4">
        <w:rPr>
          <w:rFonts w:ascii="Times New Roman" w:eastAsia="Times New Roman" w:hAnsi="Times New Roman" w:cs="Times New Roman"/>
          <w:color w:val="000000"/>
          <w:sz w:val="24"/>
          <w:szCs w:val="16"/>
          <w:lang w:eastAsia="ru-RU"/>
        </w:rPr>
        <w:t xml:space="preserve">                               </w:t>
      </w:r>
      <w:bookmarkStart w:id="0" w:name="_GoBack"/>
      <w:bookmarkEnd w:id="0"/>
    </w:p>
    <w:p w:rsidR="00662B5A" w:rsidRPr="00662B5A" w:rsidRDefault="00662B5A" w:rsidP="00662B5A">
      <w:pPr>
        <w:spacing w:after="5" w:line="305" w:lineRule="auto"/>
        <w:ind w:left="5" w:right="3926" w:firstLine="710"/>
        <w:jc w:val="center"/>
        <w:rPr>
          <w:rFonts w:ascii="Times New Roman" w:eastAsia="Times New Roman" w:hAnsi="Times New Roman" w:cs="Times New Roman"/>
          <w:b/>
          <w:color w:val="000000"/>
          <w:sz w:val="28"/>
        </w:rPr>
      </w:pPr>
    </w:p>
    <w:p w:rsidR="00662B5A" w:rsidRPr="00662B5A" w:rsidRDefault="00662B5A" w:rsidP="00662B5A">
      <w:pPr>
        <w:spacing w:after="5" w:line="305" w:lineRule="auto"/>
        <w:ind w:left="5" w:right="828" w:firstLine="710"/>
        <w:jc w:val="center"/>
        <w:rPr>
          <w:rFonts w:ascii="Times New Roman" w:eastAsia="Times New Roman" w:hAnsi="Times New Roman" w:cs="Times New Roman"/>
          <w:b/>
          <w:color w:val="000000"/>
          <w:sz w:val="28"/>
        </w:rPr>
      </w:pPr>
      <w:r w:rsidRPr="00662B5A">
        <w:rPr>
          <w:rFonts w:ascii="Times New Roman" w:eastAsia="Times New Roman" w:hAnsi="Times New Roman" w:cs="Times New Roman"/>
          <w:b/>
          <w:color w:val="000000"/>
          <w:sz w:val="28"/>
        </w:rPr>
        <w:t>Календарный план воспитательной работы</w:t>
      </w:r>
    </w:p>
    <w:p w:rsidR="00662B5A" w:rsidRPr="00662B5A" w:rsidRDefault="00662B5A" w:rsidP="00662B5A">
      <w:pPr>
        <w:tabs>
          <w:tab w:val="left" w:pos="4995"/>
        </w:tabs>
        <w:spacing w:after="5" w:line="305" w:lineRule="auto"/>
        <w:ind w:left="5" w:right="3926" w:firstLine="710"/>
        <w:jc w:val="both"/>
        <w:rPr>
          <w:rFonts w:ascii="Times New Roman" w:eastAsia="Times New Roman" w:hAnsi="Times New Roman" w:cs="Times New Roman"/>
          <w:b/>
          <w:color w:val="000000"/>
          <w:sz w:val="28"/>
        </w:rPr>
      </w:pPr>
      <w:r w:rsidRPr="00662B5A">
        <w:rPr>
          <w:rFonts w:ascii="Times New Roman" w:eastAsia="Times New Roman" w:hAnsi="Times New Roman" w:cs="Times New Roman"/>
          <w:color w:val="000000"/>
          <w:sz w:val="28"/>
        </w:rPr>
        <w:tab/>
      </w:r>
      <w:r w:rsidRPr="00662B5A">
        <w:rPr>
          <w:rFonts w:ascii="Times New Roman" w:eastAsia="Times New Roman" w:hAnsi="Times New Roman" w:cs="Times New Roman"/>
          <w:b/>
          <w:sz w:val="28"/>
        </w:rPr>
        <w:t>2 смена</w:t>
      </w:r>
    </w:p>
    <w:tbl>
      <w:tblPr>
        <w:tblStyle w:val="TableGrid5"/>
        <w:tblW w:w="9783" w:type="dxa"/>
        <w:tblInd w:w="-284" w:type="dxa"/>
        <w:tblCellMar>
          <w:top w:w="15" w:type="dxa"/>
          <w:left w:w="2" w:type="dxa"/>
        </w:tblCellMar>
        <w:tblLook w:val="04A0" w:firstRow="1" w:lastRow="0" w:firstColumn="1" w:lastColumn="0" w:noHBand="0" w:noVBand="1"/>
      </w:tblPr>
      <w:tblGrid>
        <w:gridCol w:w="2649"/>
        <w:gridCol w:w="7134"/>
      </w:tblGrid>
      <w:tr w:rsidR="00662B5A" w:rsidRPr="00662B5A" w:rsidTr="002648BA">
        <w:trPr>
          <w:trHeight w:val="309"/>
        </w:trPr>
        <w:tc>
          <w:tcPr>
            <w:tcW w:w="2649" w:type="dxa"/>
            <w:vMerge w:val="restart"/>
            <w:tcBorders>
              <w:top w:val="single" w:sz="4" w:space="0" w:color="000000"/>
              <w:left w:val="single" w:sz="5" w:space="0" w:color="000000"/>
              <w:right w:val="single" w:sz="5" w:space="0" w:color="000000"/>
            </w:tcBorders>
          </w:tcPr>
          <w:p w:rsidR="00662B5A" w:rsidRPr="00662B5A" w:rsidRDefault="00662B5A" w:rsidP="00662B5A">
            <w:pPr>
              <w:jc w:val="center"/>
              <w:rPr>
                <w:rFonts w:ascii="Times New Roman" w:hAnsi="Times New Roman" w:cs="Times New Roman"/>
                <w:i/>
                <w:color w:val="000000"/>
                <w:sz w:val="28"/>
                <w:szCs w:val="28"/>
              </w:rPr>
            </w:pPr>
            <w:r w:rsidRPr="00662B5A">
              <w:rPr>
                <w:rFonts w:ascii="Times New Roman" w:hAnsi="Times New Roman" w:cs="Times New Roman"/>
                <w:i/>
                <w:color w:val="000000"/>
                <w:sz w:val="28"/>
                <w:szCs w:val="28"/>
              </w:rPr>
              <w:t>Рубеж 1:</w:t>
            </w:r>
          </w:p>
          <w:p w:rsidR="00662B5A" w:rsidRPr="00662B5A" w:rsidRDefault="00662B5A" w:rsidP="00662B5A">
            <w:pPr>
              <w:jc w:val="center"/>
              <w:rPr>
                <w:rFonts w:ascii="Times New Roman" w:hAnsi="Times New Roman" w:cs="Times New Roman"/>
                <w:i/>
                <w:color w:val="000000"/>
                <w:sz w:val="28"/>
                <w:szCs w:val="28"/>
              </w:rPr>
            </w:pPr>
            <w:r w:rsidRPr="00662B5A">
              <w:rPr>
                <w:rFonts w:ascii="Times New Roman" w:hAnsi="Times New Roman" w:cs="Times New Roman"/>
                <w:i/>
                <w:color w:val="000000"/>
                <w:sz w:val="28"/>
                <w:szCs w:val="28"/>
              </w:rPr>
              <w:t xml:space="preserve">Юнармеец, вперед </w:t>
            </w:r>
          </w:p>
          <w:p w:rsidR="00662B5A" w:rsidRPr="00662B5A" w:rsidRDefault="00662B5A" w:rsidP="00662B5A">
            <w:pPr>
              <w:ind w:left="173" w:hanging="10"/>
              <w:jc w:val="center"/>
              <w:rPr>
                <w:rFonts w:ascii="Times New Roman" w:hAnsi="Times New Roman" w:cs="Times New Roman"/>
                <w:i/>
                <w:sz w:val="28"/>
                <w:szCs w:val="28"/>
              </w:rPr>
            </w:pPr>
            <w:r w:rsidRPr="00662B5A">
              <w:rPr>
                <w:rFonts w:ascii="Times New Roman" w:hAnsi="Times New Roman" w:cs="Times New Roman"/>
                <w:i/>
                <w:color w:val="000000"/>
                <w:sz w:val="28"/>
                <w:szCs w:val="28"/>
              </w:rPr>
              <w:t>30.06.</w:t>
            </w: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spacing w:line="360" w:lineRule="auto"/>
              <w:ind w:right="2"/>
              <w:jc w:val="center"/>
              <w:rPr>
                <w:rFonts w:ascii="Times New Roman" w:hAnsi="Times New Roman" w:cs="Times New Roman"/>
                <w:sz w:val="28"/>
                <w:szCs w:val="28"/>
              </w:rPr>
            </w:pPr>
            <w:r w:rsidRPr="00662B5A">
              <w:rPr>
                <w:rFonts w:ascii="Times New Roman" w:hAnsi="Times New Roman" w:cs="Times New Roman"/>
                <w:b/>
                <w:sz w:val="28"/>
                <w:szCs w:val="28"/>
              </w:rPr>
              <w:t>Мероприятие</w:t>
            </w:r>
          </w:p>
        </w:tc>
      </w:tr>
      <w:tr w:rsidR="00662B5A" w:rsidRPr="00662B5A" w:rsidTr="002648BA">
        <w:trPr>
          <w:trHeight w:val="310"/>
        </w:trPr>
        <w:tc>
          <w:tcPr>
            <w:tcW w:w="2649" w:type="dxa"/>
            <w:vMerge/>
            <w:tcBorders>
              <w:left w:val="single" w:sz="5" w:space="0" w:color="000000"/>
              <w:right w:val="single" w:sz="5" w:space="0" w:color="000000"/>
            </w:tcBorders>
          </w:tcPr>
          <w:p w:rsidR="00662B5A" w:rsidRPr="00662B5A" w:rsidRDefault="00662B5A" w:rsidP="00662B5A">
            <w:pPr>
              <w:ind w:left="173" w:hanging="10"/>
              <w:jc w:val="center"/>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rPr>
          <w:trHeight w:val="310"/>
        </w:trPr>
        <w:tc>
          <w:tcPr>
            <w:tcW w:w="2649" w:type="dxa"/>
            <w:vMerge/>
            <w:tcBorders>
              <w:left w:val="single" w:sz="5" w:space="0" w:color="000000"/>
              <w:right w:val="single" w:sz="5" w:space="0" w:color="000000"/>
            </w:tcBorders>
          </w:tcPr>
          <w:p w:rsidR="00662B5A" w:rsidRPr="00662B5A" w:rsidRDefault="00662B5A" w:rsidP="00662B5A">
            <w:pPr>
              <w:ind w:left="173" w:hanging="10"/>
              <w:jc w:val="center"/>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rPr>
          <w:trHeight w:val="310"/>
        </w:trPr>
        <w:tc>
          <w:tcPr>
            <w:tcW w:w="2649" w:type="dxa"/>
            <w:vMerge/>
            <w:tcBorders>
              <w:left w:val="single" w:sz="5" w:space="0" w:color="000000"/>
              <w:right w:val="single" w:sz="5" w:space="0" w:color="000000"/>
            </w:tcBorders>
          </w:tcPr>
          <w:p w:rsidR="00662B5A" w:rsidRPr="00662B5A" w:rsidRDefault="00662B5A" w:rsidP="00662B5A">
            <w:pPr>
              <w:ind w:left="173" w:hanging="10"/>
              <w:jc w:val="center"/>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rPr>
          <w:trHeight w:val="310"/>
        </w:trPr>
        <w:tc>
          <w:tcPr>
            <w:tcW w:w="2649" w:type="dxa"/>
            <w:vMerge/>
            <w:tcBorders>
              <w:left w:val="single" w:sz="5" w:space="0" w:color="000000"/>
              <w:right w:val="single" w:sz="5" w:space="0" w:color="000000"/>
            </w:tcBorders>
          </w:tcPr>
          <w:p w:rsidR="00662B5A" w:rsidRPr="00662B5A" w:rsidRDefault="00662B5A" w:rsidP="00662B5A">
            <w:pPr>
              <w:ind w:left="173" w:hanging="10"/>
              <w:jc w:val="center"/>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«Секретные материалы»  знакомства во взводах</w:t>
            </w:r>
          </w:p>
        </w:tc>
      </w:tr>
      <w:tr w:rsidR="00662B5A" w:rsidRPr="00662B5A" w:rsidTr="002648BA">
        <w:trPr>
          <w:trHeight w:val="310"/>
        </w:trPr>
        <w:tc>
          <w:tcPr>
            <w:tcW w:w="2649" w:type="dxa"/>
            <w:vMerge/>
            <w:tcBorders>
              <w:left w:val="single" w:sz="5" w:space="0" w:color="000000"/>
              <w:right w:val="single" w:sz="5" w:space="0" w:color="000000"/>
            </w:tcBorders>
          </w:tcPr>
          <w:p w:rsidR="00662B5A" w:rsidRPr="00662B5A" w:rsidRDefault="00662B5A" w:rsidP="00662B5A">
            <w:pPr>
              <w:ind w:left="173" w:hanging="10"/>
              <w:jc w:val="center"/>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Тренировочная пожарная эвакуация</w:t>
            </w:r>
          </w:p>
        </w:tc>
      </w:tr>
      <w:tr w:rsidR="00662B5A" w:rsidRPr="00662B5A" w:rsidTr="002648BA">
        <w:trPr>
          <w:trHeight w:val="310"/>
        </w:trPr>
        <w:tc>
          <w:tcPr>
            <w:tcW w:w="2649" w:type="dxa"/>
            <w:vMerge/>
            <w:tcBorders>
              <w:left w:val="single" w:sz="5" w:space="0" w:color="000000"/>
              <w:right w:val="single" w:sz="5" w:space="0" w:color="000000"/>
            </w:tcBorders>
          </w:tcPr>
          <w:p w:rsidR="00662B5A" w:rsidRPr="00662B5A" w:rsidRDefault="00662B5A" w:rsidP="00662B5A">
            <w:pPr>
              <w:ind w:left="173" w:hanging="10"/>
              <w:jc w:val="center"/>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shd w:val="clear" w:color="auto" w:fill="FFFFFF"/>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КТД «Творим историю вместе!»</w:t>
            </w:r>
          </w:p>
        </w:tc>
      </w:tr>
      <w:tr w:rsidR="00662B5A" w:rsidRPr="00662B5A" w:rsidTr="002648BA">
        <w:trPr>
          <w:trHeight w:val="310"/>
        </w:trPr>
        <w:tc>
          <w:tcPr>
            <w:tcW w:w="2649" w:type="dxa"/>
            <w:tcBorders>
              <w:left w:val="single" w:sz="5" w:space="0" w:color="000000"/>
              <w:right w:val="single" w:sz="5" w:space="0" w:color="000000"/>
            </w:tcBorders>
          </w:tcPr>
          <w:p w:rsidR="00662B5A" w:rsidRPr="00662B5A" w:rsidRDefault="00662B5A" w:rsidP="00662B5A">
            <w:pPr>
              <w:ind w:left="173" w:hanging="10"/>
              <w:jc w:val="center"/>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top w:w="16" w:type="dxa"/>
            <w:left w:w="123" w:type="dxa"/>
            <w:right w:w="115" w:type="dxa"/>
          </w:tblCellMar>
        </w:tblPrEx>
        <w:trPr>
          <w:trHeight w:val="309"/>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0" w:right="27"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2:</w:t>
            </w:r>
          </w:p>
          <w:p w:rsidR="00662B5A" w:rsidRPr="00662B5A" w:rsidRDefault="00662B5A" w:rsidP="00662B5A">
            <w:pPr>
              <w:ind w:left="10" w:right="27" w:hanging="10"/>
              <w:jc w:val="center"/>
              <w:rPr>
                <w:rFonts w:ascii="Times New Roman" w:hAnsi="Times New Roman" w:cs="Times New Roman"/>
                <w:i/>
                <w:sz w:val="28"/>
                <w:szCs w:val="28"/>
              </w:rPr>
            </w:pPr>
            <w:r w:rsidRPr="00662B5A">
              <w:rPr>
                <w:rFonts w:ascii="Times New Roman" w:hAnsi="Times New Roman" w:cs="Times New Roman"/>
                <w:i/>
                <w:sz w:val="28"/>
              </w:rPr>
              <w:t>День здоровья</w:t>
            </w:r>
          </w:p>
          <w:p w:rsidR="00662B5A" w:rsidRPr="00662B5A" w:rsidRDefault="00662B5A" w:rsidP="00662B5A">
            <w:pPr>
              <w:spacing w:after="10" w:line="248" w:lineRule="auto"/>
              <w:jc w:val="center"/>
              <w:rPr>
                <w:rFonts w:ascii="Times New Roman" w:hAnsi="Times New Roman" w:cs="Times New Roman"/>
                <w:i/>
                <w:sz w:val="28"/>
                <w:szCs w:val="28"/>
              </w:rPr>
            </w:pPr>
            <w:r w:rsidRPr="00662B5A">
              <w:rPr>
                <w:rFonts w:ascii="Times New Roman" w:hAnsi="Times New Roman" w:cs="Times New Roman"/>
                <w:i/>
                <w:sz w:val="28"/>
                <w:szCs w:val="28"/>
              </w:rPr>
              <w:t>01.07.</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9"/>
              <w:jc w:val="center"/>
              <w:rPr>
                <w:rFonts w:ascii="Times New Roman" w:hAnsi="Times New Roman" w:cs="Times New Roman"/>
                <w:sz w:val="28"/>
                <w:szCs w:val="28"/>
              </w:rPr>
            </w:pPr>
            <w:r w:rsidRPr="00662B5A">
              <w:rPr>
                <w:rFonts w:ascii="Times New Roman" w:hAnsi="Times New Roman" w:cs="Times New Roman"/>
                <w:b/>
                <w:sz w:val="28"/>
                <w:szCs w:val="28"/>
              </w:rPr>
              <w:t>Мероприятие</w:t>
            </w:r>
          </w:p>
        </w:tc>
      </w:tr>
      <w:tr w:rsidR="00662B5A" w:rsidRPr="00662B5A" w:rsidTr="002648BA">
        <w:tblPrEx>
          <w:tblCellMar>
            <w:top w:w="16" w:type="dxa"/>
            <w:left w:w="123"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top w:w="16" w:type="dxa"/>
            <w:left w:w="123"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top w:w="16" w:type="dxa"/>
            <w:left w:w="123"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top w:w="16" w:type="dxa"/>
            <w:left w:w="123"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(Как жить в мире и согласии, формирование толерантности)</w:t>
            </w:r>
          </w:p>
        </w:tc>
      </w:tr>
      <w:tr w:rsidR="00662B5A" w:rsidRPr="00662B5A" w:rsidTr="002648BA">
        <w:tblPrEx>
          <w:tblCellMar>
            <w:top w:w="16" w:type="dxa"/>
            <w:left w:w="123"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«Армейские навыки» (деятельность секций, студий, кружков) </w:t>
            </w:r>
          </w:p>
        </w:tc>
      </w:tr>
      <w:tr w:rsidR="00662B5A" w:rsidRPr="00662B5A" w:rsidTr="002648BA">
        <w:tblPrEx>
          <w:tblCellMar>
            <w:top w:w="16" w:type="dxa"/>
            <w:left w:w="123"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top w:w="16" w:type="dxa"/>
            <w:left w:w="123" w:type="dxa"/>
            <w:right w:w="115" w:type="dxa"/>
          </w:tblCellMar>
        </w:tblPrEx>
        <w:trPr>
          <w:trHeight w:val="327"/>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 сдача норм ГТО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w:t>
            </w:r>
          </w:p>
        </w:tc>
      </w:tr>
      <w:tr w:rsidR="00662B5A" w:rsidRPr="00662B5A" w:rsidTr="002648BA">
        <w:tblPrEx>
          <w:tblCellMar>
            <w:top w:w="16" w:type="dxa"/>
            <w:left w:w="123"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b/>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Наш кинотеатр. Просмотр и обсуждение фильма о </w:t>
            </w:r>
            <w:proofErr w:type="spellStart"/>
            <w:r w:rsidRPr="00662B5A">
              <w:rPr>
                <w:rFonts w:ascii="Times New Roman" w:hAnsi="Times New Roman" w:cs="Times New Roman"/>
                <w:sz w:val="28"/>
                <w:szCs w:val="24"/>
              </w:rPr>
              <w:t>ВОв</w:t>
            </w:r>
            <w:proofErr w:type="spellEnd"/>
          </w:p>
        </w:tc>
      </w:tr>
      <w:tr w:rsidR="00662B5A" w:rsidRPr="00662B5A" w:rsidTr="002648BA">
        <w:tblPrEx>
          <w:tblCellMar>
            <w:top w:w="16" w:type="dxa"/>
            <w:left w:w="123" w:type="dxa"/>
            <w:right w:w="115" w:type="dxa"/>
          </w:tblCellMar>
        </w:tblPrEx>
        <w:trPr>
          <w:trHeight w:val="308"/>
        </w:trPr>
        <w:tc>
          <w:tcPr>
            <w:tcW w:w="2649" w:type="dxa"/>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b/>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left w:w="115" w:type="dxa"/>
            <w:right w:w="115" w:type="dxa"/>
          </w:tblCellMar>
        </w:tblPrEx>
        <w:trPr>
          <w:trHeight w:val="307"/>
        </w:trPr>
        <w:tc>
          <w:tcPr>
            <w:tcW w:w="2649" w:type="dxa"/>
            <w:vMerge w:val="restart"/>
            <w:tcBorders>
              <w:top w:val="single" w:sz="4" w:space="0" w:color="000000"/>
              <w:left w:val="single" w:sz="4" w:space="0" w:color="000000"/>
              <w:right w:val="single" w:sz="5" w:space="0" w:color="000000"/>
            </w:tcBorders>
          </w:tcPr>
          <w:p w:rsidR="00662B5A" w:rsidRPr="00662B5A" w:rsidRDefault="00662B5A" w:rsidP="00662B5A">
            <w:pPr>
              <w:ind w:left="10" w:right="26" w:hanging="10"/>
              <w:jc w:val="center"/>
              <w:rPr>
                <w:rFonts w:ascii="Times New Roman" w:hAnsi="Times New Roman" w:cs="Times New Roman"/>
                <w:i/>
                <w:sz w:val="28"/>
                <w:szCs w:val="28"/>
              </w:rPr>
            </w:pPr>
            <w:r w:rsidRPr="00662B5A">
              <w:rPr>
                <w:rFonts w:ascii="Times New Roman" w:hAnsi="Times New Roman" w:cs="Times New Roman"/>
                <w:i/>
                <w:sz w:val="28"/>
                <w:szCs w:val="28"/>
              </w:rPr>
              <w:t xml:space="preserve">Рубеж 3: </w:t>
            </w:r>
          </w:p>
          <w:p w:rsidR="00662B5A" w:rsidRPr="00662B5A" w:rsidRDefault="00662B5A" w:rsidP="00662B5A">
            <w:pPr>
              <w:ind w:left="10" w:right="26" w:hanging="10"/>
              <w:jc w:val="center"/>
              <w:rPr>
                <w:rFonts w:ascii="Times New Roman" w:hAnsi="Times New Roman" w:cs="Times New Roman"/>
                <w:i/>
                <w:sz w:val="28"/>
                <w:szCs w:val="28"/>
              </w:rPr>
            </w:pPr>
            <w:r w:rsidRPr="00662B5A">
              <w:rPr>
                <w:rFonts w:ascii="Times New Roman" w:hAnsi="Times New Roman" w:cs="Times New Roman"/>
                <w:i/>
                <w:sz w:val="28"/>
              </w:rPr>
              <w:t>Мы наследники Победы</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02.07.</w:t>
            </w:r>
          </w:p>
        </w:tc>
        <w:tc>
          <w:tcPr>
            <w:tcW w:w="7134" w:type="dxa"/>
            <w:tcBorders>
              <w:top w:val="single" w:sz="4" w:space="0" w:color="000000"/>
              <w:left w:val="single" w:sz="5" w:space="0" w:color="000000"/>
              <w:bottom w:val="single" w:sz="4" w:space="0" w:color="000000"/>
              <w:right w:val="single" w:sz="5" w:space="0" w:color="000000"/>
            </w:tcBorders>
          </w:tcPr>
          <w:p w:rsidR="00662B5A" w:rsidRPr="00662B5A" w:rsidRDefault="00662B5A" w:rsidP="00662B5A">
            <w:pPr>
              <w:spacing w:line="360" w:lineRule="auto"/>
              <w:ind w:right="1"/>
              <w:jc w:val="center"/>
              <w:rPr>
                <w:rFonts w:ascii="Times New Roman" w:hAnsi="Times New Roman" w:cs="Times New Roman"/>
                <w:sz w:val="28"/>
                <w:szCs w:val="28"/>
              </w:rPr>
            </w:pPr>
            <w:r w:rsidRPr="00662B5A">
              <w:rPr>
                <w:rFonts w:ascii="Times New Roman" w:hAnsi="Times New Roman" w:cs="Times New Roman"/>
                <w:b/>
                <w:sz w:val="28"/>
                <w:szCs w:val="28"/>
              </w:rPr>
              <w:t>Мероприятие</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(Первая помощь при травмах)</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«Армейские навыки» (деятельность секций, студий, кружков)</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left w:w="115" w:type="dxa"/>
            <w:right w:w="115" w:type="dxa"/>
          </w:tblCellMar>
        </w:tblPrEx>
        <w:trPr>
          <w:trHeight w:val="310"/>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Открытие лагерной смены «Мы наследники Победы»</w:t>
            </w:r>
          </w:p>
        </w:tc>
      </w:tr>
      <w:tr w:rsidR="00662B5A" w:rsidRPr="00662B5A" w:rsidTr="002648BA">
        <w:tblPrEx>
          <w:tblCellMar>
            <w:left w:w="115" w:type="dxa"/>
            <w:right w:w="115" w:type="dxa"/>
          </w:tblCellMar>
        </w:tblPrEx>
        <w:trPr>
          <w:trHeight w:val="310"/>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Конкурс рисунков «Дети рисуют мир»</w:t>
            </w:r>
            <w:r w:rsidRPr="00662B5A">
              <w:rPr>
                <w:rFonts w:ascii="Times New Roman" w:hAnsi="Times New Roman" w:cs="Times New Roman"/>
                <w:color w:val="000000"/>
                <w:sz w:val="28"/>
              </w:rPr>
              <w:t xml:space="preserve"> </w:t>
            </w:r>
            <w:r w:rsidRPr="00662B5A">
              <w:rPr>
                <w:rFonts w:ascii="Times New Roman" w:hAnsi="Times New Roman" w:cs="Times New Roman"/>
                <w:sz w:val="28"/>
                <w:szCs w:val="24"/>
              </w:rPr>
              <w:t>в рамках областного конкурса «Символы региона»</w:t>
            </w:r>
          </w:p>
        </w:tc>
      </w:tr>
      <w:tr w:rsidR="00662B5A" w:rsidRPr="00662B5A" w:rsidTr="002648BA">
        <w:tblPrEx>
          <w:tblCellMar>
            <w:left w:w="115" w:type="dxa"/>
            <w:right w:w="115" w:type="dxa"/>
          </w:tblCellMar>
        </w:tblPrEx>
        <w:trPr>
          <w:trHeight w:val="310"/>
        </w:trPr>
        <w:tc>
          <w:tcPr>
            <w:tcW w:w="2649" w:type="dxa"/>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top w:w="16" w:type="dxa"/>
            <w:left w:w="175" w:type="dxa"/>
            <w:right w:w="115" w:type="dxa"/>
          </w:tblCellMar>
        </w:tblPrEx>
        <w:trPr>
          <w:trHeight w:val="309"/>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jc w:val="center"/>
              <w:rPr>
                <w:rFonts w:ascii="Times New Roman" w:hAnsi="Times New Roman" w:cs="Times New Roman"/>
                <w:i/>
                <w:sz w:val="28"/>
                <w:szCs w:val="24"/>
              </w:rPr>
            </w:pPr>
            <w:r w:rsidRPr="00662B5A">
              <w:rPr>
                <w:rFonts w:ascii="Times New Roman" w:hAnsi="Times New Roman" w:cs="Times New Roman"/>
                <w:i/>
                <w:sz w:val="28"/>
                <w:szCs w:val="24"/>
              </w:rPr>
              <w:t>Рубеж:4</w:t>
            </w:r>
          </w:p>
          <w:p w:rsidR="00662B5A" w:rsidRPr="00662B5A" w:rsidRDefault="00662B5A" w:rsidP="00662B5A">
            <w:pPr>
              <w:jc w:val="center"/>
              <w:rPr>
                <w:rFonts w:ascii="Times New Roman" w:hAnsi="Times New Roman" w:cs="Times New Roman"/>
                <w:i/>
                <w:sz w:val="28"/>
                <w:szCs w:val="24"/>
              </w:rPr>
            </w:pPr>
            <w:r w:rsidRPr="00662B5A">
              <w:rPr>
                <w:rFonts w:ascii="Times New Roman" w:hAnsi="Times New Roman" w:cs="Times New Roman"/>
                <w:i/>
                <w:sz w:val="28"/>
                <w:szCs w:val="24"/>
              </w:rPr>
              <w:t>День России</w:t>
            </w:r>
          </w:p>
          <w:p w:rsidR="00662B5A" w:rsidRPr="00662B5A" w:rsidRDefault="00662B5A" w:rsidP="00662B5A">
            <w:pPr>
              <w:ind w:left="173" w:right="-146" w:hanging="10"/>
              <w:jc w:val="center"/>
              <w:rPr>
                <w:rFonts w:ascii="Times New Roman" w:hAnsi="Times New Roman" w:cs="Times New Roman"/>
                <w:i/>
                <w:color w:val="000000"/>
                <w:sz w:val="28"/>
                <w:szCs w:val="28"/>
              </w:rPr>
            </w:pPr>
            <w:r w:rsidRPr="00662B5A">
              <w:rPr>
                <w:rFonts w:ascii="Times New Roman" w:hAnsi="Times New Roman" w:cs="Times New Roman"/>
                <w:i/>
                <w:sz w:val="28"/>
                <w:szCs w:val="28"/>
              </w:rPr>
              <w:t>03.07</w:t>
            </w:r>
            <w:r w:rsidRPr="00662B5A">
              <w:rPr>
                <w:rFonts w:ascii="Times New Roman" w:hAnsi="Times New Roman" w:cs="Times New Roman"/>
                <w:i/>
                <w:color w:val="000000"/>
                <w:sz w:val="28"/>
                <w:szCs w:val="28"/>
              </w:rPr>
              <w:t>.</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(ПДД)</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«Армейские навыки» (деятельность секций, студий, кружков)</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Военно-спортивная игра «Наши рекорды - к юбилею Победы»</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Классная встреча «Служу России…» с воинами – интернационалистами, земляками в СВО в рамках проекта «Лица героев» </w:t>
            </w:r>
          </w:p>
        </w:tc>
      </w:tr>
      <w:tr w:rsidR="00662B5A" w:rsidRPr="00662B5A" w:rsidTr="002648BA">
        <w:tblPrEx>
          <w:tblCellMar>
            <w:top w:w="16" w:type="dxa"/>
            <w:left w:w="175" w:type="dxa"/>
            <w:right w:w="115" w:type="dxa"/>
          </w:tblCellMar>
        </w:tblPrEx>
        <w:trPr>
          <w:trHeight w:val="310"/>
        </w:trPr>
        <w:tc>
          <w:tcPr>
            <w:tcW w:w="2649" w:type="dxa"/>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proofErr w:type="spellStart"/>
            <w:r w:rsidRPr="00662B5A">
              <w:rPr>
                <w:rFonts w:ascii="Times New Roman" w:hAnsi="Times New Roman" w:cs="Times New Roman"/>
                <w:sz w:val="28"/>
                <w:szCs w:val="24"/>
              </w:rPr>
              <w:t>Квест</w:t>
            </w:r>
            <w:proofErr w:type="spellEnd"/>
            <w:r w:rsidRPr="00662B5A">
              <w:rPr>
                <w:rFonts w:ascii="Times New Roman" w:hAnsi="Times New Roman" w:cs="Times New Roman"/>
                <w:sz w:val="28"/>
                <w:szCs w:val="24"/>
              </w:rPr>
              <w:t xml:space="preserve"> «Игры народов России»</w:t>
            </w:r>
          </w:p>
        </w:tc>
      </w:tr>
      <w:tr w:rsidR="00662B5A" w:rsidRPr="00662B5A" w:rsidTr="002648BA">
        <w:tblPrEx>
          <w:tblCellMar>
            <w:top w:w="16" w:type="dxa"/>
            <w:left w:w="175" w:type="dxa"/>
            <w:right w:w="115" w:type="dxa"/>
          </w:tblCellMar>
        </w:tblPrEx>
        <w:trPr>
          <w:trHeight w:val="310"/>
        </w:trPr>
        <w:tc>
          <w:tcPr>
            <w:tcW w:w="2649" w:type="dxa"/>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top w:w="16" w:type="dxa"/>
            <w:left w:w="175" w:type="dxa"/>
            <w:right w:w="115" w:type="dxa"/>
          </w:tblCellMar>
        </w:tblPrEx>
        <w:trPr>
          <w:trHeight w:val="309"/>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5:</w:t>
            </w:r>
          </w:p>
          <w:p w:rsidR="00662B5A" w:rsidRPr="00662B5A" w:rsidRDefault="00662B5A" w:rsidP="00662B5A">
            <w:pPr>
              <w:spacing w:after="10" w:line="248" w:lineRule="auto"/>
              <w:ind w:left="115"/>
              <w:jc w:val="center"/>
              <w:rPr>
                <w:rFonts w:ascii="Times New Roman" w:hAnsi="Times New Roman" w:cs="Times New Roman"/>
                <w:i/>
                <w:color w:val="000000"/>
                <w:sz w:val="28"/>
                <w:szCs w:val="28"/>
              </w:rPr>
            </w:pPr>
            <w:r w:rsidRPr="00662B5A">
              <w:rPr>
                <w:rFonts w:ascii="Times New Roman" w:hAnsi="Times New Roman" w:cs="Times New Roman"/>
                <w:i/>
                <w:sz w:val="28"/>
              </w:rPr>
              <w:t>Расскажи о герое, который рядом</w:t>
            </w:r>
            <w:r w:rsidRPr="00662B5A">
              <w:rPr>
                <w:rFonts w:ascii="Times New Roman" w:hAnsi="Times New Roman" w:cs="Times New Roman"/>
                <w:i/>
                <w:sz w:val="28"/>
                <w:szCs w:val="28"/>
              </w:rPr>
              <w:t xml:space="preserve"> 04.07.</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w:t>
            </w:r>
            <w:proofErr w:type="gramStart"/>
            <w:r w:rsidRPr="00662B5A">
              <w:rPr>
                <w:rFonts w:ascii="Times New Roman" w:hAnsi="Times New Roman" w:cs="Times New Roman"/>
                <w:sz w:val="28"/>
                <w:szCs w:val="24"/>
              </w:rPr>
              <w:t>(правила поведения при ЧС.</w:t>
            </w:r>
            <w:proofErr w:type="gramEnd"/>
            <w:r w:rsidRPr="00662B5A">
              <w:rPr>
                <w:rFonts w:ascii="Times New Roman" w:hAnsi="Times New Roman" w:cs="Times New Roman"/>
                <w:sz w:val="28"/>
                <w:szCs w:val="24"/>
              </w:rPr>
              <w:t xml:space="preserve"> </w:t>
            </w:r>
            <w:proofErr w:type="gramStart"/>
            <w:r w:rsidRPr="00662B5A">
              <w:rPr>
                <w:rFonts w:ascii="Times New Roman" w:hAnsi="Times New Roman" w:cs="Times New Roman"/>
                <w:sz w:val="28"/>
                <w:szCs w:val="24"/>
              </w:rPr>
              <w:t>Пожарная безопасность)</w:t>
            </w:r>
            <w:proofErr w:type="gramEnd"/>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«Армейские навыки» (деятельность секций, студий, кружков)</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Акция «Расскажи о герое, который рядом» (выпуск информационных листовок)</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proofErr w:type="spellStart"/>
            <w:r w:rsidRPr="00662B5A">
              <w:rPr>
                <w:rFonts w:ascii="Times New Roman" w:hAnsi="Times New Roman" w:cs="Times New Roman"/>
                <w:sz w:val="28"/>
                <w:szCs w:val="24"/>
              </w:rPr>
              <w:t>Квиз</w:t>
            </w:r>
            <w:proofErr w:type="spellEnd"/>
            <w:r w:rsidRPr="00662B5A">
              <w:rPr>
                <w:rFonts w:ascii="Times New Roman" w:hAnsi="Times New Roman" w:cs="Times New Roman"/>
                <w:sz w:val="28"/>
                <w:szCs w:val="24"/>
              </w:rPr>
              <w:t xml:space="preserve"> «Герои-земляки»</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top w:w="16" w:type="dxa"/>
            <w:left w:w="175" w:type="dxa"/>
            <w:right w:w="115" w:type="dxa"/>
          </w:tblCellMar>
        </w:tblPrEx>
        <w:trPr>
          <w:trHeight w:val="309"/>
        </w:trPr>
        <w:tc>
          <w:tcPr>
            <w:tcW w:w="2649" w:type="dxa"/>
            <w:vMerge w:val="restart"/>
            <w:tcBorders>
              <w:top w:val="single" w:sz="4" w:space="0" w:color="000000"/>
              <w:left w:val="single" w:sz="5" w:space="0" w:color="000000"/>
              <w:right w:val="single" w:sz="5" w:space="0" w:color="000000"/>
            </w:tcBorders>
          </w:tcPr>
          <w:p w:rsidR="00662B5A" w:rsidRPr="00662B5A" w:rsidRDefault="00662B5A" w:rsidP="00662B5A">
            <w:pPr>
              <w:ind w:right="-146"/>
              <w:jc w:val="center"/>
              <w:rPr>
                <w:rFonts w:ascii="Times New Roman" w:hAnsi="Times New Roman" w:cs="Times New Roman"/>
                <w:i/>
                <w:sz w:val="28"/>
                <w:szCs w:val="28"/>
              </w:rPr>
            </w:pPr>
            <w:r w:rsidRPr="00662B5A">
              <w:rPr>
                <w:rFonts w:ascii="Times New Roman" w:hAnsi="Times New Roman" w:cs="Times New Roman"/>
                <w:i/>
                <w:sz w:val="28"/>
                <w:szCs w:val="28"/>
              </w:rPr>
              <w:t>Рубеж 6:</w:t>
            </w:r>
          </w:p>
          <w:p w:rsidR="00662B5A" w:rsidRPr="00662B5A" w:rsidRDefault="00662B5A" w:rsidP="00662B5A">
            <w:pPr>
              <w:ind w:right="-146"/>
              <w:jc w:val="center"/>
              <w:rPr>
                <w:rFonts w:ascii="Times New Roman" w:hAnsi="Times New Roman" w:cs="Times New Roman"/>
                <w:i/>
                <w:sz w:val="28"/>
                <w:szCs w:val="28"/>
              </w:rPr>
            </w:pPr>
            <w:r w:rsidRPr="00662B5A">
              <w:rPr>
                <w:rFonts w:ascii="Times New Roman" w:hAnsi="Times New Roman" w:cs="Times New Roman"/>
                <w:i/>
                <w:sz w:val="28"/>
              </w:rPr>
              <w:t>День культуры</w:t>
            </w:r>
          </w:p>
          <w:p w:rsidR="00662B5A" w:rsidRPr="00662B5A" w:rsidRDefault="00662B5A" w:rsidP="00662B5A">
            <w:pPr>
              <w:spacing w:after="10" w:line="248" w:lineRule="auto"/>
              <w:jc w:val="center"/>
              <w:rPr>
                <w:rFonts w:ascii="Times New Roman" w:hAnsi="Times New Roman" w:cs="Times New Roman"/>
                <w:i/>
                <w:color w:val="000000"/>
                <w:sz w:val="28"/>
                <w:szCs w:val="28"/>
              </w:rPr>
            </w:pPr>
            <w:r w:rsidRPr="00662B5A">
              <w:rPr>
                <w:rFonts w:ascii="Times New Roman" w:hAnsi="Times New Roman" w:cs="Times New Roman"/>
                <w:i/>
                <w:sz w:val="28"/>
                <w:szCs w:val="28"/>
              </w:rPr>
              <w:t>07.07.</w:t>
            </w: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w:t>
            </w:r>
            <w:proofErr w:type="gramStart"/>
            <w:r w:rsidRPr="00662B5A">
              <w:rPr>
                <w:rFonts w:ascii="Times New Roman" w:hAnsi="Times New Roman" w:cs="Times New Roman"/>
                <w:sz w:val="28"/>
                <w:szCs w:val="24"/>
              </w:rPr>
              <w:t>(правила поведения при ЧС.</w:t>
            </w:r>
            <w:proofErr w:type="gramEnd"/>
            <w:r w:rsidRPr="00662B5A">
              <w:rPr>
                <w:rFonts w:ascii="Times New Roman" w:hAnsi="Times New Roman" w:cs="Times New Roman"/>
                <w:sz w:val="28"/>
                <w:szCs w:val="24"/>
              </w:rPr>
              <w:t xml:space="preserve"> </w:t>
            </w:r>
            <w:proofErr w:type="gramStart"/>
            <w:r w:rsidRPr="00662B5A">
              <w:rPr>
                <w:rFonts w:ascii="Times New Roman" w:hAnsi="Times New Roman" w:cs="Times New Roman"/>
                <w:sz w:val="28"/>
                <w:szCs w:val="24"/>
              </w:rPr>
              <w:t>ТБ во время массовых мероприятий)</w:t>
            </w:r>
            <w:proofErr w:type="gramEnd"/>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color w:val="FF0000"/>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конку</w:t>
            </w:r>
            <w:proofErr w:type="gramStart"/>
            <w:r w:rsidRPr="00662B5A">
              <w:rPr>
                <w:rFonts w:ascii="Times New Roman" w:hAnsi="Times New Roman" w:cs="Times New Roman"/>
                <w:sz w:val="28"/>
                <w:szCs w:val="24"/>
              </w:rPr>
              <w:t>рс стр</w:t>
            </w:r>
            <w:proofErr w:type="gramEnd"/>
            <w:r w:rsidRPr="00662B5A">
              <w:rPr>
                <w:rFonts w:ascii="Times New Roman" w:hAnsi="Times New Roman" w:cs="Times New Roman"/>
                <w:sz w:val="28"/>
                <w:szCs w:val="24"/>
              </w:rPr>
              <w:t>оя и песни «Статен в строю, силен в бою»</w:t>
            </w:r>
          </w:p>
        </w:tc>
      </w:tr>
      <w:tr w:rsidR="00662B5A" w:rsidRPr="00662B5A" w:rsidTr="002648BA">
        <w:tblPrEx>
          <w:tblCellMar>
            <w:top w:w="16" w:type="dxa"/>
            <w:left w:w="175" w:type="dxa"/>
            <w:right w:w="115" w:type="dxa"/>
          </w:tblCellMar>
        </w:tblPrEx>
        <w:trPr>
          <w:trHeight w:val="308"/>
        </w:trPr>
        <w:tc>
          <w:tcPr>
            <w:tcW w:w="2649" w:type="dxa"/>
            <w:vMerge/>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5"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Фестиваль прикладного творчества «Поклон тебе, Великая Победа»</w:t>
            </w:r>
            <w:r w:rsidRPr="00662B5A">
              <w:rPr>
                <w:rFonts w:ascii="Times New Roman" w:hAnsi="Times New Roman" w:cs="Times New Roman"/>
                <w:sz w:val="24"/>
                <w:szCs w:val="24"/>
              </w:rPr>
              <w:t xml:space="preserve"> </w:t>
            </w:r>
          </w:p>
        </w:tc>
      </w:tr>
      <w:tr w:rsidR="00662B5A" w:rsidRPr="00662B5A" w:rsidTr="002648BA">
        <w:tblPrEx>
          <w:tblCellMar>
            <w:top w:w="16" w:type="dxa"/>
            <w:left w:w="175" w:type="dxa"/>
            <w:right w:w="115" w:type="dxa"/>
          </w:tblCellMar>
        </w:tblPrEx>
        <w:trPr>
          <w:trHeight w:val="308"/>
        </w:trPr>
        <w:tc>
          <w:tcPr>
            <w:tcW w:w="2649" w:type="dxa"/>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5"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left w:w="175" w:type="dxa"/>
            <w:right w:w="115" w:type="dxa"/>
          </w:tblCellMar>
        </w:tblPrEx>
        <w:trPr>
          <w:trHeight w:val="307"/>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7:</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bCs/>
                <w:i/>
                <w:color w:val="000000"/>
                <w:sz w:val="28"/>
                <w:szCs w:val="28"/>
                <w:shd w:val="clear" w:color="auto" w:fill="FFFFFF"/>
              </w:rPr>
              <w:t>День семьи</w:t>
            </w:r>
          </w:p>
          <w:p w:rsidR="00662B5A" w:rsidRPr="00662B5A" w:rsidRDefault="00662B5A" w:rsidP="00662B5A">
            <w:pPr>
              <w:spacing w:after="10" w:line="248" w:lineRule="auto"/>
              <w:jc w:val="center"/>
              <w:rPr>
                <w:rFonts w:ascii="Times New Roman" w:hAnsi="Times New Roman" w:cs="Times New Roman"/>
                <w:i/>
                <w:color w:val="000000"/>
                <w:sz w:val="28"/>
                <w:szCs w:val="28"/>
              </w:rPr>
            </w:pPr>
            <w:r w:rsidRPr="00662B5A">
              <w:rPr>
                <w:rFonts w:ascii="Times New Roman" w:hAnsi="Times New Roman" w:cs="Times New Roman"/>
                <w:i/>
                <w:sz w:val="28"/>
                <w:szCs w:val="28"/>
              </w:rPr>
              <w:t>08.07.</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(«Мы разные, но мы вместе» профилактика экстремизма, формирование толерантности)</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color w:val="FF0000"/>
                <w:sz w:val="28"/>
                <w:szCs w:val="28"/>
              </w:rPr>
            </w:pPr>
            <w:r w:rsidRPr="00662B5A">
              <w:rPr>
                <w:rFonts w:ascii="Times New Roman" w:hAnsi="Times New Roman" w:cs="Times New Roman"/>
                <w:bCs/>
                <w:color w:val="000000"/>
                <w:sz w:val="28"/>
                <w:szCs w:val="28"/>
                <w:shd w:val="clear" w:color="auto" w:fill="FFFFFF"/>
              </w:rPr>
              <w:t>Празднично-игровая программа «Семья – это то, что с тобою всегда!», посвященной Дню семьи, любви и верности</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Викторина «На защите Отечества»</w:t>
            </w:r>
          </w:p>
        </w:tc>
      </w:tr>
      <w:tr w:rsidR="00662B5A" w:rsidRPr="00662B5A" w:rsidTr="002648BA">
        <w:tblPrEx>
          <w:tblCellMar>
            <w:left w:w="175" w:type="dxa"/>
            <w:right w:w="115" w:type="dxa"/>
          </w:tblCellMar>
        </w:tblPrEx>
        <w:trPr>
          <w:trHeight w:val="6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Акция «Ветеран, мы рядом!». Проект «Мы – потомки героев!»</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Наш кинозал. Просмотр художественного фильма о </w:t>
            </w:r>
            <w:proofErr w:type="spellStart"/>
            <w:r w:rsidRPr="00662B5A">
              <w:rPr>
                <w:rFonts w:ascii="Times New Roman" w:hAnsi="Times New Roman" w:cs="Times New Roman"/>
                <w:sz w:val="28"/>
                <w:szCs w:val="24"/>
              </w:rPr>
              <w:t>ВОв</w:t>
            </w:r>
            <w:proofErr w:type="spellEnd"/>
          </w:p>
        </w:tc>
      </w:tr>
      <w:tr w:rsidR="00662B5A" w:rsidRPr="00662B5A" w:rsidTr="002648BA">
        <w:tblPrEx>
          <w:tblCellMar>
            <w:left w:w="175" w:type="dxa"/>
            <w:right w:w="115" w:type="dxa"/>
          </w:tblCellMar>
        </w:tblPrEx>
        <w:trPr>
          <w:trHeight w:val="308"/>
        </w:trPr>
        <w:tc>
          <w:tcPr>
            <w:tcW w:w="2649" w:type="dxa"/>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left w:w="175" w:type="dxa"/>
            <w:right w:w="115" w:type="dxa"/>
          </w:tblCellMar>
        </w:tblPrEx>
        <w:trPr>
          <w:trHeight w:val="307"/>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8:</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День памяти</w:t>
            </w:r>
          </w:p>
          <w:p w:rsidR="00662B5A" w:rsidRPr="00662B5A" w:rsidRDefault="00662B5A" w:rsidP="00662B5A">
            <w:pPr>
              <w:ind w:left="173" w:right="-146" w:hanging="10"/>
              <w:jc w:val="center"/>
              <w:rPr>
                <w:rFonts w:ascii="Times New Roman" w:hAnsi="Times New Roman" w:cs="Times New Roman"/>
                <w:i/>
                <w:color w:val="000000"/>
                <w:sz w:val="28"/>
                <w:szCs w:val="28"/>
              </w:rPr>
            </w:pPr>
            <w:r w:rsidRPr="00662B5A">
              <w:rPr>
                <w:rFonts w:ascii="Times New Roman" w:hAnsi="Times New Roman" w:cs="Times New Roman"/>
                <w:i/>
                <w:sz w:val="28"/>
                <w:szCs w:val="28"/>
              </w:rPr>
              <w:t>09.07.</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8"/>
              </w:rPr>
            </w:pPr>
            <w:r w:rsidRPr="00662B5A">
              <w:rPr>
                <w:rFonts w:ascii="Times New Roman" w:hAnsi="Times New Roman" w:cs="Times New Roman"/>
                <w:sz w:val="28"/>
                <w:szCs w:val="28"/>
              </w:rPr>
              <w:t xml:space="preserve"> (правила поведения «Один дома»)</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color w:val="FF0000"/>
                <w:sz w:val="28"/>
                <w:szCs w:val="28"/>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w:t>
            </w:r>
            <w:r w:rsidRPr="00662B5A">
              <w:rPr>
                <w:rFonts w:ascii="Times New Roman" w:hAnsi="Times New Roman" w:cs="Times New Roman"/>
                <w:sz w:val="28"/>
                <w:szCs w:val="28"/>
              </w:rPr>
              <w:t>Музыкальный фестиваль «Помним. Славим. Поём»</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8"/>
              </w:rPr>
            </w:pPr>
            <w:r w:rsidRPr="00662B5A">
              <w:rPr>
                <w:rFonts w:ascii="Times New Roman" w:hAnsi="Times New Roman" w:cs="Times New Roman"/>
                <w:sz w:val="28"/>
                <w:szCs w:val="28"/>
              </w:rPr>
              <w:t>Экскурсия в музей «Все для фронта, все для Победы»</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8"/>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left w:w="175" w:type="dxa"/>
            <w:right w:w="115" w:type="dxa"/>
          </w:tblCellMar>
        </w:tblPrEx>
        <w:trPr>
          <w:trHeight w:val="307"/>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9:</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rPr>
              <w:t>День Движения Первых</w:t>
            </w:r>
          </w:p>
          <w:p w:rsidR="00662B5A" w:rsidRPr="00662B5A" w:rsidRDefault="00662B5A" w:rsidP="00662B5A">
            <w:pPr>
              <w:spacing w:after="10" w:line="248" w:lineRule="auto"/>
              <w:jc w:val="center"/>
              <w:rPr>
                <w:rFonts w:ascii="Times New Roman" w:hAnsi="Times New Roman" w:cs="Times New Roman"/>
                <w:i/>
                <w:color w:val="000000"/>
                <w:sz w:val="28"/>
                <w:szCs w:val="28"/>
              </w:rPr>
            </w:pPr>
            <w:r w:rsidRPr="00662B5A">
              <w:rPr>
                <w:rFonts w:ascii="Times New Roman" w:hAnsi="Times New Roman" w:cs="Times New Roman"/>
                <w:i/>
                <w:sz w:val="28"/>
                <w:szCs w:val="28"/>
              </w:rPr>
              <w:t>10.07.</w:t>
            </w: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Инструктажи по технике безопасности и правилам </w:t>
            </w:r>
            <w:r w:rsidRPr="00662B5A">
              <w:rPr>
                <w:rFonts w:ascii="Times New Roman" w:hAnsi="Times New Roman" w:cs="Times New Roman"/>
                <w:sz w:val="28"/>
                <w:szCs w:val="24"/>
              </w:rPr>
              <w:lastRenderedPageBreak/>
              <w:t>поведения в лагере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(зеленая аптека, первая помощь при солнечном перегреве)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День Первых </w:t>
            </w:r>
            <w:proofErr w:type="spellStart"/>
            <w:r w:rsidRPr="00662B5A">
              <w:rPr>
                <w:rFonts w:ascii="Times New Roman" w:hAnsi="Times New Roman" w:cs="Times New Roman"/>
                <w:sz w:val="28"/>
                <w:szCs w:val="24"/>
              </w:rPr>
              <w:t>квест</w:t>
            </w:r>
            <w:proofErr w:type="spellEnd"/>
            <w:r w:rsidRPr="00662B5A">
              <w:rPr>
                <w:rFonts w:ascii="Times New Roman" w:hAnsi="Times New Roman" w:cs="Times New Roman"/>
                <w:sz w:val="28"/>
                <w:szCs w:val="24"/>
              </w:rPr>
              <w:t xml:space="preserve"> «12 шагов к успеху!»</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Наш кинозал.  Просмотр и обсуждение фильма о </w:t>
            </w:r>
            <w:proofErr w:type="spellStart"/>
            <w:r w:rsidRPr="00662B5A">
              <w:rPr>
                <w:rFonts w:ascii="Times New Roman" w:hAnsi="Times New Roman" w:cs="Times New Roman"/>
                <w:sz w:val="28"/>
                <w:szCs w:val="24"/>
              </w:rPr>
              <w:t>ВОв</w:t>
            </w:r>
            <w:proofErr w:type="spellEnd"/>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color w:val="0070C0"/>
                <w:sz w:val="28"/>
                <w:szCs w:val="24"/>
              </w:rPr>
            </w:pPr>
            <w:r w:rsidRPr="00662B5A">
              <w:rPr>
                <w:rFonts w:ascii="Times New Roman" w:hAnsi="Times New Roman" w:cs="Times New Roman"/>
                <w:sz w:val="28"/>
                <w:szCs w:val="24"/>
              </w:rPr>
              <w:t>Подготовка к областному конкурсу «Удивительные шахматы»</w:t>
            </w:r>
          </w:p>
        </w:tc>
      </w:tr>
      <w:tr w:rsidR="00662B5A" w:rsidRPr="00662B5A" w:rsidTr="002648BA">
        <w:tblPrEx>
          <w:tblCellMar>
            <w:left w:w="175" w:type="dxa"/>
            <w:right w:w="115" w:type="dxa"/>
          </w:tblCellMar>
        </w:tblPrEx>
        <w:trPr>
          <w:trHeight w:val="308"/>
        </w:trPr>
        <w:tc>
          <w:tcPr>
            <w:tcW w:w="2649" w:type="dxa"/>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spacing w:line="360" w:lineRule="auto"/>
              <w:ind w:right="58"/>
              <w:rPr>
                <w:rFonts w:ascii="Times New Roman" w:hAnsi="Times New Roman" w:cs="Times New Roman"/>
                <w:color w:val="000000"/>
                <w:sz w:val="28"/>
                <w:szCs w:val="28"/>
              </w:rPr>
            </w:pPr>
            <w:r w:rsidRPr="00662B5A">
              <w:rPr>
                <w:rFonts w:ascii="Times New Roman" w:hAnsi="Times New Roman" w:cs="Times New Roman"/>
                <w:color w:val="000000"/>
                <w:sz w:val="28"/>
              </w:rPr>
              <w:t>Выпуск боевого листка (подведение итогов, рефлексия)</w:t>
            </w:r>
          </w:p>
        </w:tc>
      </w:tr>
      <w:tr w:rsidR="00662B5A" w:rsidRPr="00662B5A" w:rsidTr="002648BA">
        <w:tblPrEx>
          <w:tblCellMar>
            <w:left w:w="175" w:type="dxa"/>
            <w:right w:w="115" w:type="dxa"/>
          </w:tblCellMar>
        </w:tblPrEx>
        <w:trPr>
          <w:trHeight w:val="307"/>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Рубеж10:</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rPr>
              <w:t>Оживи историю</w:t>
            </w:r>
          </w:p>
          <w:p w:rsidR="00662B5A" w:rsidRPr="00662B5A" w:rsidRDefault="00662B5A" w:rsidP="00662B5A">
            <w:pPr>
              <w:spacing w:after="10" w:line="248" w:lineRule="auto"/>
              <w:jc w:val="center"/>
              <w:rPr>
                <w:rFonts w:ascii="Times New Roman" w:hAnsi="Times New Roman" w:cs="Times New Roman"/>
                <w:i/>
                <w:color w:val="000000"/>
                <w:sz w:val="28"/>
                <w:szCs w:val="28"/>
              </w:rPr>
            </w:pPr>
            <w:r w:rsidRPr="00662B5A">
              <w:rPr>
                <w:rFonts w:ascii="Times New Roman" w:hAnsi="Times New Roman" w:cs="Times New Roman"/>
                <w:i/>
                <w:sz w:val="28"/>
                <w:szCs w:val="28"/>
              </w:rPr>
              <w:t>11.07</w:t>
            </w:r>
            <w:r w:rsidRPr="00662B5A">
              <w:rPr>
                <w:rFonts w:ascii="Times New Roman" w:hAnsi="Times New Roman" w:cs="Times New Roman"/>
                <w:i/>
                <w:color w:val="000000"/>
                <w:sz w:val="28"/>
                <w:szCs w:val="28"/>
              </w:rPr>
              <w:t>.</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w:t>
            </w:r>
            <w:proofErr w:type="gramStart"/>
            <w:r w:rsidRPr="00662B5A">
              <w:rPr>
                <w:rFonts w:ascii="Times New Roman" w:hAnsi="Times New Roman" w:cs="Times New Roman"/>
                <w:sz w:val="28"/>
                <w:szCs w:val="24"/>
              </w:rPr>
              <w:t xml:space="preserve">(психологический тренинг </w:t>
            </w:r>
            <w:proofErr w:type="gramEnd"/>
          </w:p>
          <w:p w:rsidR="00662B5A" w:rsidRPr="00662B5A" w:rsidRDefault="00662B5A" w:rsidP="00662B5A">
            <w:pPr>
              <w:rPr>
                <w:rFonts w:ascii="Times New Roman" w:hAnsi="Times New Roman" w:cs="Times New Roman"/>
                <w:color w:val="FF0000"/>
                <w:sz w:val="28"/>
                <w:szCs w:val="24"/>
              </w:rPr>
            </w:pPr>
            <w:proofErr w:type="gramStart"/>
            <w:r w:rsidRPr="00662B5A">
              <w:rPr>
                <w:rFonts w:ascii="Times New Roman" w:hAnsi="Times New Roman" w:cs="Times New Roman"/>
                <w:sz w:val="28"/>
                <w:szCs w:val="24"/>
              </w:rPr>
              <w:t>«Учимся понимать друг друга», профилактика суицидального поведения)</w:t>
            </w:r>
            <w:proofErr w:type="gramEnd"/>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Исторический марафон «Оживи историю»</w:t>
            </w:r>
          </w:p>
        </w:tc>
      </w:tr>
      <w:tr w:rsidR="00662B5A" w:rsidRPr="00662B5A" w:rsidTr="002648BA">
        <w:tblPrEx>
          <w:tblCellMar>
            <w:left w:w="175" w:type="dxa"/>
            <w:right w:w="115" w:type="dxa"/>
          </w:tblCellMar>
        </w:tblPrEx>
        <w:trPr>
          <w:trHeight w:val="6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Онлайн экскурсия к рельефу «Тюмень – Победителям». Проект «Мы – потомки героев!»</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Акция «Своих не бросаем!» (изготовление окопных свечей, маскировочных сетей)</w:t>
            </w:r>
          </w:p>
        </w:tc>
      </w:tr>
      <w:tr w:rsidR="00662B5A" w:rsidRPr="00662B5A" w:rsidTr="002648BA">
        <w:tblPrEx>
          <w:tblCellMar>
            <w:left w:w="175" w:type="dxa"/>
            <w:right w:w="115" w:type="dxa"/>
          </w:tblCellMar>
        </w:tblPrEx>
        <w:trPr>
          <w:trHeight w:val="608"/>
        </w:trPr>
        <w:tc>
          <w:tcPr>
            <w:tcW w:w="2649" w:type="dxa"/>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left w:w="175" w:type="dxa"/>
            <w:right w:w="115" w:type="dxa"/>
          </w:tblCellMar>
        </w:tblPrEx>
        <w:trPr>
          <w:trHeight w:val="307"/>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11:</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rPr>
              <w:t>День профессий</w:t>
            </w:r>
          </w:p>
          <w:p w:rsidR="00662B5A" w:rsidRPr="00662B5A" w:rsidRDefault="00662B5A" w:rsidP="00662B5A">
            <w:pPr>
              <w:spacing w:after="10" w:line="248" w:lineRule="auto"/>
              <w:ind w:firstLine="115"/>
              <w:jc w:val="center"/>
              <w:rPr>
                <w:rFonts w:ascii="Times New Roman" w:hAnsi="Times New Roman" w:cs="Times New Roman"/>
                <w:i/>
                <w:color w:val="000000"/>
                <w:sz w:val="28"/>
                <w:szCs w:val="28"/>
              </w:rPr>
            </w:pPr>
            <w:r w:rsidRPr="00662B5A">
              <w:rPr>
                <w:rFonts w:ascii="Times New Roman" w:hAnsi="Times New Roman" w:cs="Times New Roman"/>
                <w:i/>
                <w:sz w:val="28"/>
                <w:szCs w:val="28"/>
              </w:rPr>
              <w:lastRenderedPageBreak/>
              <w:t>14.07</w:t>
            </w:r>
            <w:r w:rsidRPr="00662B5A">
              <w:rPr>
                <w:rFonts w:ascii="Times New Roman" w:hAnsi="Times New Roman" w:cs="Times New Roman"/>
                <w:i/>
                <w:color w:val="000000"/>
                <w:sz w:val="28"/>
                <w:szCs w:val="28"/>
              </w:rPr>
              <w:t>.</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lastRenderedPageBreak/>
              <w:t>Мероприятие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Минутка здоровья в рамках проекта «Готов к труду и </w:t>
            </w:r>
            <w:r w:rsidRPr="00662B5A">
              <w:rPr>
                <w:rFonts w:ascii="Times New Roman" w:hAnsi="Times New Roman" w:cs="Times New Roman"/>
                <w:sz w:val="28"/>
                <w:szCs w:val="24"/>
              </w:rPr>
              <w:lastRenderedPageBreak/>
              <w:t>обороне» (Утренняя гигиеническая гимнастика)</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(тренинг «Секрет общения»)</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«Есть такая профессия, Родину защищать» (встреча с участниками СВО)</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Игра по станциям «Профессии настоящего и будущего»</w:t>
            </w:r>
          </w:p>
        </w:tc>
      </w:tr>
      <w:tr w:rsidR="00662B5A" w:rsidRPr="00662B5A" w:rsidTr="002648BA">
        <w:tblPrEx>
          <w:tblCellMar>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Акция «Обелиск»</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Акция «Письмо герою!»</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Областная акция «Добро пожаловать!» </w:t>
            </w:r>
          </w:p>
        </w:tc>
      </w:tr>
      <w:tr w:rsidR="00662B5A" w:rsidRPr="00662B5A" w:rsidTr="002648BA">
        <w:tblPrEx>
          <w:tblCellMar>
            <w:left w:w="175" w:type="dxa"/>
            <w:right w:w="115" w:type="dxa"/>
          </w:tblCellMar>
        </w:tblPrEx>
        <w:trPr>
          <w:trHeight w:val="308"/>
        </w:trPr>
        <w:tc>
          <w:tcPr>
            <w:tcW w:w="2649" w:type="dxa"/>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left w:w="175" w:type="dxa"/>
            <w:right w:w="115" w:type="dxa"/>
          </w:tblCellMar>
        </w:tblPrEx>
        <w:trPr>
          <w:trHeight w:val="307"/>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12:</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День спорта</w:t>
            </w:r>
          </w:p>
          <w:p w:rsidR="00662B5A" w:rsidRPr="00662B5A" w:rsidRDefault="00662B5A" w:rsidP="00662B5A">
            <w:pPr>
              <w:spacing w:after="10" w:line="248" w:lineRule="auto"/>
              <w:jc w:val="center"/>
              <w:rPr>
                <w:rFonts w:ascii="Times New Roman" w:hAnsi="Times New Roman" w:cs="Times New Roman"/>
                <w:i/>
                <w:color w:val="000000"/>
                <w:sz w:val="28"/>
                <w:szCs w:val="28"/>
              </w:rPr>
            </w:pPr>
            <w:r w:rsidRPr="00662B5A">
              <w:rPr>
                <w:rFonts w:ascii="Times New Roman" w:hAnsi="Times New Roman" w:cs="Times New Roman"/>
                <w:i/>
                <w:sz w:val="28"/>
                <w:szCs w:val="28"/>
              </w:rPr>
              <w:t>15.07.</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(ПДД, правила перевозки автотранспортом)</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color w:val="FF0000"/>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военно-спортивная игра «</w:t>
            </w:r>
            <w:proofErr w:type="spellStart"/>
            <w:r w:rsidRPr="00662B5A">
              <w:rPr>
                <w:rFonts w:ascii="Times New Roman" w:hAnsi="Times New Roman" w:cs="Times New Roman"/>
                <w:sz w:val="28"/>
                <w:szCs w:val="24"/>
              </w:rPr>
              <w:t>Зарничка</w:t>
            </w:r>
            <w:proofErr w:type="spellEnd"/>
            <w:r w:rsidRPr="00662B5A">
              <w:rPr>
                <w:rFonts w:ascii="Times New Roman" w:hAnsi="Times New Roman" w:cs="Times New Roman"/>
                <w:sz w:val="28"/>
                <w:szCs w:val="24"/>
              </w:rPr>
              <w:t>»</w:t>
            </w:r>
          </w:p>
        </w:tc>
      </w:tr>
      <w:tr w:rsidR="00662B5A" w:rsidRPr="00662B5A" w:rsidTr="002648BA">
        <w:tblPrEx>
          <w:tblCellMar>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after="10" w:line="248" w:lineRule="auto"/>
              <w:rPr>
                <w:rFonts w:ascii="Times New Roman" w:hAnsi="Times New Roman" w:cs="Times New Roman"/>
                <w:sz w:val="28"/>
              </w:rPr>
            </w:pPr>
            <w:r w:rsidRPr="00662B5A">
              <w:rPr>
                <w:rFonts w:ascii="Times New Roman" w:hAnsi="Times New Roman" w:cs="Times New Roman"/>
                <w:sz w:val="28"/>
              </w:rPr>
              <w:t>Футбольный матч «Мяч Победы»</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spacing w:line="360" w:lineRule="auto"/>
              <w:ind w:right="124"/>
              <w:rPr>
                <w:rFonts w:ascii="Times New Roman" w:hAnsi="Times New Roman" w:cs="Times New Roman"/>
                <w:sz w:val="28"/>
                <w:szCs w:val="28"/>
              </w:rPr>
            </w:pPr>
            <w:r w:rsidRPr="00662B5A">
              <w:rPr>
                <w:rFonts w:ascii="Times New Roman" w:hAnsi="Times New Roman" w:cs="Times New Roman"/>
                <w:sz w:val="28"/>
              </w:rPr>
              <w:t>Выпуск боевого листка (подведение итогов, рефлексия)</w:t>
            </w:r>
          </w:p>
        </w:tc>
      </w:tr>
      <w:tr w:rsidR="00662B5A" w:rsidRPr="00662B5A" w:rsidTr="002648BA">
        <w:tblPrEx>
          <w:tblCellMar>
            <w:left w:w="115" w:type="dxa"/>
            <w:right w:w="115" w:type="dxa"/>
          </w:tblCellMar>
        </w:tblPrEx>
        <w:trPr>
          <w:trHeight w:val="307"/>
        </w:trPr>
        <w:tc>
          <w:tcPr>
            <w:tcW w:w="2649" w:type="dxa"/>
            <w:vMerge w:val="restart"/>
            <w:tcBorders>
              <w:top w:val="single" w:sz="4" w:space="0" w:color="000000"/>
              <w:left w:val="single" w:sz="4" w:space="0" w:color="000000"/>
              <w:right w:val="single" w:sz="5"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13:</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rPr>
              <w:t>День безопасности</w:t>
            </w:r>
          </w:p>
          <w:p w:rsidR="00662B5A" w:rsidRPr="00662B5A" w:rsidRDefault="00662B5A" w:rsidP="00662B5A">
            <w:pPr>
              <w:spacing w:after="10" w:line="248" w:lineRule="auto"/>
              <w:jc w:val="center"/>
              <w:rPr>
                <w:rFonts w:ascii="Times New Roman" w:hAnsi="Times New Roman" w:cs="Times New Roman"/>
                <w:i/>
                <w:color w:val="000000"/>
                <w:sz w:val="28"/>
                <w:szCs w:val="28"/>
              </w:rPr>
            </w:pPr>
            <w:r w:rsidRPr="00662B5A">
              <w:rPr>
                <w:rFonts w:ascii="Times New Roman" w:hAnsi="Times New Roman" w:cs="Times New Roman"/>
                <w:i/>
                <w:sz w:val="28"/>
                <w:szCs w:val="28"/>
              </w:rPr>
              <w:t>16.07.</w:t>
            </w:r>
          </w:p>
        </w:tc>
        <w:tc>
          <w:tcPr>
            <w:tcW w:w="7134" w:type="dxa"/>
            <w:tcBorders>
              <w:top w:val="single" w:sz="4" w:space="0" w:color="000000"/>
              <w:left w:val="single" w:sz="5" w:space="0" w:color="000000"/>
              <w:bottom w:val="single" w:sz="4" w:space="0" w:color="000000"/>
              <w:right w:val="single" w:sz="5" w:space="0" w:color="000000"/>
            </w:tcBorders>
          </w:tcPr>
          <w:p w:rsidR="00662B5A" w:rsidRPr="00662B5A" w:rsidRDefault="00662B5A" w:rsidP="00662B5A">
            <w:pPr>
              <w:spacing w:line="360" w:lineRule="auto"/>
              <w:ind w:right="1"/>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(правила поведения у (на) воде)</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color w:val="FF0000"/>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left w:w="115" w:type="dxa"/>
            <w:right w:w="115" w:type="dxa"/>
          </w:tblCellMar>
        </w:tblPrEx>
        <w:trPr>
          <w:trHeight w:val="310"/>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color w:val="FF0000"/>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игра «Летний лагерь – территория безопасности»</w:t>
            </w:r>
          </w:p>
        </w:tc>
      </w:tr>
      <w:tr w:rsidR="00662B5A" w:rsidRPr="00662B5A" w:rsidTr="002648BA">
        <w:tblPrEx>
          <w:tblCellMar>
            <w:left w:w="115" w:type="dxa"/>
            <w:right w:w="115" w:type="dxa"/>
          </w:tblCellMar>
        </w:tblPrEx>
        <w:trPr>
          <w:trHeight w:val="308"/>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Час мужества «Время выбрало нас» встреча с участниками СВО.</w:t>
            </w:r>
          </w:p>
        </w:tc>
      </w:tr>
      <w:tr w:rsidR="00662B5A" w:rsidRPr="00662B5A" w:rsidTr="002648BA">
        <w:tblPrEx>
          <w:tblCellMar>
            <w:left w:w="115" w:type="dxa"/>
            <w:right w:w="115" w:type="dxa"/>
          </w:tblCellMar>
        </w:tblPrEx>
        <w:trPr>
          <w:trHeight w:val="310"/>
        </w:trPr>
        <w:tc>
          <w:tcPr>
            <w:tcW w:w="2649" w:type="dxa"/>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top w:w="16" w:type="dxa"/>
            <w:left w:w="175" w:type="dxa"/>
            <w:right w:w="115" w:type="dxa"/>
          </w:tblCellMar>
        </w:tblPrEx>
        <w:trPr>
          <w:trHeight w:val="309"/>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14:</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День единства</w:t>
            </w:r>
          </w:p>
          <w:p w:rsidR="00662B5A" w:rsidRPr="00662B5A" w:rsidRDefault="00662B5A" w:rsidP="00662B5A">
            <w:pPr>
              <w:ind w:left="173" w:right="-146" w:hanging="10"/>
              <w:jc w:val="center"/>
              <w:rPr>
                <w:rFonts w:ascii="Times New Roman" w:hAnsi="Times New Roman" w:cs="Times New Roman"/>
                <w:i/>
                <w:color w:val="000000"/>
                <w:sz w:val="28"/>
                <w:szCs w:val="28"/>
              </w:rPr>
            </w:pPr>
            <w:r w:rsidRPr="00662B5A">
              <w:rPr>
                <w:rFonts w:ascii="Times New Roman" w:hAnsi="Times New Roman" w:cs="Times New Roman"/>
                <w:i/>
                <w:sz w:val="28"/>
                <w:szCs w:val="28"/>
              </w:rPr>
              <w:t>17.07</w:t>
            </w:r>
            <w:r w:rsidRPr="00662B5A">
              <w:rPr>
                <w:rFonts w:ascii="Times New Roman" w:hAnsi="Times New Roman" w:cs="Times New Roman"/>
                <w:i/>
                <w:color w:val="000000"/>
                <w:sz w:val="28"/>
                <w:szCs w:val="28"/>
              </w:rPr>
              <w:t>.</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(вредные и полезные привычки)</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Конкурс стихотворений «Мы правнуки Победы»</w:t>
            </w:r>
          </w:p>
        </w:tc>
      </w:tr>
      <w:tr w:rsidR="00662B5A" w:rsidRPr="00662B5A" w:rsidTr="002648BA">
        <w:tblPrEx>
          <w:tblCellMar>
            <w:top w:w="16" w:type="dxa"/>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Конкурс видеороликов «Твоя страна – твоя история»</w:t>
            </w:r>
          </w:p>
        </w:tc>
      </w:tr>
      <w:tr w:rsidR="00662B5A" w:rsidRPr="00662B5A" w:rsidTr="002648BA">
        <w:tblPrEx>
          <w:tblCellMar>
            <w:top w:w="16" w:type="dxa"/>
            <w:left w:w="175" w:type="dxa"/>
            <w:right w:w="115" w:type="dxa"/>
          </w:tblCellMar>
        </w:tblPrEx>
        <w:trPr>
          <w:trHeight w:val="419"/>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top w:w="16" w:type="dxa"/>
            <w:left w:w="175" w:type="dxa"/>
            <w:right w:w="115" w:type="dxa"/>
          </w:tblCellMar>
        </w:tblPrEx>
        <w:trPr>
          <w:trHeight w:val="309"/>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Рубеж15:</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color w:val="000000"/>
                <w:sz w:val="28"/>
              </w:rPr>
              <w:t>Патриотизм в сердце</w:t>
            </w:r>
          </w:p>
          <w:p w:rsidR="00662B5A" w:rsidRPr="00662B5A" w:rsidRDefault="00662B5A" w:rsidP="00662B5A">
            <w:pPr>
              <w:ind w:left="173" w:right="-146" w:hanging="10"/>
              <w:jc w:val="center"/>
              <w:rPr>
                <w:rFonts w:ascii="Times New Roman" w:hAnsi="Times New Roman" w:cs="Times New Roman"/>
                <w:i/>
                <w:color w:val="000000"/>
                <w:sz w:val="28"/>
                <w:szCs w:val="28"/>
              </w:rPr>
            </w:pPr>
            <w:r w:rsidRPr="00662B5A">
              <w:rPr>
                <w:rFonts w:ascii="Times New Roman" w:hAnsi="Times New Roman" w:cs="Times New Roman"/>
                <w:i/>
                <w:sz w:val="28"/>
                <w:szCs w:val="28"/>
              </w:rPr>
              <w:t>18.07</w:t>
            </w:r>
            <w:r w:rsidRPr="00662B5A">
              <w:rPr>
                <w:rFonts w:ascii="Times New Roman" w:hAnsi="Times New Roman" w:cs="Times New Roman"/>
                <w:i/>
                <w:color w:val="000000"/>
                <w:sz w:val="28"/>
                <w:szCs w:val="28"/>
              </w:rPr>
              <w:t>.</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lastRenderedPageBreak/>
              <w:t xml:space="preserve"> </w:t>
            </w:r>
            <w:proofErr w:type="gramStart"/>
            <w:r w:rsidRPr="00662B5A">
              <w:rPr>
                <w:rFonts w:ascii="Times New Roman" w:hAnsi="Times New Roman" w:cs="Times New Roman"/>
                <w:sz w:val="28"/>
                <w:szCs w:val="24"/>
              </w:rPr>
              <w:t>(ТБ.</w:t>
            </w:r>
            <w:proofErr w:type="gramEnd"/>
            <w:r w:rsidRPr="00662B5A">
              <w:rPr>
                <w:rFonts w:ascii="Times New Roman" w:hAnsi="Times New Roman" w:cs="Times New Roman"/>
                <w:sz w:val="28"/>
                <w:szCs w:val="24"/>
              </w:rPr>
              <w:t xml:space="preserve"> </w:t>
            </w:r>
            <w:proofErr w:type="gramStart"/>
            <w:r w:rsidRPr="00662B5A">
              <w:rPr>
                <w:rFonts w:ascii="Times New Roman" w:hAnsi="Times New Roman" w:cs="Times New Roman"/>
                <w:sz w:val="28"/>
                <w:szCs w:val="24"/>
              </w:rPr>
              <w:t xml:space="preserve">Безопасные каникулы) </w:t>
            </w:r>
            <w:proofErr w:type="gramEnd"/>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bottom w:val="single" w:sz="4" w:space="0" w:color="auto"/>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color w:val="FF0000"/>
                <w:sz w:val="28"/>
                <w:szCs w:val="24"/>
              </w:rPr>
            </w:pPr>
            <w:r w:rsidRPr="00662B5A">
              <w:rPr>
                <w:rFonts w:ascii="Times New Roman" w:hAnsi="Times New Roman" w:cs="Times New Roman"/>
                <w:sz w:val="28"/>
                <w:szCs w:val="24"/>
              </w:rPr>
              <w:t>«Патриотизм в сердце» закрытие смены</w:t>
            </w:r>
          </w:p>
        </w:tc>
      </w:tr>
    </w:tbl>
    <w:p w:rsidR="00662B5A" w:rsidRPr="00662B5A" w:rsidRDefault="00662B5A" w:rsidP="00662B5A">
      <w:pPr>
        <w:spacing w:after="5" w:line="305" w:lineRule="auto"/>
        <w:ind w:left="5" w:right="3926" w:firstLine="710"/>
        <w:jc w:val="both"/>
        <w:rPr>
          <w:rFonts w:ascii="Times New Roman" w:eastAsia="Times New Roman" w:hAnsi="Times New Roman" w:cs="Times New Roman"/>
          <w:color w:val="000000"/>
          <w:sz w:val="28"/>
        </w:rPr>
      </w:pPr>
    </w:p>
    <w:p w:rsidR="00662B5A" w:rsidRPr="00662B5A" w:rsidRDefault="00662B5A" w:rsidP="00662B5A">
      <w:pPr>
        <w:tabs>
          <w:tab w:val="left" w:pos="4005"/>
        </w:tabs>
        <w:spacing w:after="5" w:line="305" w:lineRule="auto"/>
        <w:ind w:left="5" w:right="3926" w:firstLine="710"/>
        <w:jc w:val="both"/>
        <w:rPr>
          <w:rFonts w:ascii="Times New Roman" w:eastAsia="Times New Roman" w:hAnsi="Times New Roman" w:cs="Times New Roman"/>
          <w:b/>
          <w:color w:val="000000"/>
          <w:sz w:val="28"/>
        </w:rPr>
      </w:pPr>
      <w:r w:rsidRPr="00662B5A">
        <w:rPr>
          <w:rFonts w:ascii="Times New Roman" w:eastAsia="Times New Roman" w:hAnsi="Times New Roman" w:cs="Times New Roman"/>
          <w:color w:val="000000"/>
          <w:sz w:val="28"/>
        </w:rPr>
        <w:tab/>
      </w:r>
      <w:r w:rsidRPr="00662B5A">
        <w:rPr>
          <w:rFonts w:ascii="Times New Roman" w:eastAsia="Times New Roman" w:hAnsi="Times New Roman" w:cs="Times New Roman"/>
          <w:b/>
          <w:color w:val="000000"/>
          <w:sz w:val="28"/>
        </w:rPr>
        <w:t>3 смена</w:t>
      </w:r>
    </w:p>
    <w:tbl>
      <w:tblPr>
        <w:tblStyle w:val="TableGrid6"/>
        <w:tblW w:w="9783" w:type="dxa"/>
        <w:tblInd w:w="-284" w:type="dxa"/>
        <w:tblCellMar>
          <w:top w:w="15" w:type="dxa"/>
          <w:left w:w="2" w:type="dxa"/>
        </w:tblCellMar>
        <w:tblLook w:val="04A0" w:firstRow="1" w:lastRow="0" w:firstColumn="1" w:lastColumn="0" w:noHBand="0" w:noVBand="1"/>
      </w:tblPr>
      <w:tblGrid>
        <w:gridCol w:w="2649"/>
        <w:gridCol w:w="7134"/>
      </w:tblGrid>
      <w:tr w:rsidR="00662B5A" w:rsidRPr="00662B5A" w:rsidTr="002648BA">
        <w:trPr>
          <w:trHeight w:val="309"/>
        </w:trPr>
        <w:tc>
          <w:tcPr>
            <w:tcW w:w="2649" w:type="dxa"/>
            <w:vMerge w:val="restart"/>
            <w:tcBorders>
              <w:top w:val="single" w:sz="4" w:space="0" w:color="000000"/>
              <w:left w:val="single" w:sz="5" w:space="0" w:color="000000"/>
              <w:right w:val="single" w:sz="5" w:space="0" w:color="000000"/>
            </w:tcBorders>
          </w:tcPr>
          <w:p w:rsidR="00662B5A" w:rsidRPr="00662B5A" w:rsidRDefault="00662B5A" w:rsidP="00662B5A">
            <w:pPr>
              <w:jc w:val="center"/>
              <w:rPr>
                <w:rFonts w:ascii="Times New Roman" w:hAnsi="Times New Roman" w:cs="Times New Roman"/>
                <w:i/>
                <w:color w:val="000000"/>
                <w:sz w:val="28"/>
                <w:szCs w:val="28"/>
              </w:rPr>
            </w:pPr>
            <w:r w:rsidRPr="00662B5A">
              <w:rPr>
                <w:rFonts w:ascii="Times New Roman" w:hAnsi="Times New Roman" w:cs="Times New Roman"/>
                <w:i/>
                <w:color w:val="000000"/>
                <w:sz w:val="28"/>
                <w:szCs w:val="28"/>
              </w:rPr>
              <w:t>Рубеж 1:</w:t>
            </w:r>
          </w:p>
          <w:p w:rsidR="00662B5A" w:rsidRPr="00662B5A" w:rsidRDefault="00662B5A" w:rsidP="00662B5A">
            <w:pPr>
              <w:jc w:val="center"/>
              <w:rPr>
                <w:rFonts w:ascii="Times New Roman" w:hAnsi="Times New Roman" w:cs="Times New Roman"/>
                <w:i/>
                <w:color w:val="000000"/>
                <w:sz w:val="28"/>
                <w:szCs w:val="28"/>
              </w:rPr>
            </w:pPr>
            <w:r w:rsidRPr="00662B5A">
              <w:rPr>
                <w:rFonts w:ascii="Times New Roman" w:hAnsi="Times New Roman" w:cs="Times New Roman"/>
                <w:i/>
                <w:color w:val="000000"/>
                <w:sz w:val="28"/>
                <w:szCs w:val="28"/>
              </w:rPr>
              <w:t xml:space="preserve">Юнармеец, вперед </w:t>
            </w:r>
          </w:p>
          <w:p w:rsidR="00662B5A" w:rsidRPr="00662B5A" w:rsidRDefault="00662B5A" w:rsidP="00662B5A">
            <w:pPr>
              <w:ind w:left="173" w:hanging="10"/>
              <w:jc w:val="center"/>
              <w:rPr>
                <w:rFonts w:ascii="Times New Roman" w:hAnsi="Times New Roman" w:cs="Times New Roman"/>
                <w:i/>
                <w:sz w:val="28"/>
                <w:szCs w:val="28"/>
              </w:rPr>
            </w:pPr>
            <w:r w:rsidRPr="00662B5A">
              <w:rPr>
                <w:rFonts w:ascii="Times New Roman" w:hAnsi="Times New Roman" w:cs="Times New Roman"/>
                <w:i/>
                <w:color w:val="000000"/>
                <w:sz w:val="28"/>
                <w:szCs w:val="28"/>
              </w:rPr>
              <w:t>24.07.</w:t>
            </w: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spacing w:line="360" w:lineRule="auto"/>
              <w:ind w:right="2"/>
              <w:jc w:val="center"/>
              <w:rPr>
                <w:rFonts w:ascii="Times New Roman" w:hAnsi="Times New Roman" w:cs="Times New Roman"/>
                <w:sz w:val="28"/>
                <w:szCs w:val="28"/>
              </w:rPr>
            </w:pPr>
            <w:r w:rsidRPr="00662B5A">
              <w:rPr>
                <w:rFonts w:ascii="Times New Roman" w:hAnsi="Times New Roman" w:cs="Times New Roman"/>
                <w:b/>
                <w:sz w:val="28"/>
                <w:szCs w:val="28"/>
              </w:rPr>
              <w:t>Мероприятие</w:t>
            </w:r>
          </w:p>
        </w:tc>
      </w:tr>
      <w:tr w:rsidR="00662B5A" w:rsidRPr="00662B5A" w:rsidTr="002648BA">
        <w:trPr>
          <w:trHeight w:val="310"/>
        </w:trPr>
        <w:tc>
          <w:tcPr>
            <w:tcW w:w="2649" w:type="dxa"/>
            <w:vMerge/>
            <w:tcBorders>
              <w:left w:val="single" w:sz="5" w:space="0" w:color="000000"/>
              <w:right w:val="single" w:sz="5" w:space="0" w:color="000000"/>
            </w:tcBorders>
          </w:tcPr>
          <w:p w:rsidR="00662B5A" w:rsidRPr="00662B5A" w:rsidRDefault="00662B5A" w:rsidP="00662B5A">
            <w:pPr>
              <w:ind w:left="173" w:hanging="10"/>
              <w:jc w:val="center"/>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rPr>
          <w:trHeight w:val="310"/>
        </w:trPr>
        <w:tc>
          <w:tcPr>
            <w:tcW w:w="2649" w:type="dxa"/>
            <w:vMerge/>
            <w:tcBorders>
              <w:left w:val="single" w:sz="5" w:space="0" w:color="000000"/>
              <w:right w:val="single" w:sz="5" w:space="0" w:color="000000"/>
            </w:tcBorders>
          </w:tcPr>
          <w:p w:rsidR="00662B5A" w:rsidRPr="00662B5A" w:rsidRDefault="00662B5A" w:rsidP="00662B5A">
            <w:pPr>
              <w:ind w:left="173" w:hanging="10"/>
              <w:jc w:val="center"/>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rPr>
          <w:trHeight w:val="310"/>
        </w:trPr>
        <w:tc>
          <w:tcPr>
            <w:tcW w:w="2649" w:type="dxa"/>
            <w:vMerge/>
            <w:tcBorders>
              <w:left w:val="single" w:sz="5" w:space="0" w:color="000000"/>
              <w:right w:val="single" w:sz="5" w:space="0" w:color="000000"/>
            </w:tcBorders>
          </w:tcPr>
          <w:p w:rsidR="00662B5A" w:rsidRPr="00662B5A" w:rsidRDefault="00662B5A" w:rsidP="00662B5A">
            <w:pPr>
              <w:ind w:left="173" w:hanging="10"/>
              <w:jc w:val="center"/>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rPr>
          <w:trHeight w:val="310"/>
        </w:trPr>
        <w:tc>
          <w:tcPr>
            <w:tcW w:w="2649" w:type="dxa"/>
            <w:vMerge/>
            <w:tcBorders>
              <w:left w:val="single" w:sz="5" w:space="0" w:color="000000"/>
              <w:right w:val="single" w:sz="5" w:space="0" w:color="000000"/>
            </w:tcBorders>
          </w:tcPr>
          <w:p w:rsidR="00662B5A" w:rsidRPr="00662B5A" w:rsidRDefault="00662B5A" w:rsidP="00662B5A">
            <w:pPr>
              <w:ind w:left="173" w:hanging="10"/>
              <w:jc w:val="center"/>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«Секретные материалы»  знакомства во взводах</w:t>
            </w:r>
          </w:p>
        </w:tc>
      </w:tr>
      <w:tr w:rsidR="00662B5A" w:rsidRPr="00662B5A" w:rsidTr="002648BA">
        <w:trPr>
          <w:trHeight w:val="310"/>
        </w:trPr>
        <w:tc>
          <w:tcPr>
            <w:tcW w:w="2649" w:type="dxa"/>
            <w:vMerge/>
            <w:tcBorders>
              <w:left w:val="single" w:sz="5" w:space="0" w:color="000000"/>
              <w:right w:val="single" w:sz="5" w:space="0" w:color="000000"/>
            </w:tcBorders>
          </w:tcPr>
          <w:p w:rsidR="00662B5A" w:rsidRPr="00662B5A" w:rsidRDefault="00662B5A" w:rsidP="00662B5A">
            <w:pPr>
              <w:ind w:left="173" w:hanging="10"/>
              <w:jc w:val="center"/>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Тренировочная пожарная эвакуация</w:t>
            </w:r>
          </w:p>
        </w:tc>
      </w:tr>
      <w:tr w:rsidR="00662B5A" w:rsidRPr="00662B5A" w:rsidTr="002648BA">
        <w:trPr>
          <w:trHeight w:val="310"/>
        </w:trPr>
        <w:tc>
          <w:tcPr>
            <w:tcW w:w="2649" w:type="dxa"/>
            <w:vMerge/>
            <w:tcBorders>
              <w:left w:val="single" w:sz="5" w:space="0" w:color="000000"/>
              <w:right w:val="single" w:sz="5" w:space="0" w:color="000000"/>
            </w:tcBorders>
          </w:tcPr>
          <w:p w:rsidR="00662B5A" w:rsidRPr="00662B5A" w:rsidRDefault="00662B5A" w:rsidP="00662B5A">
            <w:pPr>
              <w:ind w:left="173" w:hanging="10"/>
              <w:jc w:val="center"/>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shd w:val="clear" w:color="auto" w:fill="FFFFFF"/>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КТД «Творим историю вместе!»</w:t>
            </w:r>
          </w:p>
        </w:tc>
      </w:tr>
      <w:tr w:rsidR="00662B5A" w:rsidRPr="00662B5A" w:rsidTr="002648BA">
        <w:trPr>
          <w:trHeight w:val="310"/>
        </w:trPr>
        <w:tc>
          <w:tcPr>
            <w:tcW w:w="2649" w:type="dxa"/>
            <w:tcBorders>
              <w:left w:val="single" w:sz="5" w:space="0" w:color="000000"/>
              <w:right w:val="single" w:sz="5" w:space="0" w:color="000000"/>
            </w:tcBorders>
          </w:tcPr>
          <w:p w:rsidR="00662B5A" w:rsidRPr="00662B5A" w:rsidRDefault="00662B5A" w:rsidP="00662B5A">
            <w:pPr>
              <w:ind w:left="173" w:hanging="10"/>
              <w:jc w:val="center"/>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top w:w="16" w:type="dxa"/>
            <w:left w:w="123" w:type="dxa"/>
            <w:right w:w="115" w:type="dxa"/>
          </w:tblCellMar>
        </w:tblPrEx>
        <w:trPr>
          <w:trHeight w:val="309"/>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0" w:right="27"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2:</w:t>
            </w:r>
          </w:p>
          <w:p w:rsidR="00662B5A" w:rsidRPr="00662B5A" w:rsidRDefault="00662B5A" w:rsidP="00662B5A">
            <w:pPr>
              <w:ind w:left="10" w:right="27" w:hanging="10"/>
              <w:jc w:val="center"/>
              <w:rPr>
                <w:rFonts w:ascii="Times New Roman" w:hAnsi="Times New Roman" w:cs="Times New Roman"/>
                <w:i/>
                <w:sz w:val="28"/>
                <w:szCs w:val="28"/>
              </w:rPr>
            </w:pPr>
            <w:r w:rsidRPr="00662B5A">
              <w:rPr>
                <w:rFonts w:ascii="Times New Roman" w:hAnsi="Times New Roman" w:cs="Times New Roman"/>
                <w:i/>
                <w:sz w:val="28"/>
                <w:szCs w:val="24"/>
              </w:rPr>
              <w:t>Летние истории: в поисках героев</w:t>
            </w:r>
          </w:p>
          <w:p w:rsidR="00662B5A" w:rsidRPr="00662B5A" w:rsidRDefault="00662B5A" w:rsidP="00662B5A">
            <w:pPr>
              <w:spacing w:after="10" w:line="248" w:lineRule="auto"/>
              <w:jc w:val="center"/>
              <w:rPr>
                <w:rFonts w:ascii="Times New Roman" w:hAnsi="Times New Roman" w:cs="Times New Roman"/>
                <w:i/>
                <w:sz w:val="28"/>
                <w:szCs w:val="28"/>
              </w:rPr>
            </w:pPr>
            <w:r w:rsidRPr="00662B5A">
              <w:rPr>
                <w:rFonts w:ascii="Times New Roman" w:hAnsi="Times New Roman" w:cs="Times New Roman"/>
                <w:i/>
                <w:sz w:val="28"/>
                <w:szCs w:val="28"/>
              </w:rPr>
              <w:t>25.07.</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9"/>
              <w:jc w:val="center"/>
              <w:rPr>
                <w:rFonts w:ascii="Times New Roman" w:hAnsi="Times New Roman" w:cs="Times New Roman"/>
                <w:sz w:val="28"/>
                <w:szCs w:val="28"/>
              </w:rPr>
            </w:pPr>
            <w:r w:rsidRPr="00662B5A">
              <w:rPr>
                <w:rFonts w:ascii="Times New Roman" w:hAnsi="Times New Roman" w:cs="Times New Roman"/>
                <w:b/>
                <w:sz w:val="28"/>
                <w:szCs w:val="28"/>
              </w:rPr>
              <w:t>Мероприятие</w:t>
            </w:r>
          </w:p>
        </w:tc>
      </w:tr>
      <w:tr w:rsidR="00662B5A" w:rsidRPr="00662B5A" w:rsidTr="002648BA">
        <w:tblPrEx>
          <w:tblCellMar>
            <w:top w:w="16" w:type="dxa"/>
            <w:left w:w="123"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top w:w="16" w:type="dxa"/>
            <w:left w:w="123"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top w:w="16" w:type="dxa"/>
            <w:left w:w="123"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top w:w="16" w:type="dxa"/>
            <w:left w:w="123"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(Как жить в мире и согласии, формирование толерантности)</w:t>
            </w:r>
          </w:p>
        </w:tc>
      </w:tr>
      <w:tr w:rsidR="00662B5A" w:rsidRPr="00662B5A" w:rsidTr="002648BA">
        <w:tblPrEx>
          <w:tblCellMar>
            <w:top w:w="16" w:type="dxa"/>
            <w:left w:w="123"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w:t>
            </w: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top w:w="16" w:type="dxa"/>
            <w:left w:w="123"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top w:w="16" w:type="dxa"/>
            <w:left w:w="123" w:type="dxa"/>
            <w:right w:w="115" w:type="dxa"/>
          </w:tblCellMar>
        </w:tblPrEx>
        <w:trPr>
          <w:trHeight w:val="327"/>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 сдача норм ГТО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w:t>
            </w:r>
          </w:p>
        </w:tc>
      </w:tr>
      <w:tr w:rsidR="00662B5A" w:rsidRPr="00662B5A" w:rsidTr="002648BA">
        <w:tblPrEx>
          <w:tblCellMar>
            <w:top w:w="16" w:type="dxa"/>
            <w:left w:w="123"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b/>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Наш кинотеатр. Просмотр и обсуждение фильма о </w:t>
            </w:r>
            <w:proofErr w:type="spellStart"/>
            <w:r w:rsidRPr="00662B5A">
              <w:rPr>
                <w:rFonts w:ascii="Times New Roman" w:hAnsi="Times New Roman" w:cs="Times New Roman"/>
                <w:sz w:val="28"/>
                <w:szCs w:val="24"/>
              </w:rPr>
              <w:t>ВОв</w:t>
            </w:r>
            <w:proofErr w:type="spellEnd"/>
          </w:p>
        </w:tc>
      </w:tr>
      <w:tr w:rsidR="00662B5A" w:rsidRPr="00662B5A" w:rsidTr="002648BA">
        <w:tblPrEx>
          <w:tblCellMar>
            <w:top w:w="16" w:type="dxa"/>
            <w:left w:w="123" w:type="dxa"/>
            <w:right w:w="115" w:type="dxa"/>
          </w:tblCellMar>
        </w:tblPrEx>
        <w:trPr>
          <w:trHeight w:val="308"/>
        </w:trPr>
        <w:tc>
          <w:tcPr>
            <w:tcW w:w="2649" w:type="dxa"/>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b/>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left w:w="115" w:type="dxa"/>
            <w:right w:w="115" w:type="dxa"/>
          </w:tblCellMar>
        </w:tblPrEx>
        <w:trPr>
          <w:trHeight w:val="307"/>
        </w:trPr>
        <w:tc>
          <w:tcPr>
            <w:tcW w:w="2649" w:type="dxa"/>
            <w:vMerge w:val="restart"/>
            <w:tcBorders>
              <w:top w:val="single" w:sz="4" w:space="0" w:color="000000"/>
              <w:left w:val="single" w:sz="4" w:space="0" w:color="000000"/>
              <w:right w:val="single" w:sz="5" w:space="0" w:color="000000"/>
            </w:tcBorders>
          </w:tcPr>
          <w:p w:rsidR="00662B5A" w:rsidRPr="00662B5A" w:rsidRDefault="00662B5A" w:rsidP="00662B5A">
            <w:pPr>
              <w:ind w:left="10" w:right="26" w:hanging="10"/>
              <w:jc w:val="center"/>
              <w:rPr>
                <w:rFonts w:ascii="Times New Roman" w:hAnsi="Times New Roman" w:cs="Times New Roman"/>
                <w:i/>
                <w:sz w:val="28"/>
                <w:szCs w:val="28"/>
              </w:rPr>
            </w:pPr>
            <w:r w:rsidRPr="00662B5A">
              <w:rPr>
                <w:rFonts w:ascii="Times New Roman" w:hAnsi="Times New Roman" w:cs="Times New Roman"/>
                <w:i/>
                <w:sz w:val="28"/>
                <w:szCs w:val="28"/>
              </w:rPr>
              <w:t xml:space="preserve">Рубеж 3: </w:t>
            </w:r>
          </w:p>
          <w:p w:rsidR="00662B5A" w:rsidRPr="00662B5A" w:rsidRDefault="00662B5A" w:rsidP="00662B5A">
            <w:pPr>
              <w:ind w:left="10" w:right="26" w:hanging="10"/>
              <w:jc w:val="center"/>
              <w:rPr>
                <w:rFonts w:ascii="Times New Roman" w:hAnsi="Times New Roman" w:cs="Times New Roman"/>
                <w:i/>
                <w:sz w:val="28"/>
                <w:szCs w:val="28"/>
              </w:rPr>
            </w:pPr>
            <w:r w:rsidRPr="00662B5A">
              <w:rPr>
                <w:rFonts w:ascii="Times New Roman" w:hAnsi="Times New Roman" w:cs="Times New Roman"/>
                <w:i/>
                <w:sz w:val="28"/>
                <w:szCs w:val="24"/>
              </w:rPr>
              <w:t>День России</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lastRenderedPageBreak/>
              <w:t>28.07.</w:t>
            </w:r>
          </w:p>
        </w:tc>
        <w:tc>
          <w:tcPr>
            <w:tcW w:w="7134" w:type="dxa"/>
            <w:tcBorders>
              <w:top w:val="single" w:sz="4" w:space="0" w:color="000000"/>
              <w:left w:val="single" w:sz="5" w:space="0" w:color="000000"/>
              <w:bottom w:val="single" w:sz="4" w:space="0" w:color="000000"/>
              <w:right w:val="single" w:sz="5" w:space="0" w:color="000000"/>
            </w:tcBorders>
          </w:tcPr>
          <w:p w:rsidR="00662B5A" w:rsidRPr="00662B5A" w:rsidRDefault="00662B5A" w:rsidP="00662B5A">
            <w:pPr>
              <w:spacing w:line="360" w:lineRule="auto"/>
              <w:ind w:right="1"/>
              <w:jc w:val="center"/>
              <w:rPr>
                <w:rFonts w:ascii="Times New Roman" w:hAnsi="Times New Roman" w:cs="Times New Roman"/>
                <w:sz w:val="28"/>
                <w:szCs w:val="28"/>
              </w:rPr>
            </w:pPr>
            <w:r w:rsidRPr="00662B5A">
              <w:rPr>
                <w:rFonts w:ascii="Times New Roman" w:hAnsi="Times New Roman" w:cs="Times New Roman"/>
                <w:b/>
                <w:sz w:val="28"/>
                <w:szCs w:val="28"/>
              </w:rPr>
              <w:lastRenderedPageBreak/>
              <w:t>Мероприятие</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Минутка здоровья в рамках проекта «Готов к труду и </w:t>
            </w:r>
            <w:r w:rsidRPr="00662B5A">
              <w:rPr>
                <w:rFonts w:ascii="Times New Roman" w:hAnsi="Times New Roman" w:cs="Times New Roman"/>
                <w:sz w:val="28"/>
                <w:szCs w:val="24"/>
              </w:rPr>
              <w:lastRenderedPageBreak/>
              <w:t>обороне» (Утренняя гигиеническая гимнастика)</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(Первая помощь при травмах)</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left w:w="115" w:type="dxa"/>
            <w:right w:w="115" w:type="dxa"/>
          </w:tblCellMar>
        </w:tblPrEx>
        <w:trPr>
          <w:trHeight w:val="310"/>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Открытие лагерной смены «Вместе мы Россия»</w:t>
            </w:r>
          </w:p>
        </w:tc>
      </w:tr>
      <w:tr w:rsidR="00662B5A" w:rsidRPr="00662B5A" w:rsidTr="002648BA">
        <w:tblPrEx>
          <w:tblCellMar>
            <w:left w:w="115" w:type="dxa"/>
            <w:right w:w="115" w:type="dxa"/>
          </w:tblCellMar>
        </w:tblPrEx>
        <w:trPr>
          <w:trHeight w:val="310"/>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Конкурс рисунков «Пусть всегда будет солнце»</w:t>
            </w:r>
            <w:r w:rsidRPr="00662B5A">
              <w:rPr>
                <w:rFonts w:ascii="Times New Roman" w:hAnsi="Times New Roman" w:cs="Times New Roman"/>
                <w:color w:val="000000"/>
                <w:sz w:val="28"/>
              </w:rPr>
              <w:t xml:space="preserve"> </w:t>
            </w:r>
            <w:r w:rsidRPr="00662B5A">
              <w:rPr>
                <w:rFonts w:ascii="Times New Roman" w:hAnsi="Times New Roman" w:cs="Times New Roman"/>
                <w:sz w:val="28"/>
                <w:szCs w:val="24"/>
              </w:rPr>
              <w:t>в рамках областного конкурса «Символы региона»</w:t>
            </w:r>
          </w:p>
        </w:tc>
      </w:tr>
      <w:tr w:rsidR="00662B5A" w:rsidRPr="00662B5A" w:rsidTr="002648BA">
        <w:tblPrEx>
          <w:tblCellMar>
            <w:left w:w="115" w:type="dxa"/>
            <w:right w:w="115" w:type="dxa"/>
          </w:tblCellMar>
        </w:tblPrEx>
        <w:trPr>
          <w:trHeight w:val="310"/>
        </w:trPr>
        <w:tc>
          <w:tcPr>
            <w:tcW w:w="2649" w:type="dxa"/>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proofErr w:type="spellStart"/>
            <w:r w:rsidRPr="00662B5A">
              <w:rPr>
                <w:rFonts w:ascii="Times New Roman" w:hAnsi="Times New Roman" w:cs="Times New Roman"/>
                <w:sz w:val="28"/>
                <w:szCs w:val="24"/>
              </w:rPr>
              <w:t>Квест</w:t>
            </w:r>
            <w:proofErr w:type="spellEnd"/>
            <w:r w:rsidRPr="00662B5A">
              <w:rPr>
                <w:rFonts w:ascii="Times New Roman" w:hAnsi="Times New Roman" w:cs="Times New Roman"/>
                <w:sz w:val="28"/>
                <w:szCs w:val="24"/>
              </w:rPr>
              <w:t xml:space="preserve"> «Игры народов России»</w:t>
            </w:r>
          </w:p>
        </w:tc>
      </w:tr>
      <w:tr w:rsidR="00662B5A" w:rsidRPr="00662B5A" w:rsidTr="002648BA">
        <w:tblPrEx>
          <w:tblCellMar>
            <w:left w:w="115" w:type="dxa"/>
            <w:right w:w="115" w:type="dxa"/>
          </w:tblCellMar>
        </w:tblPrEx>
        <w:trPr>
          <w:trHeight w:val="310"/>
        </w:trPr>
        <w:tc>
          <w:tcPr>
            <w:tcW w:w="2649" w:type="dxa"/>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top w:w="16" w:type="dxa"/>
            <w:left w:w="175" w:type="dxa"/>
            <w:right w:w="115" w:type="dxa"/>
          </w:tblCellMar>
        </w:tblPrEx>
        <w:trPr>
          <w:trHeight w:val="309"/>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jc w:val="center"/>
              <w:rPr>
                <w:rFonts w:ascii="Times New Roman" w:hAnsi="Times New Roman" w:cs="Times New Roman"/>
                <w:i/>
                <w:sz w:val="28"/>
                <w:szCs w:val="24"/>
              </w:rPr>
            </w:pPr>
            <w:r w:rsidRPr="00662B5A">
              <w:rPr>
                <w:rFonts w:ascii="Times New Roman" w:hAnsi="Times New Roman" w:cs="Times New Roman"/>
                <w:i/>
                <w:sz w:val="28"/>
                <w:szCs w:val="24"/>
              </w:rPr>
              <w:t>Рубеж:4</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4"/>
              </w:rPr>
              <w:t>День Спорта</w:t>
            </w:r>
          </w:p>
          <w:p w:rsidR="00662B5A" w:rsidRPr="00662B5A" w:rsidRDefault="00662B5A" w:rsidP="00662B5A">
            <w:pPr>
              <w:ind w:left="173" w:right="-146" w:hanging="10"/>
              <w:jc w:val="center"/>
              <w:rPr>
                <w:rFonts w:ascii="Times New Roman" w:hAnsi="Times New Roman" w:cs="Times New Roman"/>
                <w:i/>
                <w:color w:val="000000"/>
                <w:sz w:val="28"/>
                <w:szCs w:val="28"/>
              </w:rPr>
            </w:pPr>
            <w:r w:rsidRPr="00662B5A">
              <w:rPr>
                <w:rFonts w:ascii="Times New Roman" w:hAnsi="Times New Roman" w:cs="Times New Roman"/>
                <w:i/>
                <w:sz w:val="28"/>
                <w:szCs w:val="28"/>
              </w:rPr>
              <w:t>29.07</w:t>
            </w:r>
            <w:r w:rsidRPr="00662B5A">
              <w:rPr>
                <w:rFonts w:ascii="Times New Roman" w:hAnsi="Times New Roman" w:cs="Times New Roman"/>
                <w:i/>
                <w:color w:val="000000"/>
                <w:sz w:val="28"/>
                <w:szCs w:val="28"/>
              </w:rPr>
              <w:t>.</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 (ПДД)</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Военно-спортивная игра «</w:t>
            </w:r>
            <w:proofErr w:type="spellStart"/>
            <w:r w:rsidRPr="00662B5A">
              <w:rPr>
                <w:rFonts w:ascii="Times New Roman" w:hAnsi="Times New Roman" w:cs="Times New Roman"/>
                <w:sz w:val="28"/>
                <w:szCs w:val="24"/>
              </w:rPr>
              <w:t>Аты</w:t>
            </w:r>
            <w:proofErr w:type="spellEnd"/>
            <w:r w:rsidRPr="00662B5A">
              <w:rPr>
                <w:rFonts w:ascii="Times New Roman" w:hAnsi="Times New Roman" w:cs="Times New Roman"/>
                <w:sz w:val="28"/>
                <w:szCs w:val="24"/>
              </w:rPr>
              <w:t xml:space="preserve"> – баты, шли солдаты!»</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Классная встреча «У Отчизны героев не счесть» с воинами – интернационалистами, земляками в СВО в рамках проекта «Лица героев» </w:t>
            </w:r>
          </w:p>
        </w:tc>
      </w:tr>
      <w:tr w:rsidR="00662B5A" w:rsidRPr="00662B5A" w:rsidTr="002648BA">
        <w:tblPrEx>
          <w:tblCellMar>
            <w:top w:w="16" w:type="dxa"/>
            <w:left w:w="175" w:type="dxa"/>
            <w:right w:w="115" w:type="dxa"/>
          </w:tblCellMar>
        </w:tblPrEx>
        <w:trPr>
          <w:trHeight w:val="310"/>
        </w:trPr>
        <w:tc>
          <w:tcPr>
            <w:tcW w:w="2649" w:type="dxa"/>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top w:w="16" w:type="dxa"/>
            <w:left w:w="175" w:type="dxa"/>
            <w:right w:w="115" w:type="dxa"/>
          </w:tblCellMar>
        </w:tblPrEx>
        <w:trPr>
          <w:trHeight w:val="309"/>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5:</w:t>
            </w:r>
          </w:p>
          <w:p w:rsidR="00662B5A" w:rsidRPr="00662B5A" w:rsidRDefault="00662B5A" w:rsidP="00662B5A">
            <w:pPr>
              <w:spacing w:after="10" w:line="248" w:lineRule="auto"/>
              <w:ind w:left="115"/>
              <w:jc w:val="center"/>
              <w:rPr>
                <w:rFonts w:ascii="Times New Roman" w:hAnsi="Times New Roman" w:cs="Times New Roman"/>
                <w:i/>
                <w:color w:val="000000"/>
                <w:sz w:val="28"/>
                <w:szCs w:val="28"/>
              </w:rPr>
            </w:pPr>
            <w:r w:rsidRPr="00662B5A">
              <w:rPr>
                <w:rFonts w:ascii="Times New Roman" w:hAnsi="Times New Roman" w:cs="Times New Roman"/>
                <w:i/>
                <w:sz w:val="28"/>
                <w:szCs w:val="24"/>
              </w:rPr>
              <w:t>Расскажи о герое, который рядом</w:t>
            </w:r>
            <w:r w:rsidRPr="00662B5A">
              <w:rPr>
                <w:rFonts w:ascii="Times New Roman" w:hAnsi="Times New Roman" w:cs="Times New Roman"/>
                <w:i/>
                <w:sz w:val="28"/>
                <w:szCs w:val="28"/>
              </w:rPr>
              <w:t xml:space="preserve"> </w:t>
            </w:r>
            <w:r w:rsidRPr="00662B5A">
              <w:rPr>
                <w:rFonts w:ascii="Times New Roman" w:hAnsi="Times New Roman" w:cs="Times New Roman"/>
                <w:i/>
                <w:sz w:val="28"/>
                <w:szCs w:val="28"/>
              </w:rPr>
              <w:lastRenderedPageBreak/>
              <w:t>30.07.</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lastRenderedPageBreak/>
              <w:t>Мероприятие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w:t>
            </w:r>
            <w:proofErr w:type="gramStart"/>
            <w:r w:rsidRPr="00662B5A">
              <w:rPr>
                <w:rFonts w:ascii="Times New Roman" w:hAnsi="Times New Roman" w:cs="Times New Roman"/>
                <w:sz w:val="28"/>
                <w:szCs w:val="24"/>
              </w:rPr>
              <w:t>(правила поведения при ЧС.</w:t>
            </w:r>
            <w:proofErr w:type="gramEnd"/>
            <w:r w:rsidRPr="00662B5A">
              <w:rPr>
                <w:rFonts w:ascii="Times New Roman" w:hAnsi="Times New Roman" w:cs="Times New Roman"/>
                <w:sz w:val="28"/>
                <w:szCs w:val="24"/>
              </w:rPr>
              <w:t xml:space="preserve"> </w:t>
            </w:r>
            <w:proofErr w:type="gramStart"/>
            <w:r w:rsidRPr="00662B5A">
              <w:rPr>
                <w:rFonts w:ascii="Times New Roman" w:hAnsi="Times New Roman" w:cs="Times New Roman"/>
                <w:sz w:val="28"/>
                <w:szCs w:val="24"/>
              </w:rPr>
              <w:t>Пожарная безопасность)</w:t>
            </w:r>
            <w:proofErr w:type="gramEnd"/>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Акция «Расскажи о герое, который рядом» (выпуск информационных листовок)</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proofErr w:type="spellStart"/>
            <w:r w:rsidRPr="00662B5A">
              <w:rPr>
                <w:rFonts w:ascii="Times New Roman" w:hAnsi="Times New Roman" w:cs="Times New Roman"/>
                <w:sz w:val="28"/>
                <w:szCs w:val="24"/>
              </w:rPr>
              <w:t>Квиз</w:t>
            </w:r>
            <w:proofErr w:type="spellEnd"/>
            <w:r w:rsidRPr="00662B5A">
              <w:rPr>
                <w:rFonts w:ascii="Times New Roman" w:hAnsi="Times New Roman" w:cs="Times New Roman"/>
                <w:sz w:val="28"/>
                <w:szCs w:val="24"/>
              </w:rPr>
              <w:t xml:space="preserve"> «Улицы села </w:t>
            </w:r>
            <w:proofErr w:type="spellStart"/>
            <w:r w:rsidRPr="00662B5A">
              <w:rPr>
                <w:rFonts w:ascii="Times New Roman" w:hAnsi="Times New Roman" w:cs="Times New Roman"/>
                <w:sz w:val="28"/>
                <w:szCs w:val="24"/>
              </w:rPr>
              <w:t>Абатское</w:t>
            </w:r>
            <w:proofErr w:type="spellEnd"/>
            <w:r w:rsidRPr="00662B5A">
              <w:rPr>
                <w:rFonts w:ascii="Times New Roman" w:hAnsi="Times New Roman" w:cs="Times New Roman"/>
                <w:sz w:val="28"/>
                <w:szCs w:val="24"/>
              </w:rPr>
              <w:t>»</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Акция «Письмо герою!»</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top w:w="16" w:type="dxa"/>
            <w:left w:w="175" w:type="dxa"/>
            <w:right w:w="115" w:type="dxa"/>
          </w:tblCellMar>
        </w:tblPrEx>
        <w:trPr>
          <w:trHeight w:val="309"/>
        </w:trPr>
        <w:tc>
          <w:tcPr>
            <w:tcW w:w="2649" w:type="dxa"/>
            <w:vMerge w:val="restart"/>
            <w:tcBorders>
              <w:top w:val="single" w:sz="4" w:space="0" w:color="000000"/>
              <w:left w:val="single" w:sz="5" w:space="0" w:color="000000"/>
              <w:right w:val="single" w:sz="5" w:space="0" w:color="000000"/>
            </w:tcBorders>
          </w:tcPr>
          <w:p w:rsidR="00662B5A" w:rsidRPr="00662B5A" w:rsidRDefault="00662B5A" w:rsidP="00662B5A">
            <w:pPr>
              <w:ind w:right="-146"/>
              <w:jc w:val="center"/>
              <w:rPr>
                <w:rFonts w:ascii="Times New Roman" w:hAnsi="Times New Roman" w:cs="Times New Roman"/>
                <w:i/>
                <w:sz w:val="28"/>
                <w:szCs w:val="28"/>
              </w:rPr>
            </w:pPr>
            <w:r w:rsidRPr="00662B5A">
              <w:rPr>
                <w:rFonts w:ascii="Times New Roman" w:hAnsi="Times New Roman" w:cs="Times New Roman"/>
                <w:i/>
                <w:sz w:val="28"/>
                <w:szCs w:val="28"/>
              </w:rPr>
              <w:t>Рубеж 6:</w:t>
            </w:r>
          </w:p>
          <w:p w:rsidR="00662B5A" w:rsidRPr="00662B5A" w:rsidRDefault="00662B5A" w:rsidP="00662B5A">
            <w:pPr>
              <w:spacing w:after="10" w:line="248" w:lineRule="auto"/>
              <w:jc w:val="center"/>
              <w:rPr>
                <w:rFonts w:ascii="Times New Roman" w:hAnsi="Times New Roman" w:cs="Times New Roman"/>
                <w:i/>
                <w:sz w:val="28"/>
                <w:szCs w:val="24"/>
              </w:rPr>
            </w:pPr>
            <w:r w:rsidRPr="00662B5A">
              <w:rPr>
                <w:rFonts w:ascii="Times New Roman" w:hAnsi="Times New Roman" w:cs="Times New Roman"/>
                <w:i/>
                <w:sz w:val="28"/>
                <w:szCs w:val="24"/>
              </w:rPr>
              <w:t>День памяти</w:t>
            </w:r>
          </w:p>
          <w:p w:rsidR="00662B5A" w:rsidRPr="00662B5A" w:rsidRDefault="00662B5A" w:rsidP="00662B5A">
            <w:pPr>
              <w:spacing w:after="10" w:line="248" w:lineRule="auto"/>
              <w:jc w:val="center"/>
              <w:rPr>
                <w:rFonts w:ascii="Times New Roman" w:hAnsi="Times New Roman" w:cs="Times New Roman"/>
                <w:i/>
                <w:color w:val="000000"/>
                <w:sz w:val="28"/>
                <w:szCs w:val="28"/>
              </w:rPr>
            </w:pPr>
            <w:r w:rsidRPr="00662B5A">
              <w:rPr>
                <w:rFonts w:ascii="Times New Roman" w:hAnsi="Times New Roman" w:cs="Times New Roman"/>
                <w:i/>
                <w:sz w:val="28"/>
                <w:szCs w:val="28"/>
              </w:rPr>
              <w:t xml:space="preserve"> 31.07.</w:t>
            </w: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w:t>
            </w:r>
            <w:proofErr w:type="gramStart"/>
            <w:r w:rsidRPr="00662B5A">
              <w:rPr>
                <w:rFonts w:ascii="Times New Roman" w:hAnsi="Times New Roman" w:cs="Times New Roman"/>
                <w:sz w:val="28"/>
                <w:szCs w:val="24"/>
              </w:rPr>
              <w:t>(правила поведения при ЧС.</w:t>
            </w:r>
            <w:proofErr w:type="gramEnd"/>
            <w:r w:rsidRPr="00662B5A">
              <w:rPr>
                <w:rFonts w:ascii="Times New Roman" w:hAnsi="Times New Roman" w:cs="Times New Roman"/>
                <w:sz w:val="28"/>
                <w:szCs w:val="24"/>
              </w:rPr>
              <w:t xml:space="preserve"> </w:t>
            </w:r>
            <w:proofErr w:type="gramStart"/>
            <w:r w:rsidRPr="00662B5A">
              <w:rPr>
                <w:rFonts w:ascii="Times New Roman" w:hAnsi="Times New Roman" w:cs="Times New Roman"/>
                <w:sz w:val="28"/>
                <w:szCs w:val="24"/>
              </w:rPr>
              <w:t>ТБ во время массовых мероприятий)</w:t>
            </w:r>
            <w:proofErr w:type="gramEnd"/>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color w:val="FF0000"/>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конку</w:t>
            </w:r>
            <w:proofErr w:type="gramStart"/>
            <w:r w:rsidRPr="00662B5A">
              <w:rPr>
                <w:rFonts w:ascii="Times New Roman" w:hAnsi="Times New Roman" w:cs="Times New Roman"/>
                <w:sz w:val="28"/>
                <w:szCs w:val="24"/>
              </w:rPr>
              <w:t>рс стр</w:t>
            </w:r>
            <w:proofErr w:type="gramEnd"/>
            <w:r w:rsidRPr="00662B5A">
              <w:rPr>
                <w:rFonts w:ascii="Times New Roman" w:hAnsi="Times New Roman" w:cs="Times New Roman"/>
                <w:sz w:val="28"/>
                <w:szCs w:val="24"/>
              </w:rPr>
              <w:t>оя и песни «Парад бессмертной славы»</w:t>
            </w:r>
          </w:p>
        </w:tc>
      </w:tr>
      <w:tr w:rsidR="00662B5A" w:rsidRPr="00662B5A" w:rsidTr="002648BA">
        <w:tblPrEx>
          <w:tblCellMar>
            <w:top w:w="16" w:type="dxa"/>
            <w:left w:w="175" w:type="dxa"/>
            <w:right w:w="115" w:type="dxa"/>
          </w:tblCellMar>
        </w:tblPrEx>
        <w:trPr>
          <w:trHeight w:val="308"/>
        </w:trPr>
        <w:tc>
          <w:tcPr>
            <w:tcW w:w="2649" w:type="dxa"/>
            <w:vMerge/>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5"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Фестиваль прикладного творчества «80 лет Великой Победе»</w:t>
            </w:r>
            <w:r w:rsidRPr="00662B5A">
              <w:rPr>
                <w:rFonts w:ascii="Times New Roman" w:hAnsi="Times New Roman" w:cs="Times New Roman"/>
                <w:sz w:val="24"/>
                <w:szCs w:val="24"/>
              </w:rPr>
              <w:t xml:space="preserve"> </w:t>
            </w:r>
          </w:p>
        </w:tc>
      </w:tr>
      <w:tr w:rsidR="00662B5A" w:rsidRPr="00662B5A" w:rsidTr="002648BA">
        <w:tblPrEx>
          <w:tblCellMar>
            <w:top w:w="16" w:type="dxa"/>
            <w:left w:w="175" w:type="dxa"/>
            <w:right w:w="115" w:type="dxa"/>
          </w:tblCellMar>
        </w:tblPrEx>
        <w:trPr>
          <w:trHeight w:val="308"/>
        </w:trPr>
        <w:tc>
          <w:tcPr>
            <w:tcW w:w="2649" w:type="dxa"/>
            <w:tcBorders>
              <w:left w:val="single" w:sz="5" w:space="0" w:color="000000"/>
              <w:right w:val="single" w:sz="5"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5"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left w:w="175" w:type="dxa"/>
            <w:right w:w="115" w:type="dxa"/>
          </w:tblCellMar>
        </w:tblPrEx>
        <w:trPr>
          <w:trHeight w:val="307"/>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7:</w:t>
            </w:r>
          </w:p>
          <w:p w:rsidR="00662B5A" w:rsidRPr="00662B5A" w:rsidRDefault="00662B5A" w:rsidP="00662B5A">
            <w:pPr>
              <w:spacing w:after="10" w:line="248" w:lineRule="auto"/>
              <w:jc w:val="center"/>
              <w:rPr>
                <w:rFonts w:ascii="Times New Roman" w:hAnsi="Times New Roman" w:cs="Times New Roman"/>
                <w:i/>
                <w:color w:val="000000"/>
                <w:sz w:val="28"/>
                <w:szCs w:val="28"/>
              </w:rPr>
            </w:pPr>
            <w:r w:rsidRPr="00662B5A">
              <w:rPr>
                <w:rFonts w:ascii="Times New Roman" w:hAnsi="Times New Roman" w:cs="Times New Roman"/>
                <w:i/>
                <w:sz w:val="28"/>
                <w:szCs w:val="24"/>
              </w:rPr>
              <w:t>Интеллектуальный марш - бросок</w:t>
            </w:r>
            <w:r w:rsidRPr="00662B5A">
              <w:rPr>
                <w:rFonts w:ascii="Times New Roman" w:hAnsi="Times New Roman" w:cs="Times New Roman"/>
                <w:i/>
                <w:sz w:val="28"/>
                <w:szCs w:val="28"/>
              </w:rPr>
              <w:t xml:space="preserve"> 01.08.</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lastRenderedPageBreak/>
              <w:t>Утренний подъем Государственного флага РФ</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(«Мы разные, но мы вместе» профилактика экстремизма, формирование толерантности)</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Викторина «Интеллектуальный марш - бросок»</w:t>
            </w:r>
          </w:p>
        </w:tc>
      </w:tr>
      <w:tr w:rsidR="00662B5A" w:rsidRPr="00662B5A" w:rsidTr="002648BA">
        <w:tblPrEx>
          <w:tblCellMar>
            <w:left w:w="175" w:type="dxa"/>
            <w:right w:w="115" w:type="dxa"/>
          </w:tblCellMar>
        </w:tblPrEx>
        <w:trPr>
          <w:trHeight w:val="6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Акция «Ветеран, мы рядом!». Проект «Мы – потомки героев!»</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Наш кинозал. Просмотр художественного фильма о </w:t>
            </w:r>
            <w:proofErr w:type="spellStart"/>
            <w:r w:rsidRPr="00662B5A">
              <w:rPr>
                <w:rFonts w:ascii="Times New Roman" w:hAnsi="Times New Roman" w:cs="Times New Roman"/>
                <w:sz w:val="28"/>
                <w:szCs w:val="24"/>
              </w:rPr>
              <w:t>ВОв</w:t>
            </w:r>
            <w:proofErr w:type="spellEnd"/>
          </w:p>
        </w:tc>
      </w:tr>
      <w:tr w:rsidR="00662B5A" w:rsidRPr="00662B5A" w:rsidTr="002648BA">
        <w:tblPrEx>
          <w:tblCellMar>
            <w:left w:w="175" w:type="dxa"/>
            <w:right w:w="115" w:type="dxa"/>
          </w:tblCellMar>
        </w:tblPrEx>
        <w:trPr>
          <w:trHeight w:val="308"/>
        </w:trPr>
        <w:tc>
          <w:tcPr>
            <w:tcW w:w="2649" w:type="dxa"/>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left w:w="175" w:type="dxa"/>
            <w:right w:w="115" w:type="dxa"/>
          </w:tblCellMar>
        </w:tblPrEx>
        <w:trPr>
          <w:trHeight w:val="307"/>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8:</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День культуры</w:t>
            </w:r>
          </w:p>
          <w:p w:rsidR="00662B5A" w:rsidRPr="00662B5A" w:rsidRDefault="00662B5A" w:rsidP="00662B5A">
            <w:pPr>
              <w:ind w:left="173" w:right="-146" w:hanging="10"/>
              <w:jc w:val="center"/>
              <w:rPr>
                <w:rFonts w:ascii="Times New Roman" w:hAnsi="Times New Roman" w:cs="Times New Roman"/>
                <w:i/>
                <w:color w:val="000000"/>
                <w:sz w:val="28"/>
                <w:szCs w:val="28"/>
              </w:rPr>
            </w:pPr>
            <w:r w:rsidRPr="00662B5A">
              <w:rPr>
                <w:rFonts w:ascii="Times New Roman" w:hAnsi="Times New Roman" w:cs="Times New Roman"/>
                <w:i/>
                <w:sz w:val="28"/>
                <w:szCs w:val="28"/>
              </w:rPr>
              <w:t>04.08.</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8"/>
              </w:rPr>
            </w:pPr>
            <w:r w:rsidRPr="00662B5A">
              <w:rPr>
                <w:rFonts w:ascii="Times New Roman" w:hAnsi="Times New Roman" w:cs="Times New Roman"/>
                <w:sz w:val="28"/>
                <w:szCs w:val="28"/>
              </w:rPr>
              <w:t xml:space="preserve"> (правила поведения «Один дома»)</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color w:val="FF0000"/>
                <w:sz w:val="28"/>
                <w:szCs w:val="28"/>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w:t>
            </w:r>
            <w:r w:rsidRPr="00662B5A">
              <w:rPr>
                <w:rFonts w:ascii="Times New Roman" w:hAnsi="Times New Roman" w:cs="Times New Roman"/>
                <w:sz w:val="28"/>
                <w:szCs w:val="28"/>
              </w:rPr>
              <w:t>Музыкальный фестиваль «И песни тоже воевали…»</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8"/>
              </w:rPr>
            </w:pPr>
            <w:r w:rsidRPr="00662B5A">
              <w:rPr>
                <w:rFonts w:ascii="Times New Roman" w:hAnsi="Times New Roman" w:cs="Times New Roman"/>
                <w:sz w:val="28"/>
                <w:szCs w:val="28"/>
              </w:rPr>
              <w:t xml:space="preserve">Экскурсия в музей «Педагоги участники </w:t>
            </w:r>
            <w:proofErr w:type="spellStart"/>
            <w:r w:rsidRPr="00662B5A">
              <w:rPr>
                <w:rFonts w:ascii="Times New Roman" w:hAnsi="Times New Roman" w:cs="Times New Roman"/>
                <w:sz w:val="28"/>
                <w:szCs w:val="28"/>
              </w:rPr>
              <w:t>ВОв</w:t>
            </w:r>
            <w:proofErr w:type="spellEnd"/>
            <w:r w:rsidRPr="00662B5A">
              <w:rPr>
                <w:rFonts w:ascii="Times New Roman" w:hAnsi="Times New Roman" w:cs="Times New Roman"/>
                <w:sz w:val="28"/>
                <w:szCs w:val="28"/>
              </w:rPr>
              <w:t>»</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8"/>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left w:w="175" w:type="dxa"/>
            <w:right w:w="115" w:type="dxa"/>
          </w:tblCellMar>
        </w:tblPrEx>
        <w:trPr>
          <w:trHeight w:val="307"/>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9:</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4"/>
              </w:rPr>
              <w:t>День Движения Первых</w:t>
            </w:r>
          </w:p>
          <w:p w:rsidR="00662B5A" w:rsidRPr="00662B5A" w:rsidRDefault="00662B5A" w:rsidP="00662B5A">
            <w:pPr>
              <w:spacing w:after="10" w:line="248" w:lineRule="auto"/>
              <w:jc w:val="center"/>
              <w:rPr>
                <w:rFonts w:ascii="Times New Roman" w:hAnsi="Times New Roman" w:cs="Times New Roman"/>
                <w:i/>
                <w:color w:val="000000"/>
                <w:sz w:val="28"/>
                <w:szCs w:val="28"/>
              </w:rPr>
            </w:pPr>
            <w:r w:rsidRPr="00662B5A">
              <w:rPr>
                <w:rFonts w:ascii="Times New Roman" w:hAnsi="Times New Roman" w:cs="Times New Roman"/>
                <w:i/>
                <w:sz w:val="28"/>
                <w:szCs w:val="28"/>
              </w:rPr>
              <w:t>05.08.</w:t>
            </w: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(зеленая аптека, первая помощь при солнечном перегреве)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День Первых </w:t>
            </w:r>
            <w:proofErr w:type="spellStart"/>
            <w:r w:rsidRPr="00662B5A">
              <w:rPr>
                <w:rFonts w:ascii="Times New Roman" w:hAnsi="Times New Roman" w:cs="Times New Roman"/>
                <w:sz w:val="28"/>
                <w:szCs w:val="24"/>
              </w:rPr>
              <w:t>квест</w:t>
            </w:r>
            <w:proofErr w:type="spellEnd"/>
            <w:r w:rsidRPr="00662B5A">
              <w:rPr>
                <w:rFonts w:ascii="Times New Roman" w:hAnsi="Times New Roman" w:cs="Times New Roman"/>
                <w:sz w:val="28"/>
                <w:szCs w:val="24"/>
              </w:rPr>
              <w:t xml:space="preserve"> «12 шагов к успеху!»</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Наш кинозал. Просмотр и обсуждение фильма о </w:t>
            </w:r>
            <w:proofErr w:type="spellStart"/>
            <w:r w:rsidRPr="00662B5A">
              <w:rPr>
                <w:rFonts w:ascii="Times New Roman" w:hAnsi="Times New Roman" w:cs="Times New Roman"/>
                <w:sz w:val="28"/>
                <w:szCs w:val="24"/>
              </w:rPr>
              <w:t>ВОв</w:t>
            </w:r>
            <w:proofErr w:type="spellEnd"/>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color w:val="0070C0"/>
                <w:sz w:val="28"/>
                <w:szCs w:val="24"/>
              </w:rPr>
            </w:pPr>
            <w:r w:rsidRPr="00662B5A">
              <w:rPr>
                <w:rFonts w:ascii="Times New Roman" w:hAnsi="Times New Roman" w:cs="Times New Roman"/>
                <w:sz w:val="28"/>
                <w:szCs w:val="24"/>
              </w:rPr>
              <w:t>Подготовка к областному конкурсу «Удивительные шахматы»</w:t>
            </w:r>
          </w:p>
        </w:tc>
      </w:tr>
      <w:tr w:rsidR="00662B5A" w:rsidRPr="00662B5A" w:rsidTr="002648BA">
        <w:tblPrEx>
          <w:tblCellMar>
            <w:left w:w="175" w:type="dxa"/>
            <w:right w:w="115" w:type="dxa"/>
          </w:tblCellMar>
        </w:tblPrEx>
        <w:trPr>
          <w:trHeight w:val="308"/>
        </w:trPr>
        <w:tc>
          <w:tcPr>
            <w:tcW w:w="2649" w:type="dxa"/>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spacing w:line="360" w:lineRule="auto"/>
              <w:ind w:right="58"/>
              <w:rPr>
                <w:rFonts w:ascii="Times New Roman" w:hAnsi="Times New Roman" w:cs="Times New Roman"/>
                <w:color w:val="000000"/>
                <w:sz w:val="28"/>
                <w:szCs w:val="28"/>
              </w:rPr>
            </w:pPr>
            <w:r w:rsidRPr="00662B5A">
              <w:rPr>
                <w:rFonts w:ascii="Times New Roman" w:hAnsi="Times New Roman" w:cs="Times New Roman"/>
                <w:color w:val="000000"/>
                <w:sz w:val="28"/>
                <w:szCs w:val="24"/>
              </w:rPr>
              <w:t>Выпуск боевого листка (подведение итогов, рефлексия)</w:t>
            </w:r>
          </w:p>
        </w:tc>
      </w:tr>
      <w:tr w:rsidR="00662B5A" w:rsidRPr="00662B5A" w:rsidTr="002648BA">
        <w:tblPrEx>
          <w:tblCellMar>
            <w:left w:w="175" w:type="dxa"/>
            <w:right w:w="115" w:type="dxa"/>
          </w:tblCellMar>
        </w:tblPrEx>
        <w:trPr>
          <w:trHeight w:val="307"/>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Рубеж10:</w:t>
            </w:r>
          </w:p>
          <w:p w:rsidR="00662B5A" w:rsidRPr="00662B5A" w:rsidRDefault="00662B5A" w:rsidP="00662B5A">
            <w:pPr>
              <w:spacing w:after="10" w:line="248" w:lineRule="auto"/>
              <w:jc w:val="center"/>
              <w:rPr>
                <w:rFonts w:ascii="Times New Roman" w:hAnsi="Times New Roman" w:cs="Times New Roman"/>
                <w:i/>
                <w:sz w:val="28"/>
                <w:szCs w:val="28"/>
              </w:rPr>
            </w:pPr>
            <w:r w:rsidRPr="00662B5A">
              <w:rPr>
                <w:rFonts w:ascii="Times New Roman" w:hAnsi="Times New Roman" w:cs="Times New Roman"/>
                <w:i/>
                <w:sz w:val="28"/>
                <w:szCs w:val="24"/>
              </w:rPr>
              <w:t>День единства</w:t>
            </w:r>
          </w:p>
          <w:p w:rsidR="00662B5A" w:rsidRPr="00662B5A" w:rsidRDefault="00662B5A" w:rsidP="00662B5A">
            <w:pPr>
              <w:spacing w:after="10" w:line="248" w:lineRule="auto"/>
              <w:jc w:val="center"/>
              <w:rPr>
                <w:rFonts w:ascii="Times New Roman" w:hAnsi="Times New Roman" w:cs="Times New Roman"/>
                <w:i/>
                <w:color w:val="000000"/>
                <w:sz w:val="28"/>
                <w:szCs w:val="28"/>
              </w:rPr>
            </w:pPr>
            <w:r w:rsidRPr="00662B5A">
              <w:rPr>
                <w:rFonts w:ascii="Times New Roman" w:hAnsi="Times New Roman" w:cs="Times New Roman"/>
                <w:i/>
                <w:sz w:val="28"/>
                <w:szCs w:val="28"/>
              </w:rPr>
              <w:t xml:space="preserve"> 06.08.</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proofErr w:type="gramStart"/>
            <w:r w:rsidRPr="00662B5A">
              <w:rPr>
                <w:rFonts w:ascii="Times New Roman" w:hAnsi="Times New Roman" w:cs="Times New Roman"/>
                <w:sz w:val="28"/>
                <w:szCs w:val="24"/>
              </w:rPr>
              <w:t xml:space="preserve">«Школа молодого бойца» (психологический тренинг </w:t>
            </w:r>
            <w:proofErr w:type="gramEnd"/>
          </w:p>
          <w:p w:rsidR="00662B5A" w:rsidRPr="00662B5A" w:rsidRDefault="00662B5A" w:rsidP="00662B5A">
            <w:pPr>
              <w:rPr>
                <w:rFonts w:ascii="Times New Roman" w:hAnsi="Times New Roman" w:cs="Times New Roman"/>
                <w:color w:val="FF0000"/>
                <w:sz w:val="28"/>
                <w:szCs w:val="24"/>
              </w:rPr>
            </w:pPr>
            <w:proofErr w:type="gramStart"/>
            <w:r w:rsidRPr="00662B5A">
              <w:rPr>
                <w:rFonts w:ascii="Times New Roman" w:hAnsi="Times New Roman" w:cs="Times New Roman"/>
                <w:sz w:val="28"/>
                <w:szCs w:val="24"/>
              </w:rPr>
              <w:t>«Учимся понимать друг друга», профилактика суицидального поведения)</w:t>
            </w:r>
            <w:proofErr w:type="gramEnd"/>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Викторина «Подвиг, овеянный славой»</w:t>
            </w:r>
          </w:p>
        </w:tc>
      </w:tr>
      <w:tr w:rsidR="00662B5A" w:rsidRPr="00662B5A" w:rsidTr="002648BA">
        <w:tblPrEx>
          <w:tblCellMar>
            <w:left w:w="175" w:type="dxa"/>
            <w:right w:w="115" w:type="dxa"/>
          </w:tblCellMar>
        </w:tblPrEx>
        <w:trPr>
          <w:trHeight w:val="6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Онлайн экскурсия к рельефу «Тюмень – Победителям». Проект «Мы – потомки героев!»</w:t>
            </w:r>
          </w:p>
        </w:tc>
      </w:tr>
      <w:tr w:rsidR="00662B5A" w:rsidRPr="00662B5A" w:rsidTr="002648BA">
        <w:tblPrEx>
          <w:tblCellMar>
            <w:left w:w="175" w:type="dxa"/>
            <w:right w:w="115" w:type="dxa"/>
          </w:tblCellMar>
        </w:tblPrEx>
        <w:trPr>
          <w:trHeight w:val="608"/>
        </w:trPr>
        <w:tc>
          <w:tcPr>
            <w:tcW w:w="2649" w:type="dxa"/>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left w:w="175" w:type="dxa"/>
            <w:right w:w="115" w:type="dxa"/>
          </w:tblCellMar>
        </w:tblPrEx>
        <w:trPr>
          <w:trHeight w:val="307"/>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11:</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4"/>
              </w:rPr>
              <w:t>День Профессий</w:t>
            </w:r>
          </w:p>
          <w:p w:rsidR="00662B5A" w:rsidRPr="00662B5A" w:rsidRDefault="00662B5A" w:rsidP="00662B5A">
            <w:pPr>
              <w:spacing w:after="10" w:line="248" w:lineRule="auto"/>
              <w:ind w:firstLine="115"/>
              <w:jc w:val="center"/>
              <w:rPr>
                <w:rFonts w:ascii="Times New Roman" w:hAnsi="Times New Roman" w:cs="Times New Roman"/>
                <w:i/>
                <w:color w:val="000000"/>
                <w:sz w:val="28"/>
                <w:szCs w:val="28"/>
              </w:rPr>
            </w:pPr>
            <w:r w:rsidRPr="00662B5A">
              <w:rPr>
                <w:rFonts w:ascii="Times New Roman" w:hAnsi="Times New Roman" w:cs="Times New Roman"/>
                <w:i/>
                <w:sz w:val="28"/>
                <w:szCs w:val="28"/>
              </w:rPr>
              <w:t>07.08.</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lastRenderedPageBreak/>
              <w:t>Утренний подъем Государственного флага РФ</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(тренинг «Секрет общения»)</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Есть такая профессия, Родину защищать» (встреча с участниками СВО)</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Игра по станциям «Профессия моей мечты»</w:t>
            </w:r>
          </w:p>
        </w:tc>
      </w:tr>
      <w:tr w:rsidR="00662B5A" w:rsidRPr="00662B5A" w:rsidTr="002648BA">
        <w:tblPrEx>
          <w:tblCellMar>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Акция «Обелиск»</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Акция «Письмо герою!»</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Областная акция «Добро пожаловать!» </w:t>
            </w:r>
          </w:p>
        </w:tc>
      </w:tr>
      <w:tr w:rsidR="00662B5A" w:rsidRPr="00662B5A" w:rsidTr="002648BA">
        <w:tblPrEx>
          <w:tblCellMar>
            <w:left w:w="175" w:type="dxa"/>
            <w:right w:w="115" w:type="dxa"/>
          </w:tblCellMar>
        </w:tblPrEx>
        <w:trPr>
          <w:trHeight w:val="308"/>
        </w:trPr>
        <w:tc>
          <w:tcPr>
            <w:tcW w:w="2649" w:type="dxa"/>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left w:w="175" w:type="dxa"/>
            <w:right w:w="115" w:type="dxa"/>
          </w:tblCellMar>
        </w:tblPrEx>
        <w:trPr>
          <w:trHeight w:val="307"/>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12:</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Зарница 2.0</w:t>
            </w:r>
          </w:p>
          <w:p w:rsidR="00662B5A" w:rsidRPr="00662B5A" w:rsidRDefault="00662B5A" w:rsidP="00662B5A">
            <w:pPr>
              <w:spacing w:after="10" w:line="248" w:lineRule="auto"/>
              <w:jc w:val="center"/>
              <w:rPr>
                <w:rFonts w:ascii="Times New Roman" w:hAnsi="Times New Roman" w:cs="Times New Roman"/>
                <w:i/>
                <w:color w:val="000000"/>
                <w:sz w:val="28"/>
                <w:szCs w:val="28"/>
              </w:rPr>
            </w:pPr>
            <w:r w:rsidRPr="00662B5A">
              <w:rPr>
                <w:rFonts w:ascii="Times New Roman" w:hAnsi="Times New Roman" w:cs="Times New Roman"/>
                <w:i/>
                <w:sz w:val="28"/>
                <w:szCs w:val="28"/>
              </w:rPr>
              <w:t>08.08.</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(ПДД, правила перевозки автотранспортом)</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color w:val="FF0000"/>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военно-спортивная игра «Зарница 2.0»</w:t>
            </w:r>
          </w:p>
        </w:tc>
      </w:tr>
      <w:tr w:rsidR="00662B5A" w:rsidRPr="00662B5A" w:rsidTr="002648BA">
        <w:tblPrEx>
          <w:tblCellMar>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after="10" w:line="248" w:lineRule="auto"/>
              <w:rPr>
                <w:rFonts w:ascii="Times New Roman" w:hAnsi="Times New Roman" w:cs="Times New Roman"/>
                <w:sz w:val="26"/>
                <w:szCs w:val="24"/>
              </w:rPr>
            </w:pPr>
            <w:r w:rsidRPr="00662B5A">
              <w:rPr>
                <w:rFonts w:ascii="Times New Roman" w:hAnsi="Times New Roman" w:cs="Times New Roman"/>
                <w:sz w:val="28"/>
                <w:szCs w:val="24"/>
              </w:rPr>
              <w:t>Акция «Своих не бросаем» (изготовление окопных свечей, маскировочных сетей)</w:t>
            </w:r>
          </w:p>
        </w:tc>
      </w:tr>
      <w:tr w:rsidR="00662B5A" w:rsidRPr="00662B5A" w:rsidTr="002648BA">
        <w:tblPrEx>
          <w:tblCellMar>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spacing w:line="360" w:lineRule="auto"/>
              <w:ind w:right="124"/>
              <w:rPr>
                <w:rFonts w:ascii="Times New Roman" w:hAnsi="Times New Roman" w:cs="Times New Roman"/>
                <w:sz w:val="28"/>
                <w:szCs w:val="28"/>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left w:w="115" w:type="dxa"/>
            <w:right w:w="115" w:type="dxa"/>
          </w:tblCellMar>
        </w:tblPrEx>
        <w:trPr>
          <w:trHeight w:val="307"/>
        </w:trPr>
        <w:tc>
          <w:tcPr>
            <w:tcW w:w="2649" w:type="dxa"/>
            <w:vMerge w:val="restart"/>
            <w:tcBorders>
              <w:top w:val="single" w:sz="4" w:space="0" w:color="000000"/>
              <w:left w:val="single" w:sz="4" w:space="0" w:color="000000"/>
              <w:right w:val="single" w:sz="5"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13:</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4"/>
              </w:rPr>
              <w:t>День безопасности</w:t>
            </w:r>
          </w:p>
          <w:p w:rsidR="00662B5A" w:rsidRPr="00662B5A" w:rsidRDefault="00662B5A" w:rsidP="00662B5A">
            <w:pPr>
              <w:spacing w:after="10" w:line="248" w:lineRule="auto"/>
              <w:jc w:val="center"/>
              <w:rPr>
                <w:rFonts w:ascii="Times New Roman" w:hAnsi="Times New Roman" w:cs="Times New Roman"/>
                <w:i/>
                <w:color w:val="000000"/>
                <w:sz w:val="28"/>
                <w:szCs w:val="28"/>
              </w:rPr>
            </w:pPr>
            <w:r w:rsidRPr="00662B5A">
              <w:rPr>
                <w:rFonts w:ascii="Times New Roman" w:hAnsi="Times New Roman" w:cs="Times New Roman"/>
                <w:i/>
                <w:sz w:val="28"/>
                <w:szCs w:val="28"/>
              </w:rPr>
              <w:t>11.08.</w:t>
            </w:r>
          </w:p>
        </w:tc>
        <w:tc>
          <w:tcPr>
            <w:tcW w:w="7134" w:type="dxa"/>
            <w:tcBorders>
              <w:top w:val="single" w:sz="4" w:space="0" w:color="000000"/>
              <w:left w:val="single" w:sz="5" w:space="0" w:color="000000"/>
              <w:bottom w:val="single" w:sz="4" w:space="0" w:color="000000"/>
              <w:right w:val="single" w:sz="5" w:space="0" w:color="000000"/>
            </w:tcBorders>
          </w:tcPr>
          <w:p w:rsidR="00662B5A" w:rsidRPr="00662B5A" w:rsidRDefault="00662B5A" w:rsidP="00662B5A">
            <w:pPr>
              <w:spacing w:line="360" w:lineRule="auto"/>
              <w:ind w:right="1"/>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lastRenderedPageBreak/>
              <w:t>Утренний подъем Государственного флага РФ</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(правила поведения у (на) воде)</w:t>
            </w:r>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color w:val="FF0000"/>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left w:w="115" w:type="dxa"/>
            <w:right w:w="115" w:type="dxa"/>
          </w:tblCellMar>
        </w:tblPrEx>
        <w:trPr>
          <w:trHeight w:val="309"/>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left w:w="115" w:type="dxa"/>
            <w:right w:w="115" w:type="dxa"/>
          </w:tblCellMar>
        </w:tblPrEx>
        <w:trPr>
          <w:trHeight w:val="310"/>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color w:val="FF0000"/>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игра «Летний лагерь – территория безопасности»</w:t>
            </w:r>
          </w:p>
        </w:tc>
      </w:tr>
      <w:tr w:rsidR="00662B5A" w:rsidRPr="00662B5A" w:rsidTr="002648BA">
        <w:tblPrEx>
          <w:tblCellMar>
            <w:left w:w="115" w:type="dxa"/>
            <w:right w:w="115" w:type="dxa"/>
          </w:tblCellMar>
        </w:tblPrEx>
        <w:trPr>
          <w:trHeight w:val="308"/>
        </w:trPr>
        <w:tc>
          <w:tcPr>
            <w:tcW w:w="2649" w:type="dxa"/>
            <w:vMerge/>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Час мужества «Время выбрало нас» встреча с участниками СВО</w:t>
            </w:r>
          </w:p>
        </w:tc>
      </w:tr>
      <w:tr w:rsidR="00662B5A" w:rsidRPr="00662B5A" w:rsidTr="002648BA">
        <w:tblPrEx>
          <w:tblCellMar>
            <w:left w:w="115" w:type="dxa"/>
            <w:right w:w="115" w:type="dxa"/>
          </w:tblCellMar>
        </w:tblPrEx>
        <w:trPr>
          <w:trHeight w:val="310"/>
        </w:trPr>
        <w:tc>
          <w:tcPr>
            <w:tcW w:w="2649" w:type="dxa"/>
            <w:tcBorders>
              <w:left w:val="single" w:sz="4" w:space="0" w:color="000000"/>
              <w:right w:val="single" w:sz="5" w:space="0" w:color="000000"/>
            </w:tcBorders>
          </w:tcPr>
          <w:p w:rsidR="00662B5A" w:rsidRPr="00662B5A" w:rsidRDefault="00662B5A" w:rsidP="00662B5A">
            <w:pPr>
              <w:ind w:left="173" w:right="-146" w:hanging="10"/>
              <w:rPr>
                <w:rFonts w:ascii="Times New Roman" w:hAnsi="Times New Roman" w:cs="Times New Roman"/>
                <w:b/>
                <w:color w:val="000000"/>
                <w:sz w:val="28"/>
                <w:szCs w:val="28"/>
              </w:rPr>
            </w:pPr>
          </w:p>
        </w:tc>
        <w:tc>
          <w:tcPr>
            <w:tcW w:w="7134" w:type="dxa"/>
            <w:tcBorders>
              <w:top w:val="single" w:sz="4" w:space="0" w:color="000000"/>
              <w:left w:val="single" w:sz="5" w:space="0" w:color="000000"/>
              <w:bottom w:val="single" w:sz="4" w:space="0" w:color="000000"/>
              <w:right w:val="single" w:sz="4"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top w:w="16" w:type="dxa"/>
            <w:left w:w="175" w:type="dxa"/>
            <w:right w:w="115" w:type="dxa"/>
          </w:tblCellMar>
        </w:tblPrEx>
        <w:trPr>
          <w:trHeight w:val="309"/>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 14:</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Порохом пропахшие страницы</w:t>
            </w:r>
          </w:p>
          <w:p w:rsidR="00662B5A" w:rsidRPr="00662B5A" w:rsidRDefault="00662B5A" w:rsidP="00662B5A">
            <w:pPr>
              <w:ind w:left="173" w:right="-146" w:hanging="10"/>
              <w:jc w:val="center"/>
              <w:rPr>
                <w:rFonts w:ascii="Times New Roman" w:hAnsi="Times New Roman" w:cs="Times New Roman"/>
                <w:i/>
                <w:color w:val="000000"/>
                <w:sz w:val="28"/>
                <w:szCs w:val="28"/>
              </w:rPr>
            </w:pPr>
            <w:r w:rsidRPr="00662B5A">
              <w:rPr>
                <w:rFonts w:ascii="Times New Roman" w:hAnsi="Times New Roman" w:cs="Times New Roman"/>
                <w:i/>
                <w:sz w:val="28"/>
                <w:szCs w:val="28"/>
              </w:rPr>
              <w:t>12.08.</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Инструктажи по технике безопасности и правилам поведения в лагере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(вредные и полезные привычки)</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Деятельность органов самоуправления</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«Час достижений» в рамках </w:t>
            </w:r>
            <w:proofErr w:type="spellStart"/>
            <w:r w:rsidRPr="00662B5A">
              <w:rPr>
                <w:rFonts w:ascii="Times New Roman" w:hAnsi="Times New Roman" w:cs="Times New Roman"/>
                <w:sz w:val="28"/>
                <w:szCs w:val="24"/>
              </w:rPr>
              <w:t>квеста</w:t>
            </w:r>
            <w:proofErr w:type="spellEnd"/>
            <w:r w:rsidRPr="00662B5A">
              <w:rPr>
                <w:rFonts w:ascii="Times New Roman" w:hAnsi="Times New Roman" w:cs="Times New Roman"/>
                <w:sz w:val="28"/>
                <w:szCs w:val="24"/>
              </w:rPr>
              <w:t xml:space="preserve"> «Летние истории: в поисках героев» - Конкурс стихотворений «Порохом пропахшие страницы»</w:t>
            </w:r>
          </w:p>
        </w:tc>
      </w:tr>
      <w:tr w:rsidR="00662B5A" w:rsidRPr="00662B5A" w:rsidTr="002648BA">
        <w:tblPrEx>
          <w:tblCellMar>
            <w:top w:w="16" w:type="dxa"/>
            <w:left w:w="175" w:type="dxa"/>
            <w:right w:w="115" w:type="dxa"/>
          </w:tblCellMar>
        </w:tblPrEx>
        <w:trPr>
          <w:trHeight w:val="308"/>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Акция «Обелиск»</w:t>
            </w:r>
          </w:p>
        </w:tc>
      </w:tr>
      <w:tr w:rsidR="00662B5A" w:rsidRPr="00662B5A" w:rsidTr="002648BA">
        <w:tblPrEx>
          <w:tblCellMar>
            <w:top w:w="16" w:type="dxa"/>
            <w:left w:w="175" w:type="dxa"/>
            <w:right w:w="115" w:type="dxa"/>
          </w:tblCellMar>
        </w:tblPrEx>
        <w:trPr>
          <w:trHeight w:val="419"/>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Выпуск боевого листка (подведение итогов, рефлексия)</w:t>
            </w:r>
          </w:p>
        </w:tc>
      </w:tr>
      <w:tr w:rsidR="00662B5A" w:rsidRPr="00662B5A" w:rsidTr="002648BA">
        <w:tblPrEx>
          <w:tblCellMar>
            <w:top w:w="16" w:type="dxa"/>
            <w:left w:w="175" w:type="dxa"/>
            <w:right w:w="115" w:type="dxa"/>
          </w:tblCellMar>
        </w:tblPrEx>
        <w:trPr>
          <w:trHeight w:val="309"/>
        </w:trPr>
        <w:tc>
          <w:tcPr>
            <w:tcW w:w="2649" w:type="dxa"/>
            <w:vMerge w:val="restart"/>
            <w:tcBorders>
              <w:top w:val="single" w:sz="4" w:space="0" w:color="000000"/>
              <w:left w:val="single" w:sz="5" w:space="0" w:color="000000"/>
              <w:right w:val="single" w:sz="4" w:space="0" w:color="000000"/>
            </w:tcBorders>
          </w:tcPr>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8"/>
              </w:rPr>
              <w:t>Рубеж15:</w:t>
            </w:r>
          </w:p>
          <w:p w:rsidR="00662B5A" w:rsidRPr="00662B5A" w:rsidRDefault="00662B5A" w:rsidP="00662B5A">
            <w:pPr>
              <w:ind w:left="173" w:right="-146" w:hanging="10"/>
              <w:jc w:val="center"/>
              <w:rPr>
                <w:rFonts w:ascii="Times New Roman" w:hAnsi="Times New Roman" w:cs="Times New Roman"/>
                <w:i/>
                <w:sz w:val="28"/>
                <w:szCs w:val="28"/>
              </w:rPr>
            </w:pPr>
            <w:r w:rsidRPr="00662B5A">
              <w:rPr>
                <w:rFonts w:ascii="Times New Roman" w:hAnsi="Times New Roman" w:cs="Times New Roman"/>
                <w:i/>
                <w:sz w:val="28"/>
                <w:szCs w:val="24"/>
              </w:rPr>
              <w:t>От сердца к сердцу</w:t>
            </w:r>
            <w:r w:rsidRPr="00662B5A">
              <w:rPr>
                <w:rFonts w:ascii="Times New Roman" w:hAnsi="Times New Roman" w:cs="Times New Roman"/>
                <w:i/>
                <w:sz w:val="28"/>
                <w:szCs w:val="28"/>
              </w:rPr>
              <w:t xml:space="preserve"> </w:t>
            </w:r>
          </w:p>
          <w:p w:rsidR="00662B5A" w:rsidRPr="00662B5A" w:rsidRDefault="00662B5A" w:rsidP="00662B5A">
            <w:pPr>
              <w:ind w:left="173" w:right="-146" w:hanging="10"/>
              <w:jc w:val="center"/>
              <w:rPr>
                <w:rFonts w:ascii="Times New Roman" w:hAnsi="Times New Roman" w:cs="Times New Roman"/>
                <w:i/>
                <w:color w:val="000000"/>
                <w:sz w:val="28"/>
                <w:szCs w:val="28"/>
              </w:rPr>
            </w:pPr>
            <w:r w:rsidRPr="00662B5A">
              <w:rPr>
                <w:rFonts w:ascii="Times New Roman" w:hAnsi="Times New Roman" w:cs="Times New Roman"/>
                <w:i/>
                <w:sz w:val="28"/>
                <w:szCs w:val="28"/>
              </w:rPr>
              <w:t>13.08.</w:t>
            </w: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spacing w:line="360" w:lineRule="auto"/>
              <w:ind w:right="60"/>
              <w:jc w:val="center"/>
              <w:rPr>
                <w:rFonts w:ascii="Times New Roman" w:hAnsi="Times New Roman" w:cs="Times New Roman"/>
                <w:color w:val="000000"/>
                <w:sz w:val="28"/>
                <w:szCs w:val="28"/>
              </w:rPr>
            </w:pPr>
            <w:r w:rsidRPr="00662B5A">
              <w:rPr>
                <w:rFonts w:ascii="Times New Roman" w:hAnsi="Times New Roman" w:cs="Times New Roman"/>
                <w:b/>
                <w:color w:val="000000"/>
                <w:sz w:val="28"/>
                <w:szCs w:val="28"/>
              </w:rPr>
              <w:t>Мероприятие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Минутка здоровья в рамках проекта «Готов к труду и обороне» (Утренняя гигиеническая гимнастика)</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Военный совет</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Утренний подъем Государственного флага РФ</w:t>
            </w:r>
          </w:p>
          <w:p w:rsidR="00662B5A" w:rsidRPr="00662B5A" w:rsidRDefault="00662B5A" w:rsidP="00662B5A">
            <w:pPr>
              <w:rPr>
                <w:rFonts w:ascii="Times New Roman" w:hAnsi="Times New Roman" w:cs="Times New Roman"/>
                <w:sz w:val="28"/>
                <w:szCs w:val="24"/>
              </w:rPr>
            </w:pP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Инструктажи по технике безопасности и правилам </w:t>
            </w:r>
            <w:r w:rsidRPr="00662B5A">
              <w:rPr>
                <w:rFonts w:ascii="Times New Roman" w:hAnsi="Times New Roman" w:cs="Times New Roman"/>
                <w:sz w:val="28"/>
                <w:szCs w:val="24"/>
              </w:rPr>
              <w:lastRenderedPageBreak/>
              <w:t>поведения в лагере</w:t>
            </w:r>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«Школа молодого бойца»</w:t>
            </w:r>
          </w:p>
          <w:p w:rsidR="00662B5A" w:rsidRPr="00662B5A" w:rsidRDefault="00662B5A" w:rsidP="00662B5A">
            <w:pPr>
              <w:rPr>
                <w:rFonts w:ascii="Times New Roman" w:hAnsi="Times New Roman" w:cs="Times New Roman"/>
                <w:sz w:val="28"/>
                <w:szCs w:val="24"/>
              </w:rPr>
            </w:pPr>
            <w:r w:rsidRPr="00662B5A">
              <w:rPr>
                <w:rFonts w:ascii="Times New Roman" w:hAnsi="Times New Roman" w:cs="Times New Roman"/>
                <w:sz w:val="28"/>
                <w:szCs w:val="24"/>
              </w:rPr>
              <w:t xml:space="preserve"> </w:t>
            </w:r>
            <w:proofErr w:type="gramStart"/>
            <w:r w:rsidRPr="00662B5A">
              <w:rPr>
                <w:rFonts w:ascii="Times New Roman" w:hAnsi="Times New Roman" w:cs="Times New Roman"/>
                <w:sz w:val="28"/>
                <w:szCs w:val="24"/>
              </w:rPr>
              <w:t>(ТБ.</w:t>
            </w:r>
            <w:proofErr w:type="gramEnd"/>
            <w:r w:rsidRPr="00662B5A">
              <w:rPr>
                <w:rFonts w:ascii="Times New Roman" w:hAnsi="Times New Roman" w:cs="Times New Roman"/>
                <w:sz w:val="28"/>
                <w:szCs w:val="24"/>
              </w:rPr>
              <w:t xml:space="preserve"> </w:t>
            </w:r>
            <w:proofErr w:type="gramStart"/>
            <w:r w:rsidRPr="00662B5A">
              <w:rPr>
                <w:rFonts w:ascii="Times New Roman" w:hAnsi="Times New Roman" w:cs="Times New Roman"/>
                <w:sz w:val="28"/>
                <w:szCs w:val="24"/>
              </w:rPr>
              <w:t xml:space="preserve">Безопасные каникулы) </w:t>
            </w:r>
            <w:proofErr w:type="gramEnd"/>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sz w:val="28"/>
                <w:szCs w:val="24"/>
              </w:rPr>
            </w:pPr>
            <w:proofErr w:type="gramStart"/>
            <w:r w:rsidRPr="00662B5A">
              <w:rPr>
                <w:rFonts w:ascii="Times New Roman" w:hAnsi="Times New Roman" w:cs="Times New Roman"/>
                <w:sz w:val="28"/>
                <w:szCs w:val="24"/>
              </w:rPr>
              <w:t>«Армейские навыки» деятельность секций, студий, кружков)</w:t>
            </w:r>
            <w:proofErr w:type="gramEnd"/>
          </w:p>
        </w:tc>
      </w:tr>
      <w:tr w:rsidR="00662B5A" w:rsidRPr="00662B5A" w:rsidTr="002648BA">
        <w:tblPrEx>
          <w:tblCellMar>
            <w:top w:w="16" w:type="dxa"/>
            <w:left w:w="175" w:type="dxa"/>
            <w:right w:w="115" w:type="dxa"/>
          </w:tblCellMar>
        </w:tblPrEx>
        <w:trPr>
          <w:trHeight w:val="310"/>
        </w:trPr>
        <w:tc>
          <w:tcPr>
            <w:tcW w:w="2649" w:type="dxa"/>
            <w:vMerge/>
            <w:tcBorders>
              <w:left w:val="single" w:sz="5" w:space="0" w:color="000000"/>
              <w:bottom w:val="single" w:sz="4" w:space="0" w:color="auto"/>
              <w:right w:val="single" w:sz="4" w:space="0" w:color="000000"/>
            </w:tcBorders>
          </w:tcPr>
          <w:p w:rsidR="00662B5A" w:rsidRPr="00662B5A" w:rsidRDefault="00662B5A" w:rsidP="00662B5A">
            <w:pPr>
              <w:ind w:left="173" w:right="-146" w:hanging="10"/>
              <w:rPr>
                <w:rFonts w:ascii="Times New Roman" w:hAnsi="Times New Roman" w:cs="Times New Roman"/>
                <w:color w:val="000000"/>
                <w:sz w:val="28"/>
                <w:szCs w:val="28"/>
              </w:rPr>
            </w:pPr>
          </w:p>
        </w:tc>
        <w:tc>
          <w:tcPr>
            <w:tcW w:w="7134" w:type="dxa"/>
            <w:tcBorders>
              <w:top w:val="single" w:sz="4" w:space="0" w:color="000000"/>
              <w:left w:val="single" w:sz="4" w:space="0" w:color="000000"/>
              <w:bottom w:val="single" w:sz="4" w:space="0" w:color="000000"/>
              <w:right w:val="single" w:sz="5" w:space="0" w:color="000000"/>
            </w:tcBorders>
          </w:tcPr>
          <w:p w:rsidR="00662B5A" w:rsidRPr="00662B5A" w:rsidRDefault="00662B5A" w:rsidP="00662B5A">
            <w:pPr>
              <w:rPr>
                <w:rFonts w:ascii="Times New Roman" w:hAnsi="Times New Roman" w:cs="Times New Roman"/>
                <w:color w:val="FF0000"/>
                <w:sz w:val="28"/>
                <w:szCs w:val="24"/>
              </w:rPr>
            </w:pPr>
            <w:r w:rsidRPr="00662B5A">
              <w:rPr>
                <w:rFonts w:ascii="Times New Roman" w:hAnsi="Times New Roman" w:cs="Times New Roman"/>
                <w:sz w:val="28"/>
                <w:szCs w:val="24"/>
              </w:rPr>
              <w:t>«От сердца к сердцу» закрытие смены</w:t>
            </w:r>
          </w:p>
        </w:tc>
      </w:tr>
    </w:tbl>
    <w:p w:rsidR="00662B5A" w:rsidRPr="00662B5A" w:rsidRDefault="00662B5A" w:rsidP="00662B5A">
      <w:pPr>
        <w:tabs>
          <w:tab w:val="left" w:pos="4005"/>
        </w:tabs>
        <w:spacing w:after="5" w:line="305" w:lineRule="auto"/>
        <w:ind w:left="5" w:right="3926" w:firstLine="710"/>
        <w:jc w:val="both"/>
        <w:rPr>
          <w:rFonts w:ascii="Times New Roman" w:eastAsia="Times New Roman" w:hAnsi="Times New Roman" w:cs="Times New Roman"/>
          <w:color w:val="000000"/>
          <w:sz w:val="28"/>
        </w:rPr>
      </w:pPr>
    </w:p>
    <w:p w:rsidR="007F054A" w:rsidRDefault="007F054A"/>
    <w:sectPr w:rsidR="007F054A">
      <w:headerReference w:type="even" r:id="rId17"/>
      <w:headerReference w:type="default" r:id="rId18"/>
      <w:footerReference w:type="even" r:id="rId19"/>
      <w:footerReference w:type="default" r:id="rId20"/>
      <w:headerReference w:type="first" r:id="rId21"/>
      <w:footerReference w:type="first" r:id="rId22"/>
      <w:footnotePr>
        <w:numRestart w:val="eachPage"/>
      </w:footnotePr>
      <w:pgSz w:w="11938" w:h="16848"/>
      <w:pgMar w:top="1396" w:right="605" w:bottom="1518" w:left="1291" w:header="864"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C3A" w:rsidRDefault="00F47115">
      <w:pPr>
        <w:spacing w:after="0" w:line="240" w:lineRule="auto"/>
      </w:pPr>
      <w:r>
        <w:separator/>
      </w:r>
    </w:p>
  </w:endnote>
  <w:endnote w:type="continuationSeparator" w:id="0">
    <w:p w:rsidR="003E2C3A" w:rsidRDefault="00F471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4EB" w:rsidRDefault="00B93EA4">
    <w:pPr>
      <w:spacing w:after="0" w:line="259" w:lineRule="auto"/>
      <w:ind w:left="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4EB" w:rsidRDefault="00B93EA4">
    <w:pPr>
      <w:spacing w:after="0" w:line="259" w:lineRule="auto"/>
      <w:ind w:left="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4EB" w:rsidRDefault="00B93EA4">
    <w:pPr>
      <w:spacing w:after="0" w:line="259" w:lineRule="auto"/>
      <w:ind w:left="4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4EB" w:rsidRPr="00833240" w:rsidRDefault="00B93EA4" w:rsidP="00833240">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4EB" w:rsidRPr="00C41461" w:rsidRDefault="00B93EA4" w:rsidP="00C41461">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4EB" w:rsidRDefault="00662B5A">
    <w:pPr>
      <w:spacing w:after="0" w:line="259" w:lineRule="auto"/>
      <w:ind w:left="-4"/>
    </w:pPr>
    <w:r>
      <w:rPr>
        <w:sz w:val="16"/>
      </w:rPr>
      <w:t xml:space="preserve">Календарный план </w:t>
    </w:r>
    <w:r>
      <w:rPr>
        <w:sz w:val="20"/>
      </w:rPr>
      <w:t xml:space="preserve">- </w:t>
    </w:r>
    <w:r>
      <w:rPr>
        <w:sz w:val="16"/>
      </w:rPr>
      <w:t>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C3A" w:rsidRDefault="00F47115">
      <w:pPr>
        <w:spacing w:after="0" w:line="240" w:lineRule="auto"/>
      </w:pPr>
      <w:r>
        <w:separator/>
      </w:r>
    </w:p>
  </w:footnote>
  <w:footnote w:type="continuationSeparator" w:id="0">
    <w:p w:rsidR="003E2C3A" w:rsidRDefault="00F471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4EB" w:rsidRDefault="00662B5A">
    <w:pPr>
      <w:spacing w:after="0" w:line="259" w:lineRule="auto"/>
      <w:ind w:right="163"/>
      <w:jc w:val="center"/>
    </w:pPr>
    <w:r>
      <w:fldChar w:fldCharType="begin"/>
    </w:r>
    <w:r>
      <w:instrText xml:space="preserve"> PAGE   \* MERGEFORMAT </w:instrText>
    </w:r>
    <w:r>
      <w:fldChar w:fldCharType="separate"/>
    </w:r>
    <w:r w:rsidRPr="0020701B">
      <w:rPr>
        <w:noProof/>
        <w:sz w:val="26"/>
      </w:rPr>
      <w:t>4</w:t>
    </w:r>
    <w:r>
      <w:rPr>
        <w:sz w:val="2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4EB" w:rsidRDefault="00B93EA4">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4EB" w:rsidRDefault="00B93EA4">
    <w:pPr>
      <w:spacing w:after="160" w:line="259"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4EB" w:rsidRDefault="00662B5A">
    <w:pPr>
      <w:spacing w:after="0" w:line="259" w:lineRule="auto"/>
      <w:ind w:right="182"/>
      <w:jc w:val="center"/>
    </w:pPr>
    <w:r>
      <w:fldChar w:fldCharType="begin"/>
    </w:r>
    <w:r>
      <w:instrText xml:space="preserve"> PAGE   \* MERGEFORMAT </w:instrText>
    </w:r>
    <w:r>
      <w:fldChar w:fldCharType="separate"/>
    </w:r>
    <w:r w:rsidRPr="0020701B">
      <w:rPr>
        <w:noProof/>
        <w:sz w:val="26"/>
      </w:rPr>
      <w:t>20</w:t>
    </w:r>
    <w:r>
      <w:rPr>
        <w:sz w:val="26"/>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4EB" w:rsidRDefault="00662B5A">
    <w:pPr>
      <w:spacing w:after="0" w:line="259" w:lineRule="auto"/>
      <w:ind w:right="182"/>
      <w:jc w:val="center"/>
    </w:pPr>
    <w:r>
      <w:fldChar w:fldCharType="begin"/>
    </w:r>
    <w:r>
      <w:instrText xml:space="preserve"> PAGE   \* MERGEFORMAT </w:instrText>
    </w:r>
    <w:r>
      <w:fldChar w:fldCharType="separate"/>
    </w:r>
    <w:r w:rsidR="00B93EA4" w:rsidRPr="00B93EA4">
      <w:rPr>
        <w:noProof/>
        <w:sz w:val="26"/>
      </w:rPr>
      <w:t>13</w:t>
    </w:r>
    <w:r>
      <w:rPr>
        <w:sz w:val="26"/>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4EB" w:rsidRDefault="00662B5A">
    <w:pPr>
      <w:spacing w:after="0" w:line="259" w:lineRule="auto"/>
      <w:ind w:right="182"/>
      <w:jc w:val="center"/>
    </w:pPr>
    <w:r>
      <w:fldChar w:fldCharType="begin"/>
    </w:r>
    <w:r>
      <w:instrText xml:space="preserve"> PAGE   \* MERGEFORMAT </w:instrText>
    </w:r>
    <w:r>
      <w:fldChar w:fldCharType="separate"/>
    </w:r>
    <w:r>
      <w:rPr>
        <w:sz w:val="26"/>
      </w:rPr>
      <w:t>2</w:t>
    </w:r>
    <w:r>
      <w:rPr>
        <w:sz w:val="2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E60"/>
    <w:multiLevelType w:val="hybridMultilevel"/>
    <w:tmpl w:val="D952A49C"/>
    <w:lvl w:ilvl="0" w:tplc="AC967E64">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C996B48"/>
    <w:multiLevelType w:val="hybridMultilevel"/>
    <w:tmpl w:val="02A4A7AC"/>
    <w:lvl w:ilvl="0" w:tplc="AC967E64">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318338A"/>
    <w:multiLevelType w:val="multilevel"/>
    <w:tmpl w:val="C52478D6"/>
    <w:lvl w:ilvl="0">
      <w:start w:val="3"/>
      <w:numFmt w:val="decimal"/>
      <w:lvlText w:val="%1."/>
      <w:lvlJc w:val="left"/>
      <w:pPr>
        <w:ind w:left="450" w:hanging="450"/>
      </w:pPr>
      <w:rPr>
        <w:rFonts w:hint="default"/>
      </w:rPr>
    </w:lvl>
    <w:lvl w:ilvl="1">
      <w:start w:val="1"/>
      <w:numFmt w:val="decimal"/>
      <w:lvlText w:val="%1.%2."/>
      <w:lvlJc w:val="left"/>
      <w:pPr>
        <w:ind w:left="725" w:hanging="720"/>
      </w:pPr>
      <w:rPr>
        <w:rFonts w:hint="default"/>
      </w:rPr>
    </w:lvl>
    <w:lvl w:ilvl="2">
      <w:start w:val="1"/>
      <w:numFmt w:val="decimal"/>
      <w:lvlText w:val="%1.%2.%3."/>
      <w:lvlJc w:val="left"/>
      <w:pPr>
        <w:ind w:left="730" w:hanging="720"/>
      </w:pPr>
      <w:rPr>
        <w:rFonts w:hint="default"/>
      </w:rPr>
    </w:lvl>
    <w:lvl w:ilvl="3">
      <w:start w:val="1"/>
      <w:numFmt w:val="decimal"/>
      <w:lvlText w:val="%1.%2.%3.%4."/>
      <w:lvlJc w:val="left"/>
      <w:pPr>
        <w:ind w:left="1095" w:hanging="108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465" w:hanging="1440"/>
      </w:pPr>
      <w:rPr>
        <w:rFonts w:hint="default"/>
      </w:rPr>
    </w:lvl>
    <w:lvl w:ilvl="6">
      <w:start w:val="1"/>
      <w:numFmt w:val="decimal"/>
      <w:lvlText w:val="%1.%2.%3.%4.%5.%6.%7."/>
      <w:lvlJc w:val="left"/>
      <w:pPr>
        <w:ind w:left="1830" w:hanging="1800"/>
      </w:pPr>
      <w:rPr>
        <w:rFonts w:hint="default"/>
      </w:rPr>
    </w:lvl>
    <w:lvl w:ilvl="7">
      <w:start w:val="1"/>
      <w:numFmt w:val="decimal"/>
      <w:lvlText w:val="%1.%2.%3.%4.%5.%6.%7.%8."/>
      <w:lvlJc w:val="left"/>
      <w:pPr>
        <w:ind w:left="1835" w:hanging="1800"/>
      </w:pPr>
      <w:rPr>
        <w:rFonts w:hint="default"/>
      </w:rPr>
    </w:lvl>
    <w:lvl w:ilvl="8">
      <w:start w:val="1"/>
      <w:numFmt w:val="decimal"/>
      <w:lvlText w:val="%1.%2.%3.%4.%5.%6.%7.%8.%9."/>
      <w:lvlJc w:val="left"/>
      <w:pPr>
        <w:ind w:left="2200" w:hanging="2160"/>
      </w:pPr>
      <w:rPr>
        <w:rFonts w:hint="default"/>
      </w:rPr>
    </w:lvl>
  </w:abstractNum>
  <w:abstractNum w:abstractNumId="3">
    <w:nsid w:val="1A8A63C6"/>
    <w:multiLevelType w:val="multilevel"/>
    <w:tmpl w:val="CA34B26A"/>
    <w:lvl w:ilvl="0">
      <w:start w:val="3"/>
      <w:numFmt w:val="decimal"/>
      <w:lvlText w:val="%1."/>
      <w:lvlJc w:val="left"/>
      <w:pPr>
        <w:ind w:left="450" w:hanging="45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730" w:hanging="720"/>
      </w:pPr>
      <w:rPr>
        <w:rFonts w:hint="default"/>
      </w:rPr>
    </w:lvl>
    <w:lvl w:ilvl="3">
      <w:start w:val="1"/>
      <w:numFmt w:val="decimal"/>
      <w:lvlText w:val="%1.%2.%3.%4."/>
      <w:lvlJc w:val="left"/>
      <w:pPr>
        <w:ind w:left="1095" w:hanging="1080"/>
      </w:pPr>
      <w:rPr>
        <w:rFonts w:hint="default"/>
      </w:rPr>
    </w:lvl>
    <w:lvl w:ilvl="4">
      <w:start w:val="1"/>
      <w:numFmt w:val="decimal"/>
      <w:lvlText w:val="%1.%2.%3.%4.%5."/>
      <w:lvlJc w:val="left"/>
      <w:pPr>
        <w:ind w:left="1100" w:hanging="1080"/>
      </w:pPr>
      <w:rPr>
        <w:rFonts w:hint="default"/>
      </w:rPr>
    </w:lvl>
    <w:lvl w:ilvl="5">
      <w:start w:val="1"/>
      <w:numFmt w:val="decimal"/>
      <w:lvlText w:val="%1.%2.%3.%4.%5.%6."/>
      <w:lvlJc w:val="left"/>
      <w:pPr>
        <w:ind w:left="1465" w:hanging="1440"/>
      </w:pPr>
      <w:rPr>
        <w:rFonts w:hint="default"/>
      </w:rPr>
    </w:lvl>
    <w:lvl w:ilvl="6">
      <w:start w:val="1"/>
      <w:numFmt w:val="decimal"/>
      <w:lvlText w:val="%1.%2.%3.%4.%5.%6.%7."/>
      <w:lvlJc w:val="left"/>
      <w:pPr>
        <w:ind w:left="1830" w:hanging="1800"/>
      </w:pPr>
      <w:rPr>
        <w:rFonts w:hint="default"/>
      </w:rPr>
    </w:lvl>
    <w:lvl w:ilvl="7">
      <w:start w:val="1"/>
      <w:numFmt w:val="decimal"/>
      <w:lvlText w:val="%1.%2.%3.%4.%5.%6.%7.%8."/>
      <w:lvlJc w:val="left"/>
      <w:pPr>
        <w:ind w:left="1835" w:hanging="1800"/>
      </w:pPr>
      <w:rPr>
        <w:rFonts w:hint="default"/>
      </w:rPr>
    </w:lvl>
    <w:lvl w:ilvl="8">
      <w:start w:val="1"/>
      <w:numFmt w:val="decimal"/>
      <w:lvlText w:val="%1.%2.%3.%4.%5.%6.%7.%8.%9."/>
      <w:lvlJc w:val="left"/>
      <w:pPr>
        <w:ind w:left="2200" w:hanging="2160"/>
      </w:pPr>
      <w:rPr>
        <w:rFonts w:hint="default"/>
      </w:rPr>
    </w:lvl>
  </w:abstractNum>
  <w:abstractNum w:abstractNumId="4">
    <w:nsid w:val="21591D97"/>
    <w:multiLevelType w:val="hybridMultilevel"/>
    <w:tmpl w:val="B8422EA8"/>
    <w:lvl w:ilvl="0" w:tplc="AC967E6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230B2747"/>
    <w:multiLevelType w:val="hybridMultilevel"/>
    <w:tmpl w:val="ED1280CA"/>
    <w:lvl w:ilvl="0" w:tplc="AC967E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258236A8"/>
    <w:multiLevelType w:val="hybridMultilevel"/>
    <w:tmpl w:val="0B6C91CC"/>
    <w:lvl w:ilvl="0" w:tplc="B4F6DFF2">
      <w:start w:val="1"/>
      <w:numFmt w:val="decimal"/>
      <w:lvlText w:val="%1"/>
      <w:lvlJc w:val="left"/>
      <w:pPr>
        <w:ind w:left="6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superscript"/>
      </w:rPr>
    </w:lvl>
    <w:lvl w:ilvl="1" w:tplc="F14A6124">
      <w:start w:val="5"/>
      <w:numFmt w:val="decimal"/>
      <w:lvlText w:val="%2."/>
      <w:lvlJc w:val="left"/>
      <w:pPr>
        <w:ind w:left="3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A07994">
      <w:start w:val="1"/>
      <w:numFmt w:val="lowerRoman"/>
      <w:lvlText w:val="%3"/>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EF0396C">
      <w:start w:val="1"/>
      <w:numFmt w:val="decimal"/>
      <w:lvlText w:val="%4"/>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769CA4">
      <w:start w:val="1"/>
      <w:numFmt w:val="lowerLetter"/>
      <w:lvlText w:val="%5"/>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3E6CD1E">
      <w:start w:val="1"/>
      <w:numFmt w:val="lowerRoman"/>
      <w:lvlText w:val="%6"/>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2E0C82">
      <w:start w:val="1"/>
      <w:numFmt w:val="decimal"/>
      <w:lvlText w:val="%7"/>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E0481E">
      <w:start w:val="1"/>
      <w:numFmt w:val="lowerLetter"/>
      <w:lvlText w:val="%8"/>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9661AE">
      <w:start w:val="1"/>
      <w:numFmt w:val="lowerRoman"/>
      <w:lvlText w:val="%9"/>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27BA49E4"/>
    <w:multiLevelType w:val="multilevel"/>
    <w:tmpl w:val="85D48B08"/>
    <w:lvl w:ilvl="0">
      <w:start w:val="1"/>
      <w:numFmt w:val="upperRoman"/>
      <w:lvlText w:val="%1."/>
      <w:lvlJc w:val="left"/>
      <w:pPr>
        <w:ind w:left="1588" w:hanging="720"/>
      </w:pPr>
      <w:rPr>
        <w:rFonts w:hint="default"/>
      </w:rPr>
    </w:lvl>
    <w:lvl w:ilvl="1">
      <w:start w:val="1"/>
      <w:numFmt w:val="decimal"/>
      <w:isLgl/>
      <w:lvlText w:val="%1.%2."/>
      <w:lvlJc w:val="left"/>
      <w:pPr>
        <w:ind w:left="1588" w:hanging="720"/>
      </w:pPr>
      <w:rPr>
        <w:rFonts w:hint="default"/>
      </w:rPr>
    </w:lvl>
    <w:lvl w:ilvl="2">
      <w:start w:val="1"/>
      <w:numFmt w:val="decimal"/>
      <w:isLgl/>
      <w:lvlText w:val="%1.%2.%3."/>
      <w:lvlJc w:val="left"/>
      <w:pPr>
        <w:ind w:left="1588" w:hanging="720"/>
      </w:pPr>
      <w:rPr>
        <w:rFonts w:hint="default"/>
      </w:rPr>
    </w:lvl>
    <w:lvl w:ilvl="3">
      <w:start w:val="1"/>
      <w:numFmt w:val="decimal"/>
      <w:isLgl/>
      <w:lvlText w:val="%1.%2.%3.%4."/>
      <w:lvlJc w:val="left"/>
      <w:pPr>
        <w:ind w:left="1948" w:hanging="1080"/>
      </w:pPr>
      <w:rPr>
        <w:rFonts w:hint="default"/>
      </w:rPr>
    </w:lvl>
    <w:lvl w:ilvl="4">
      <w:start w:val="1"/>
      <w:numFmt w:val="decimal"/>
      <w:isLgl/>
      <w:lvlText w:val="%1.%2.%3.%4.%5."/>
      <w:lvlJc w:val="left"/>
      <w:pPr>
        <w:ind w:left="2308" w:hanging="1440"/>
      </w:pPr>
      <w:rPr>
        <w:rFonts w:hint="default"/>
      </w:rPr>
    </w:lvl>
    <w:lvl w:ilvl="5">
      <w:start w:val="1"/>
      <w:numFmt w:val="decimal"/>
      <w:isLgl/>
      <w:lvlText w:val="%1.%2.%3.%4.%5.%6."/>
      <w:lvlJc w:val="left"/>
      <w:pPr>
        <w:ind w:left="2308" w:hanging="1440"/>
      </w:pPr>
      <w:rPr>
        <w:rFonts w:hint="default"/>
      </w:rPr>
    </w:lvl>
    <w:lvl w:ilvl="6">
      <w:start w:val="1"/>
      <w:numFmt w:val="decimal"/>
      <w:isLgl/>
      <w:lvlText w:val="%1.%2.%3.%4.%5.%6.%7."/>
      <w:lvlJc w:val="left"/>
      <w:pPr>
        <w:ind w:left="2668" w:hanging="1800"/>
      </w:pPr>
      <w:rPr>
        <w:rFonts w:hint="default"/>
      </w:rPr>
    </w:lvl>
    <w:lvl w:ilvl="7">
      <w:start w:val="1"/>
      <w:numFmt w:val="decimal"/>
      <w:isLgl/>
      <w:lvlText w:val="%1.%2.%3.%4.%5.%6.%7.%8."/>
      <w:lvlJc w:val="left"/>
      <w:pPr>
        <w:ind w:left="2668" w:hanging="1800"/>
      </w:pPr>
      <w:rPr>
        <w:rFonts w:hint="default"/>
      </w:rPr>
    </w:lvl>
    <w:lvl w:ilvl="8">
      <w:start w:val="1"/>
      <w:numFmt w:val="decimal"/>
      <w:isLgl/>
      <w:lvlText w:val="%1.%2.%3.%4.%5.%6.%7.%8.%9."/>
      <w:lvlJc w:val="left"/>
      <w:pPr>
        <w:ind w:left="3028" w:hanging="2160"/>
      </w:pPr>
      <w:rPr>
        <w:rFonts w:hint="default"/>
      </w:rPr>
    </w:lvl>
  </w:abstractNum>
  <w:abstractNum w:abstractNumId="8">
    <w:nsid w:val="2BD43104"/>
    <w:multiLevelType w:val="hybridMultilevel"/>
    <w:tmpl w:val="49FEE55E"/>
    <w:lvl w:ilvl="0" w:tplc="E77879AA">
      <w:start w:val="3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720158">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B25E40">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AC8964">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FA6D40">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64EC61C">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A6B500">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136C2E4">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B22CA38">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36005A83"/>
    <w:multiLevelType w:val="hybridMultilevel"/>
    <w:tmpl w:val="1CB8297C"/>
    <w:lvl w:ilvl="0" w:tplc="AC967E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FDE6721"/>
    <w:multiLevelType w:val="hybridMultilevel"/>
    <w:tmpl w:val="4B845D8C"/>
    <w:lvl w:ilvl="0" w:tplc="AC967E64">
      <w:start w:val="1"/>
      <w:numFmt w:val="bullet"/>
      <w:lvlText w:val=""/>
      <w:lvlJc w:val="left"/>
      <w:pPr>
        <w:ind w:left="36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AC967E64">
      <w:start w:val="1"/>
      <w:numFmt w:val="bullet"/>
      <w:lvlText w:val=""/>
      <w:lvlJc w:val="left"/>
      <w:pPr>
        <w:ind w:left="1095"/>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2" w:tplc="1D9C6ACA">
      <w:start w:val="1"/>
      <w:numFmt w:val="lowerRoman"/>
      <w:lvlText w:val="%3"/>
      <w:lvlJc w:val="left"/>
      <w:pPr>
        <w:ind w:left="14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6AC3024">
      <w:start w:val="1"/>
      <w:numFmt w:val="decimal"/>
      <w:lvlText w:val="%4"/>
      <w:lvlJc w:val="left"/>
      <w:pPr>
        <w:ind w:left="21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4BC884C6">
      <w:start w:val="1"/>
      <w:numFmt w:val="lowerLetter"/>
      <w:lvlText w:val="%5"/>
      <w:lvlJc w:val="left"/>
      <w:pPr>
        <w:ind w:left="289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6663DEC">
      <w:start w:val="1"/>
      <w:numFmt w:val="lowerRoman"/>
      <w:lvlText w:val="%6"/>
      <w:lvlJc w:val="left"/>
      <w:pPr>
        <w:ind w:left="361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17627930">
      <w:start w:val="1"/>
      <w:numFmt w:val="decimal"/>
      <w:lvlText w:val="%7"/>
      <w:lvlJc w:val="left"/>
      <w:pPr>
        <w:ind w:left="433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72C8C6E">
      <w:start w:val="1"/>
      <w:numFmt w:val="lowerLetter"/>
      <w:lvlText w:val="%8"/>
      <w:lvlJc w:val="left"/>
      <w:pPr>
        <w:ind w:left="505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3DA1DCE">
      <w:start w:val="1"/>
      <w:numFmt w:val="lowerRoman"/>
      <w:lvlText w:val="%9"/>
      <w:lvlJc w:val="left"/>
      <w:pPr>
        <w:ind w:left="57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nsid w:val="43E603B3"/>
    <w:multiLevelType w:val="hybridMultilevel"/>
    <w:tmpl w:val="14CE81A8"/>
    <w:lvl w:ilvl="0" w:tplc="AC967E64">
      <w:start w:val="1"/>
      <w:numFmt w:val="bullet"/>
      <w:lvlText w:val=""/>
      <w:lvlJc w:val="left"/>
      <w:pPr>
        <w:ind w:left="36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AC967E64">
      <w:start w:val="1"/>
      <w:numFmt w:val="bullet"/>
      <w:lvlText w:val=""/>
      <w:lvlJc w:val="left"/>
      <w:pPr>
        <w:ind w:left="107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2" w:tplc="EB9EC746">
      <w:start w:val="1"/>
      <w:numFmt w:val="bullet"/>
      <w:lvlText w:val="▪"/>
      <w:lvlJc w:val="left"/>
      <w:pPr>
        <w:ind w:left="179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6812D30C">
      <w:start w:val="1"/>
      <w:numFmt w:val="bullet"/>
      <w:lvlText w:val="•"/>
      <w:lvlJc w:val="left"/>
      <w:pPr>
        <w:ind w:left="251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126AD022">
      <w:start w:val="1"/>
      <w:numFmt w:val="bullet"/>
      <w:lvlText w:val="o"/>
      <w:lvlJc w:val="left"/>
      <w:pPr>
        <w:ind w:left="323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438A5540">
      <w:start w:val="1"/>
      <w:numFmt w:val="bullet"/>
      <w:lvlText w:val="▪"/>
      <w:lvlJc w:val="left"/>
      <w:pPr>
        <w:ind w:left="395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F168D89A">
      <w:start w:val="1"/>
      <w:numFmt w:val="bullet"/>
      <w:lvlText w:val="•"/>
      <w:lvlJc w:val="left"/>
      <w:pPr>
        <w:ind w:left="46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49FA73CA">
      <w:start w:val="1"/>
      <w:numFmt w:val="bullet"/>
      <w:lvlText w:val="o"/>
      <w:lvlJc w:val="left"/>
      <w:pPr>
        <w:ind w:left="539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BD2F260">
      <w:start w:val="1"/>
      <w:numFmt w:val="bullet"/>
      <w:lvlText w:val="▪"/>
      <w:lvlJc w:val="left"/>
      <w:pPr>
        <w:ind w:left="611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2">
    <w:nsid w:val="460C00B1"/>
    <w:multiLevelType w:val="hybridMultilevel"/>
    <w:tmpl w:val="47863A52"/>
    <w:lvl w:ilvl="0" w:tplc="B67657BC">
      <w:start w:val="1"/>
      <w:numFmt w:val="decimal"/>
      <w:lvlText w:val="%1."/>
      <w:lvlJc w:val="left"/>
      <w:pPr>
        <w:ind w:left="7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AD64752">
      <w:start w:val="1"/>
      <w:numFmt w:val="bullet"/>
      <w:lvlText w:val="•"/>
      <w:lvlJc w:val="left"/>
      <w:pPr>
        <w:ind w:left="17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AB7C246C">
      <w:start w:val="1"/>
      <w:numFmt w:val="bullet"/>
      <w:lvlText w:val="▪"/>
      <w:lvlJc w:val="left"/>
      <w:pPr>
        <w:ind w:left="25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8A4637F0">
      <w:start w:val="1"/>
      <w:numFmt w:val="bullet"/>
      <w:lvlText w:val="•"/>
      <w:lvlJc w:val="left"/>
      <w:pPr>
        <w:ind w:left="322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408EDEAA">
      <w:start w:val="1"/>
      <w:numFmt w:val="bullet"/>
      <w:lvlText w:val="o"/>
      <w:lvlJc w:val="left"/>
      <w:pPr>
        <w:ind w:left="394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CD1C4178">
      <w:start w:val="1"/>
      <w:numFmt w:val="bullet"/>
      <w:lvlText w:val="▪"/>
      <w:lvlJc w:val="left"/>
      <w:pPr>
        <w:ind w:left="466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2D28CB94">
      <w:start w:val="1"/>
      <w:numFmt w:val="bullet"/>
      <w:lvlText w:val="•"/>
      <w:lvlJc w:val="left"/>
      <w:pPr>
        <w:ind w:left="5388"/>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946D028">
      <w:start w:val="1"/>
      <w:numFmt w:val="bullet"/>
      <w:lvlText w:val="o"/>
      <w:lvlJc w:val="left"/>
      <w:pPr>
        <w:ind w:left="610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1E64581E">
      <w:start w:val="1"/>
      <w:numFmt w:val="bullet"/>
      <w:lvlText w:val="▪"/>
      <w:lvlJc w:val="left"/>
      <w:pPr>
        <w:ind w:left="6828"/>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3">
    <w:nsid w:val="46D5214E"/>
    <w:multiLevelType w:val="hybridMultilevel"/>
    <w:tmpl w:val="C46A96C8"/>
    <w:lvl w:ilvl="0" w:tplc="1F14C098">
      <w:start w:val="1"/>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E08E70">
      <w:start w:val="1"/>
      <w:numFmt w:val="lowerLetter"/>
      <w:lvlText w:val="%2"/>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F6F9D6">
      <w:start w:val="1"/>
      <w:numFmt w:val="lowerRoman"/>
      <w:lvlText w:val="%3"/>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2A69BE">
      <w:start w:val="1"/>
      <w:numFmt w:val="decimal"/>
      <w:lvlText w:val="%4"/>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0CF28A">
      <w:start w:val="1"/>
      <w:numFmt w:val="lowerLetter"/>
      <w:lvlText w:val="%5"/>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7092E8">
      <w:start w:val="1"/>
      <w:numFmt w:val="lowerRoman"/>
      <w:lvlText w:val="%6"/>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9EF18E">
      <w:start w:val="1"/>
      <w:numFmt w:val="decimal"/>
      <w:lvlText w:val="%7"/>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AEBA5E">
      <w:start w:val="1"/>
      <w:numFmt w:val="lowerLetter"/>
      <w:lvlText w:val="%8"/>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9C9234">
      <w:start w:val="1"/>
      <w:numFmt w:val="lowerRoman"/>
      <w:lvlText w:val="%9"/>
      <w:lvlJc w:val="left"/>
      <w:pPr>
        <w:ind w:left="68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4CB46652"/>
    <w:multiLevelType w:val="hybridMultilevel"/>
    <w:tmpl w:val="6204CC50"/>
    <w:lvl w:ilvl="0" w:tplc="AC967E6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4E6C3E16"/>
    <w:multiLevelType w:val="hybridMultilevel"/>
    <w:tmpl w:val="02084868"/>
    <w:lvl w:ilvl="0" w:tplc="9D52FEF0">
      <w:start w:val="15"/>
      <w:numFmt w:val="decimal"/>
      <w:lvlText w:val="%1"/>
      <w:lvlJc w:val="left"/>
      <w:pPr>
        <w:ind w:left="1138" w:hanging="360"/>
      </w:pPr>
      <w:rPr>
        <w:rFonts w:hint="default"/>
      </w:rPr>
    </w:lvl>
    <w:lvl w:ilvl="1" w:tplc="04190019" w:tentative="1">
      <w:start w:val="1"/>
      <w:numFmt w:val="lowerLetter"/>
      <w:lvlText w:val="%2."/>
      <w:lvlJc w:val="left"/>
      <w:pPr>
        <w:ind w:left="1858" w:hanging="360"/>
      </w:pPr>
    </w:lvl>
    <w:lvl w:ilvl="2" w:tplc="0419001B" w:tentative="1">
      <w:start w:val="1"/>
      <w:numFmt w:val="lowerRoman"/>
      <w:lvlText w:val="%3."/>
      <w:lvlJc w:val="right"/>
      <w:pPr>
        <w:ind w:left="2578" w:hanging="180"/>
      </w:pPr>
    </w:lvl>
    <w:lvl w:ilvl="3" w:tplc="0419000F" w:tentative="1">
      <w:start w:val="1"/>
      <w:numFmt w:val="decimal"/>
      <w:lvlText w:val="%4."/>
      <w:lvlJc w:val="left"/>
      <w:pPr>
        <w:ind w:left="3298" w:hanging="360"/>
      </w:pPr>
    </w:lvl>
    <w:lvl w:ilvl="4" w:tplc="04190019" w:tentative="1">
      <w:start w:val="1"/>
      <w:numFmt w:val="lowerLetter"/>
      <w:lvlText w:val="%5."/>
      <w:lvlJc w:val="left"/>
      <w:pPr>
        <w:ind w:left="4018" w:hanging="360"/>
      </w:pPr>
    </w:lvl>
    <w:lvl w:ilvl="5" w:tplc="0419001B" w:tentative="1">
      <w:start w:val="1"/>
      <w:numFmt w:val="lowerRoman"/>
      <w:lvlText w:val="%6."/>
      <w:lvlJc w:val="right"/>
      <w:pPr>
        <w:ind w:left="4738" w:hanging="180"/>
      </w:pPr>
    </w:lvl>
    <w:lvl w:ilvl="6" w:tplc="0419000F" w:tentative="1">
      <w:start w:val="1"/>
      <w:numFmt w:val="decimal"/>
      <w:lvlText w:val="%7."/>
      <w:lvlJc w:val="left"/>
      <w:pPr>
        <w:ind w:left="5458" w:hanging="360"/>
      </w:pPr>
    </w:lvl>
    <w:lvl w:ilvl="7" w:tplc="04190019" w:tentative="1">
      <w:start w:val="1"/>
      <w:numFmt w:val="lowerLetter"/>
      <w:lvlText w:val="%8."/>
      <w:lvlJc w:val="left"/>
      <w:pPr>
        <w:ind w:left="6178" w:hanging="360"/>
      </w:pPr>
    </w:lvl>
    <w:lvl w:ilvl="8" w:tplc="0419001B" w:tentative="1">
      <w:start w:val="1"/>
      <w:numFmt w:val="lowerRoman"/>
      <w:lvlText w:val="%9."/>
      <w:lvlJc w:val="right"/>
      <w:pPr>
        <w:ind w:left="6898" w:hanging="180"/>
      </w:pPr>
    </w:lvl>
  </w:abstractNum>
  <w:abstractNum w:abstractNumId="16">
    <w:nsid w:val="4E9A3E08"/>
    <w:multiLevelType w:val="multilevel"/>
    <w:tmpl w:val="F96C457A"/>
    <w:lvl w:ilvl="0">
      <w:start w:val="16"/>
      <w:numFmt w:val="decimal"/>
      <w:lvlText w:val="%1"/>
      <w:lvlJc w:val="left"/>
      <w:pPr>
        <w:ind w:left="3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start w:val="42"/>
      <w:numFmt w:val="decimal"/>
      <w:lvlText w:val="%1.%2."/>
      <w:lvlJc w:val="left"/>
      <w:pPr>
        <w:ind w:left="28"/>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8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25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325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97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469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541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613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7">
    <w:nsid w:val="50A47453"/>
    <w:multiLevelType w:val="hybridMultilevel"/>
    <w:tmpl w:val="E46CC4AE"/>
    <w:lvl w:ilvl="0" w:tplc="AC967E64">
      <w:start w:val="1"/>
      <w:numFmt w:val="bullet"/>
      <w:lvlText w:val=""/>
      <w:lvlJc w:val="left"/>
      <w:pPr>
        <w:ind w:left="36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FB8E314E">
      <w:start w:val="1"/>
      <w:numFmt w:val="bullet"/>
      <w:lvlText w:val="o"/>
      <w:lvlJc w:val="left"/>
      <w:pPr>
        <w:ind w:left="108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EC88130">
      <w:start w:val="1"/>
      <w:numFmt w:val="bullet"/>
      <w:lvlText w:val="▪"/>
      <w:lvlJc w:val="left"/>
      <w:pPr>
        <w:ind w:left="18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12E9F0E">
      <w:start w:val="1"/>
      <w:numFmt w:val="bullet"/>
      <w:lvlText w:val="•"/>
      <w:lvlJc w:val="left"/>
      <w:pPr>
        <w:ind w:left="25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97AEFE6">
      <w:start w:val="1"/>
      <w:numFmt w:val="bullet"/>
      <w:lvlText w:val="o"/>
      <w:lvlJc w:val="left"/>
      <w:pPr>
        <w:ind w:left="324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1B0DD48">
      <w:start w:val="1"/>
      <w:numFmt w:val="bullet"/>
      <w:lvlText w:val="▪"/>
      <w:lvlJc w:val="left"/>
      <w:pPr>
        <w:ind w:left="396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400E4E0">
      <w:start w:val="1"/>
      <w:numFmt w:val="bullet"/>
      <w:lvlText w:val="•"/>
      <w:lvlJc w:val="left"/>
      <w:pPr>
        <w:ind w:left="46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76AEB38">
      <w:start w:val="1"/>
      <w:numFmt w:val="bullet"/>
      <w:lvlText w:val="o"/>
      <w:lvlJc w:val="left"/>
      <w:pPr>
        <w:ind w:left="540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E7CE808">
      <w:start w:val="1"/>
      <w:numFmt w:val="bullet"/>
      <w:lvlText w:val="▪"/>
      <w:lvlJc w:val="left"/>
      <w:pPr>
        <w:ind w:left="612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abstractNum w:abstractNumId="18">
    <w:nsid w:val="5135162E"/>
    <w:multiLevelType w:val="multilevel"/>
    <w:tmpl w:val="69DA3982"/>
    <w:lvl w:ilvl="0">
      <w:start w:val="4"/>
      <w:numFmt w:val="decimal"/>
      <w:lvlText w:val="%1."/>
      <w:lvlJc w:val="left"/>
      <w:pPr>
        <w:ind w:left="10" w:firstLine="0"/>
      </w:pPr>
      <w:rPr>
        <w:rFonts w:ascii="Times New Roman" w:eastAsia="Times New Roman" w:hAnsi="Times New Roman" w:cs="Times New Roman" w:hint="default"/>
        <w:b w:val="0"/>
        <w:i w:val="0"/>
        <w:strike w:val="0"/>
        <w:dstrike w:val="0"/>
        <w:color w:val="000000"/>
        <w:sz w:val="26"/>
        <w:szCs w:val="26"/>
        <w:u w:val="none" w:color="000000"/>
        <w:vertAlign w:val="baseline"/>
      </w:rPr>
    </w:lvl>
    <w:lvl w:ilvl="1">
      <w:start w:val="30"/>
      <w:numFmt w:val="decimal"/>
      <w:isLgl/>
      <w:lvlText w:val="%1.%2."/>
      <w:lvlJc w:val="left"/>
      <w:pPr>
        <w:ind w:left="1429" w:hanging="720"/>
      </w:pPr>
      <w:rPr>
        <w:rFonts w:hint="default"/>
      </w:rPr>
    </w:lvl>
    <w:lvl w:ilvl="2">
      <w:start w:val="1"/>
      <w:numFmt w:val="decimal"/>
      <w:isLgl/>
      <w:lvlText w:val="%1.%2.%3."/>
      <w:lvlJc w:val="left"/>
      <w:pPr>
        <w:ind w:left="2128" w:hanging="720"/>
      </w:pPr>
      <w:rPr>
        <w:rFonts w:hint="default"/>
      </w:rPr>
    </w:lvl>
    <w:lvl w:ilvl="3">
      <w:start w:val="1"/>
      <w:numFmt w:val="decimal"/>
      <w:isLgl/>
      <w:lvlText w:val="%1.%2.%3.%4."/>
      <w:lvlJc w:val="left"/>
      <w:pPr>
        <w:ind w:left="3187" w:hanging="1080"/>
      </w:pPr>
      <w:rPr>
        <w:rFonts w:hint="default"/>
      </w:rPr>
    </w:lvl>
    <w:lvl w:ilvl="4">
      <w:start w:val="1"/>
      <w:numFmt w:val="decimal"/>
      <w:isLgl/>
      <w:lvlText w:val="%1.%2.%3.%4.%5."/>
      <w:lvlJc w:val="left"/>
      <w:pPr>
        <w:ind w:left="3886" w:hanging="1080"/>
      </w:pPr>
      <w:rPr>
        <w:rFonts w:hint="default"/>
      </w:rPr>
    </w:lvl>
    <w:lvl w:ilvl="5">
      <w:start w:val="1"/>
      <w:numFmt w:val="decimal"/>
      <w:isLgl/>
      <w:lvlText w:val="%1.%2.%3.%4.%5.%6."/>
      <w:lvlJc w:val="left"/>
      <w:pPr>
        <w:ind w:left="4945" w:hanging="1440"/>
      </w:pPr>
      <w:rPr>
        <w:rFonts w:hint="default"/>
      </w:rPr>
    </w:lvl>
    <w:lvl w:ilvl="6">
      <w:start w:val="1"/>
      <w:numFmt w:val="decimal"/>
      <w:isLgl/>
      <w:lvlText w:val="%1.%2.%3.%4.%5.%6.%7."/>
      <w:lvlJc w:val="left"/>
      <w:pPr>
        <w:ind w:left="6004" w:hanging="1800"/>
      </w:pPr>
      <w:rPr>
        <w:rFonts w:hint="default"/>
      </w:rPr>
    </w:lvl>
    <w:lvl w:ilvl="7">
      <w:start w:val="1"/>
      <w:numFmt w:val="decimal"/>
      <w:isLgl/>
      <w:lvlText w:val="%1.%2.%3.%4.%5.%6.%7.%8."/>
      <w:lvlJc w:val="left"/>
      <w:pPr>
        <w:ind w:left="6703" w:hanging="1800"/>
      </w:pPr>
      <w:rPr>
        <w:rFonts w:hint="default"/>
      </w:rPr>
    </w:lvl>
    <w:lvl w:ilvl="8">
      <w:start w:val="1"/>
      <w:numFmt w:val="decimal"/>
      <w:isLgl/>
      <w:lvlText w:val="%1.%2.%3.%4.%5.%6.%7.%8.%9."/>
      <w:lvlJc w:val="left"/>
      <w:pPr>
        <w:ind w:left="7762" w:hanging="2160"/>
      </w:pPr>
      <w:rPr>
        <w:rFonts w:hint="default"/>
      </w:rPr>
    </w:lvl>
  </w:abstractNum>
  <w:abstractNum w:abstractNumId="19">
    <w:nsid w:val="5EFA67BD"/>
    <w:multiLevelType w:val="multilevel"/>
    <w:tmpl w:val="0C9E5990"/>
    <w:lvl w:ilvl="0">
      <w:start w:val="18"/>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69FB12D0"/>
    <w:multiLevelType w:val="hybridMultilevel"/>
    <w:tmpl w:val="CB10AB12"/>
    <w:lvl w:ilvl="0" w:tplc="6F928BBC">
      <w:start w:val="17"/>
      <w:numFmt w:val="decimal"/>
      <w:lvlText w:val="%1."/>
      <w:lvlJc w:val="left"/>
      <w:pPr>
        <w:ind w:left="1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9E086E">
      <w:start w:val="1"/>
      <w:numFmt w:val="lowerLetter"/>
      <w:lvlText w:val="%2"/>
      <w:lvlJc w:val="left"/>
      <w:pPr>
        <w:ind w:left="1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944C1C6">
      <w:start w:val="1"/>
      <w:numFmt w:val="lowerRoman"/>
      <w:lvlText w:val="%3"/>
      <w:lvlJc w:val="left"/>
      <w:pPr>
        <w:ind w:left="2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2CE670">
      <w:start w:val="1"/>
      <w:numFmt w:val="decimal"/>
      <w:lvlText w:val="%4"/>
      <w:lvlJc w:val="left"/>
      <w:pPr>
        <w:ind w:left="3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20ADE6">
      <w:start w:val="1"/>
      <w:numFmt w:val="lowerLetter"/>
      <w:lvlText w:val="%5"/>
      <w:lvlJc w:val="left"/>
      <w:pPr>
        <w:ind w:left="4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458F440">
      <w:start w:val="1"/>
      <w:numFmt w:val="lowerRoman"/>
      <w:lvlText w:val="%6"/>
      <w:lvlJc w:val="left"/>
      <w:pPr>
        <w:ind w:left="47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348B16">
      <w:start w:val="1"/>
      <w:numFmt w:val="decimal"/>
      <w:lvlText w:val="%7"/>
      <w:lvlJc w:val="left"/>
      <w:pPr>
        <w:ind w:left="54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6C6E0A">
      <w:start w:val="1"/>
      <w:numFmt w:val="lowerLetter"/>
      <w:lvlText w:val="%8"/>
      <w:lvlJc w:val="left"/>
      <w:pPr>
        <w:ind w:left="61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1A7520">
      <w:start w:val="1"/>
      <w:numFmt w:val="lowerRoman"/>
      <w:lvlText w:val="%9"/>
      <w:lvlJc w:val="left"/>
      <w:pPr>
        <w:ind w:left="68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nsid w:val="6E9050B8"/>
    <w:multiLevelType w:val="multilevel"/>
    <w:tmpl w:val="D42E7922"/>
    <w:lvl w:ilvl="0">
      <w:start w:val="10"/>
      <w:numFmt w:val="decimal"/>
      <w:lvlText w:val="%1."/>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754F3411"/>
    <w:multiLevelType w:val="multilevel"/>
    <w:tmpl w:val="5EA2BF78"/>
    <w:lvl w:ilvl="0">
      <w:start w:val="16"/>
      <w:numFmt w:val="decimal"/>
      <w:lvlText w:val="%1"/>
      <w:lvlJc w:val="left"/>
      <w:pPr>
        <w:ind w:left="525" w:hanging="525"/>
      </w:pPr>
      <w:rPr>
        <w:rFonts w:hint="default"/>
      </w:rPr>
    </w:lvl>
    <w:lvl w:ilvl="1">
      <w:start w:val="4"/>
      <w:numFmt w:val="decimal"/>
      <w:lvlText w:val="%1.%2"/>
      <w:lvlJc w:val="left"/>
      <w:pPr>
        <w:ind w:left="553" w:hanging="525"/>
      </w:pPr>
      <w:rPr>
        <w:rFonts w:hint="default"/>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23">
    <w:nsid w:val="77275B29"/>
    <w:multiLevelType w:val="multilevel"/>
    <w:tmpl w:val="D81431EE"/>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DE91864"/>
    <w:multiLevelType w:val="hybridMultilevel"/>
    <w:tmpl w:val="D5606258"/>
    <w:lvl w:ilvl="0" w:tplc="AC967E64">
      <w:start w:val="1"/>
      <w:numFmt w:val="bullet"/>
      <w:lvlText w:val=""/>
      <w:lvlJc w:val="left"/>
      <w:pPr>
        <w:ind w:left="10"/>
      </w:pPr>
      <w:rPr>
        <w:rFonts w:ascii="Symbol" w:hAnsi="Symbol" w:hint="default"/>
        <w:b w:val="0"/>
        <w:i w:val="0"/>
        <w:strike w:val="0"/>
        <w:dstrike w:val="0"/>
        <w:color w:val="000000"/>
        <w:sz w:val="26"/>
        <w:szCs w:val="26"/>
        <w:u w:val="none" w:color="000000"/>
        <w:bdr w:val="none" w:sz="0" w:space="0" w:color="auto"/>
        <w:shd w:val="clear" w:color="auto" w:fill="auto"/>
        <w:vertAlign w:val="baseline"/>
      </w:rPr>
    </w:lvl>
    <w:lvl w:ilvl="1" w:tplc="FB8E314E">
      <w:start w:val="1"/>
      <w:numFmt w:val="bullet"/>
      <w:lvlText w:val="o"/>
      <w:lvlJc w:val="left"/>
      <w:pPr>
        <w:ind w:left="73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2" w:tplc="0EC88130">
      <w:start w:val="1"/>
      <w:numFmt w:val="bullet"/>
      <w:lvlText w:val="▪"/>
      <w:lvlJc w:val="left"/>
      <w:pPr>
        <w:ind w:left="145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3" w:tplc="B12E9F0E">
      <w:start w:val="1"/>
      <w:numFmt w:val="bullet"/>
      <w:lvlText w:val="•"/>
      <w:lvlJc w:val="left"/>
      <w:pPr>
        <w:ind w:left="217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597AEFE6">
      <w:start w:val="1"/>
      <w:numFmt w:val="bullet"/>
      <w:lvlText w:val="o"/>
      <w:lvlJc w:val="left"/>
      <w:pPr>
        <w:ind w:left="289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5" w:tplc="E1B0DD48">
      <w:start w:val="1"/>
      <w:numFmt w:val="bullet"/>
      <w:lvlText w:val="▪"/>
      <w:lvlJc w:val="left"/>
      <w:pPr>
        <w:ind w:left="361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6" w:tplc="B400E4E0">
      <w:start w:val="1"/>
      <w:numFmt w:val="bullet"/>
      <w:lvlText w:val="•"/>
      <w:lvlJc w:val="left"/>
      <w:pPr>
        <w:ind w:left="433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076AEB38">
      <w:start w:val="1"/>
      <w:numFmt w:val="bullet"/>
      <w:lvlText w:val="o"/>
      <w:lvlJc w:val="left"/>
      <w:pPr>
        <w:ind w:left="505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lvl w:ilvl="8" w:tplc="6E7CE808">
      <w:start w:val="1"/>
      <w:numFmt w:val="bullet"/>
      <w:lvlText w:val="▪"/>
      <w:lvlJc w:val="left"/>
      <w:pPr>
        <w:ind w:left="5770"/>
      </w:pPr>
      <w:rPr>
        <w:rFonts w:ascii="Segoe UI Symbol" w:eastAsia="Segoe UI Symbol" w:hAnsi="Segoe UI Symbol" w:cs="Segoe UI Symbol"/>
        <w:b w:val="0"/>
        <w:i w:val="0"/>
        <w:strike w:val="0"/>
        <w:dstrike w:val="0"/>
        <w:color w:val="000000"/>
        <w:sz w:val="26"/>
        <w:szCs w:val="26"/>
        <w:u w:val="none" w:color="000000"/>
        <w:bdr w:val="none" w:sz="0" w:space="0" w:color="auto"/>
        <w:shd w:val="clear" w:color="auto" w:fill="auto"/>
        <w:vertAlign w:val="baseline"/>
      </w:rPr>
    </w:lvl>
  </w:abstractNum>
  <w:num w:numId="1">
    <w:abstractNumId w:val="13"/>
  </w:num>
  <w:num w:numId="2">
    <w:abstractNumId w:val="6"/>
  </w:num>
  <w:num w:numId="3">
    <w:abstractNumId w:val="21"/>
  </w:num>
  <w:num w:numId="4">
    <w:abstractNumId w:val="16"/>
  </w:num>
  <w:num w:numId="5">
    <w:abstractNumId w:val="20"/>
  </w:num>
  <w:num w:numId="6">
    <w:abstractNumId w:val="19"/>
  </w:num>
  <w:num w:numId="7">
    <w:abstractNumId w:val="8"/>
  </w:num>
  <w:num w:numId="8">
    <w:abstractNumId w:val="12"/>
  </w:num>
  <w:num w:numId="9">
    <w:abstractNumId w:val="11"/>
  </w:num>
  <w:num w:numId="10">
    <w:abstractNumId w:val="9"/>
  </w:num>
  <w:num w:numId="11">
    <w:abstractNumId w:val="22"/>
  </w:num>
  <w:num w:numId="12">
    <w:abstractNumId w:val="24"/>
  </w:num>
  <w:num w:numId="13">
    <w:abstractNumId w:val="1"/>
  </w:num>
  <w:num w:numId="14">
    <w:abstractNumId w:val="17"/>
  </w:num>
  <w:num w:numId="15">
    <w:abstractNumId w:val="18"/>
  </w:num>
  <w:num w:numId="16">
    <w:abstractNumId w:val="14"/>
  </w:num>
  <w:num w:numId="17">
    <w:abstractNumId w:val="10"/>
  </w:num>
  <w:num w:numId="18">
    <w:abstractNumId w:val="5"/>
  </w:num>
  <w:num w:numId="19">
    <w:abstractNumId w:val="0"/>
  </w:num>
  <w:num w:numId="20">
    <w:abstractNumId w:val="4"/>
  </w:num>
  <w:num w:numId="21">
    <w:abstractNumId w:val="7"/>
  </w:num>
  <w:num w:numId="22">
    <w:abstractNumId w:val="23"/>
  </w:num>
  <w:num w:numId="23">
    <w:abstractNumId w:val="15"/>
  </w:num>
  <w:num w:numId="24">
    <w:abstractNumId w:val="2"/>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49D"/>
    <w:rsid w:val="003E2C3A"/>
    <w:rsid w:val="004C149D"/>
    <w:rsid w:val="00662B5A"/>
    <w:rsid w:val="007F054A"/>
    <w:rsid w:val="00B11FF5"/>
    <w:rsid w:val="00B93EA4"/>
    <w:rsid w:val="00F471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62B5A"/>
  </w:style>
  <w:style w:type="paragraph" w:customStyle="1" w:styleId="footnotedescription">
    <w:name w:val="footnote description"/>
    <w:next w:val="a"/>
    <w:link w:val="footnotedescriptionChar"/>
    <w:hidden/>
    <w:rsid w:val="00662B5A"/>
    <w:pPr>
      <w:spacing w:after="0"/>
      <w:ind w:left="72" w:right="182"/>
      <w:jc w:val="both"/>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662B5A"/>
    <w:rPr>
      <w:rFonts w:ascii="Times New Roman" w:eastAsia="Times New Roman" w:hAnsi="Times New Roman" w:cs="Times New Roman"/>
      <w:color w:val="000000"/>
      <w:sz w:val="20"/>
      <w:lang w:val="en-US"/>
    </w:rPr>
  </w:style>
  <w:style w:type="character" w:customStyle="1" w:styleId="footnotemark">
    <w:name w:val="footnote mark"/>
    <w:hidden/>
    <w:rsid w:val="00662B5A"/>
    <w:rPr>
      <w:rFonts w:ascii="Times New Roman" w:eastAsia="Times New Roman" w:hAnsi="Times New Roman" w:cs="Times New Roman"/>
      <w:color w:val="000000"/>
      <w:sz w:val="14"/>
      <w:vertAlign w:val="superscript"/>
    </w:rPr>
  </w:style>
  <w:style w:type="paragraph" w:styleId="a3">
    <w:name w:val="List Paragraph"/>
    <w:basedOn w:val="a"/>
    <w:uiPriority w:val="34"/>
    <w:qFormat/>
    <w:rsid w:val="00662B5A"/>
    <w:pPr>
      <w:spacing w:after="5" w:line="305" w:lineRule="auto"/>
      <w:ind w:left="720" w:right="3926" w:firstLine="710"/>
      <w:contextualSpacing/>
      <w:jc w:val="both"/>
    </w:pPr>
    <w:rPr>
      <w:rFonts w:ascii="Times New Roman" w:eastAsia="Times New Roman" w:hAnsi="Times New Roman" w:cs="Times New Roman"/>
      <w:color w:val="000000"/>
      <w:sz w:val="28"/>
      <w:lang w:val="en-US"/>
    </w:rPr>
  </w:style>
  <w:style w:type="table" w:customStyle="1" w:styleId="10">
    <w:name w:val="Сетка таблицы1"/>
    <w:basedOn w:val="a1"/>
    <w:next w:val="a4"/>
    <w:uiPriority w:val="39"/>
    <w:rsid w:val="00662B5A"/>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4">
    <w:name w:val="Table Grid"/>
    <w:basedOn w:val="a1"/>
    <w:uiPriority w:val="39"/>
    <w:rsid w:val="00662B5A"/>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662B5A"/>
    <w:pPr>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rsid w:val="00662B5A"/>
    <w:rPr>
      <w:rFonts w:ascii="Times New Roman" w:eastAsia="Times New Roman" w:hAnsi="Times New Roman" w:cs="Times New Roman"/>
      <w:sz w:val="24"/>
      <w:szCs w:val="24"/>
      <w:lang w:eastAsia="ru-RU"/>
    </w:rPr>
  </w:style>
  <w:style w:type="table" w:customStyle="1" w:styleId="TableGrid">
    <w:name w:val="TableGrid"/>
    <w:rsid w:val="00662B5A"/>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662B5A"/>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662B5A"/>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662B5A"/>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4">
    <w:name w:val="TableGrid4"/>
    <w:rsid w:val="00662B5A"/>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textbody">
    <w:name w:val="textbody"/>
    <w:basedOn w:val="a"/>
    <w:rsid w:val="00662B5A"/>
    <w:pPr>
      <w:spacing w:before="100" w:beforeAutospacing="1" w:after="100" w:afterAutospacing="1" w:line="240" w:lineRule="auto"/>
      <w:ind w:firstLine="480"/>
    </w:pPr>
    <w:rPr>
      <w:rFonts w:ascii="Verdana" w:eastAsia="Times New Roman" w:hAnsi="Verdana" w:cs="Times New Roman"/>
      <w:sz w:val="19"/>
      <w:szCs w:val="19"/>
      <w:lang w:eastAsia="ru-RU"/>
    </w:rPr>
  </w:style>
  <w:style w:type="table" w:customStyle="1" w:styleId="2">
    <w:name w:val="Сетка таблицы2"/>
    <w:basedOn w:val="a1"/>
    <w:next w:val="a4"/>
    <w:uiPriority w:val="39"/>
    <w:rsid w:val="00662B5A"/>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footer"/>
    <w:basedOn w:val="a"/>
    <w:link w:val="a8"/>
    <w:uiPriority w:val="99"/>
    <w:unhideWhenUsed/>
    <w:rsid w:val="00662B5A"/>
    <w:pPr>
      <w:tabs>
        <w:tab w:val="center" w:pos="4677"/>
        <w:tab w:val="right" w:pos="9355"/>
      </w:tabs>
      <w:spacing w:after="0" w:line="240" w:lineRule="auto"/>
      <w:ind w:left="5" w:right="3926" w:firstLine="710"/>
      <w:jc w:val="both"/>
    </w:pPr>
    <w:rPr>
      <w:rFonts w:ascii="Times New Roman" w:eastAsia="Times New Roman" w:hAnsi="Times New Roman" w:cs="Times New Roman"/>
      <w:color w:val="000000"/>
      <w:sz w:val="28"/>
      <w:lang w:val="en-US"/>
    </w:rPr>
  </w:style>
  <w:style w:type="character" w:customStyle="1" w:styleId="a8">
    <w:name w:val="Нижний колонтитул Знак"/>
    <w:basedOn w:val="a0"/>
    <w:link w:val="a7"/>
    <w:uiPriority w:val="99"/>
    <w:rsid w:val="00662B5A"/>
    <w:rPr>
      <w:rFonts w:ascii="Times New Roman" w:eastAsia="Times New Roman" w:hAnsi="Times New Roman" w:cs="Times New Roman"/>
      <w:color w:val="000000"/>
      <w:sz w:val="28"/>
      <w:lang w:val="en-US"/>
    </w:rPr>
  </w:style>
  <w:style w:type="table" w:customStyle="1" w:styleId="TableGrid5">
    <w:name w:val="TableGrid5"/>
    <w:rsid w:val="00662B5A"/>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662B5A"/>
    <w:pPr>
      <w:spacing w:after="0" w:line="240" w:lineRule="auto"/>
    </w:pPr>
    <w:rPr>
      <w:rFonts w:eastAsia="Times New Roman"/>
      <w:lang w:eastAsia="ru-RU"/>
    </w:rPr>
    <w:tblPr>
      <w:tblCellMar>
        <w:top w:w="0" w:type="dxa"/>
        <w:left w:w="0" w:type="dxa"/>
        <w:bottom w:w="0" w:type="dxa"/>
        <w:right w:w="0" w:type="dxa"/>
      </w:tblCellMar>
    </w:tblPr>
  </w:style>
  <w:style w:type="paragraph" w:styleId="a9">
    <w:name w:val="Balloon Text"/>
    <w:basedOn w:val="a"/>
    <w:link w:val="aa"/>
    <w:uiPriority w:val="99"/>
    <w:semiHidden/>
    <w:unhideWhenUsed/>
    <w:rsid w:val="00662B5A"/>
    <w:pPr>
      <w:spacing w:after="0" w:line="240" w:lineRule="auto"/>
      <w:ind w:left="5" w:right="3926" w:firstLine="710"/>
      <w:jc w:val="both"/>
    </w:pPr>
    <w:rPr>
      <w:rFonts w:ascii="Tahoma" w:eastAsia="Times New Roman" w:hAnsi="Tahoma" w:cs="Tahoma"/>
      <w:color w:val="000000"/>
      <w:sz w:val="16"/>
      <w:szCs w:val="16"/>
      <w:lang w:val="en-US"/>
    </w:rPr>
  </w:style>
  <w:style w:type="character" w:customStyle="1" w:styleId="aa">
    <w:name w:val="Текст выноски Знак"/>
    <w:basedOn w:val="a0"/>
    <w:link w:val="a9"/>
    <w:uiPriority w:val="99"/>
    <w:semiHidden/>
    <w:rsid w:val="00662B5A"/>
    <w:rPr>
      <w:rFonts w:ascii="Tahoma" w:eastAsia="Times New Roman" w:hAnsi="Tahoma" w:cs="Tahoma"/>
      <w:color w:val="00000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662B5A"/>
  </w:style>
  <w:style w:type="paragraph" w:customStyle="1" w:styleId="footnotedescription">
    <w:name w:val="footnote description"/>
    <w:next w:val="a"/>
    <w:link w:val="footnotedescriptionChar"/>
    <w:hidden/>
    <w:rsid w:val="00662B5A"/>
    <w:pPr>
      <w:spacing w:after="0"/>
      <w:ind w:left="72" w:right="182"/>
      <w:jc w:val="both"/>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662B5A"/>
    <w:rPr>
      <w:rFonts w:ascii="Times New Roman" w:eastAsia="Times New Roman" w:hAnsi="Times New Roman" w:cs="Times New Roman"/>
      <w:color w:val="000000"/>
      <w:sz w:val="20"/>
      <w:lang w:val="en-US"/>
    </w:rPr>
  </w:style>
  <w:style w:type="character" w:customStyle="1" w:styleId="footnotemark">
    <w:name w:val="footnote mark"/>
    <w:hidden/>
    <w:rsid w:val="00662B5A"/>
    <w:rPr>
      <w:rFonts w:ascii="Times New Roman" w:eastAsia="Times New Roman" w:hAnsi="Times New Roman" w:cs="Times New Roman"/>
      <w:color w:val="000000"/>
      <w:sz w:val="14"/>
      <w:vertAlign w:val="superscript"/>
    </w:rPr>
  </w:style>
  <w:style w:type="paragraph" w:styleId="a3">
    <w:name w:val="List Paragraph"/>
    <w:basedOn w:val="a"/>
    <w:uiPriority w:val="34"/>
    <w:qFormat/>
    <w:rsid w:val="00662B5A"/>
    <w:pPr>
      <w:spacing w:after="5" w:line="305" w:lineRule="auto"/>
      <w:ind w:left="720" w:right="3926" w:firstLine="710"/>
      <w:contextualSpacing/>
      <w:jc w:val="both"/>
    </w:pPr>
    <w:rPr>
      <w:rFonts w:ascii="Times New Roman" w:eastAsia="Times New Roman" w:hAnsi="Times New Roman" w:cs="Times New Roman"/>
      <w:color w:val="000000"/>
      <w:sz w:val="28"/>
      <w:lang w:val="en-US"/>
    </w:rPr>
  </w:style>
  <w:style w:type="table" w:customStyle="1" w:styleId="10">
    <w:name w:val="Сетка таблицы1"/>
    <w:basedOn w:val="a1"/>
    <w:next w:val="a4"/>
    <w:uiPriority w:val="39"/>
    <w:rsid w:val="00662B5A"/>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4">
    <w:name w:val="Table Grid"/>
    <w:basedOn w:val="a1"/>
    <w:uiPriority w:val="39"/>
    <w:rsid w:val="00662B5A"/>
    <w:pPr>
      <w:spacing w:after="0" w:line="240" w:lineRule="auto"/>
    </w:pPr>
    <w:rPr>
      <w:rFonts w:eastAsia="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uiPriority w:val="1"/>
    <w:qFormat/>
    <w:rsid w:val="00662B5A"/>
    <w:pPr>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uiPriority w:val="1"/>
    <w:rsid w:val="00662B5A"/>
    <w:rPr>
      <w:rFonts w:ascii="Times New Roman" w:eastAsia="Times New Roman" w:hAnsi="Times New Roman" w:cs="Times New Roman"/>
      <w:sz w:val="24"/>
      <w:szCs w:val="24"/>
      <w:lang w:eastAsia="ru-RU"/>
    </w:rPr>
  </w:style>
  <w:style w:type="table" w:customStyle="1" w:styleId="TableGrid">
    <w:name w:val="TableGrid"/>
    <w:rsid w:val="00662B5A"/>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662B5A"/>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662B5A"/>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662B5A"/>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4">
    <w:name w:val="TableGrid4"/>
    <w:rsid w:val="00662B5A"/>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textbody">
    <w:name w:val="textbody"/>
    <w:basedOn w:val="a"/>
    <w:rsid w:val="00662B5A"/>
    <w:pPr>
      <w:spacing w:before="100" w:beforeAutospacing="1" w:after="100" w:afterAutospacing="1" w:line="240" w:lineRule="auto"/>
      <w:ind w:firstLine="480"/>
    </w:pPr>
    <w:rPr>
      <w:rFonts w:ascii="Verdana" w:eastAsia="Times New Roman" w:hAnsi="Verdana" w:cs="Times New Roman"/>
      <w:sz w:val="19"/>
      <w:szCs w:val="19"/>
      <w:lang w:eastAsia="ru-RU"/>
    </w:rPr>
  </w:style>
  <w:style w:type="table" w:customStyle="1" w:styleId="2">
    <w:name w:val="Сетка таблицы2"/>
    <w:basedOn w:val="a1"/>
    <w:next w:val="a4"/>
    <w:uiPriority w:val="39"/>
    <w:rsid w:val="00662B5A"/>
    <w:pPr>
      <w:spacing w:after="0" w:line="240" w:lineRule="auto"/>
    </w:pPr>
    <w:rPr>
      <w:rFonts w:eastAsia="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footer"/>
    <w:basedOn w:val="a"/>
    <w:link w:val="a8"/>
    <w:uiPriority w:val="99"/>
    <w:unhideWhenUsed/>
    <w:rsid w:val="00662B5A"/>
    <w:pPr>
      <w:tabs>
        <w:tab w:val="center" w:pos="4677"/>
        <w:tab w:val="right" w:pos="9355"/>
      </w:tabs>
      <w:spacing w:after="0" w:line="240" w:lineRule="auto"/>
      <w:ind w:left="5" w:right="3926" w:firstLine="710"/>
      <w:jc w:val="both"/>
    </w:pPr>
    <w:rPr>
      <w:rFonts w:ascii="Times New Roman" w:eastAsia="Times New Roman" w:hAnsi="Times New Roman" w:cs="Times New Roman"/>
      <w:color w:val="000000"/>
      <w:sz w:val="28"/>
      <w:lang w:val="en-US"/>
    </w:rPr>
  </w:style>
  <w:style w:type="character" w:customStyle="1" w:styleId="a8">
    <w:name w:val="Нижний колонтитул Знак"/>
    <w:basedOn w:val="a0"/>
    <w:link w:val="a7"/>
    <w:uiPriority w:val="99"/>
    <w:rsid w:val="00662B5A"/>
    <w:rPr>
      <w:rFonts w:ascii="Times New Roman" w:eastAsia="Times New Roman" w:hAnsi="Times New Roman" w:cs="Times New Roman"/>
      <w:color w:val="000000"/>
      <w:sz w:val="28"/>
      <w:lang w:val="en-US"/>
    </w:rPr>
  </w:style>
  <w:style w:type="table" w:customStyle="1" w:styleId="TableGrid5">
    <w:name w:val="TableGrid5"/>
    <w:rsid w:val="00662B5A"/>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662B5A"/>
    <w:pPr>
      <w:spacing w:after="0" w:line="240" w:lineRule="auto"/>
    </w:pPr>
    <w:rPr>
      <w:rFonts w:eastAsia="Times New Roman"/>
      <w:lang w:eastAsia="ru-RU"/>
    </w:rPr>
    <w:tblPr>
      <w:tblCellMar>
        <w:top w:w="0" w:type="dxa"/>
        <w:left w:w="0" w:type="dxa"/>
        <w:bottom w:w="0" w:type="dxa"/>
        <w:right w:w="0" w:type="dxa"/>
      </w:tblCellMar>
    </w:tblPr>
  </w:style>
  <w:style w:type="paragraph" w:styleId="a9">
    <w:name w:val="Balloon Text"/>
    <w:basedOn w:val="a"/>
    <w:link w:val="aa"/>
    <w:uiPriority w:val="99"/>
    <w:semiHidden/>
    <w:unhideWhenUsed/>
    <w:rsid w:val="00662B5A"/>
    <w:pPr>
      <w:spacing w:after="0" w:line="240" w:lineRule="auto"/>
      <w:ind w:left="5" w:right="3926" w:firstLine="710"/>
      <w:jc w:val="both"/>
    </w:pPr>
    <w:rPr>
      <w:rFonts w:ascii="Tahoma" w:eastAsia="Times New Roman" w:hAnsi="Tahoma" w:cs="Tahoma"/>
      <w:color w:val="000000"/>
      <w:sz w:val="16"/>
      <w:szCs w:val="16"/>
      <w:lang w:val="en-US"/>
    </w:rPr>
  </w:style>
  <w:style w:type="character" w:customStyle="1" w:styleId="aa">
    <w:name w:val="Текст выноски Знак"/>
    <w:basedOn w:val="a0"/>
    <w:link w:val="a9"/>
    <w:uiPriority w:val="99"/>
    <w:semiHidden/>
    <w:rsid w:val="00662B5A"/>
    <w:rPr>
      <w:rFonts w:ascii="Tahoma" w:eastAsia="Times New Roman" w:hAnsi="Tahoma" w:cs="Tahoma"/>
      <w:color w:val="00000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21</Pages>
  <Words>4633</Words>
  <Characters>26409</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VVV</dc:creator>
  <cp:keywords/>
  <dc:description/>
  <cp:lastModifiedBy>VVV</cp:lastModifiedBy>
  <cp:revision>4</cp:revision>
  <cp:lastPrinted>2025-05-19T10:22:00Z</cp:lastPrinted>
  <dcterms:created xsi:type="dcterms:W3CDTF">2025-05-19T10:21:00Z</dcterms:created>
  <dcterms:modified xsi:type="dcterms:W3CDTF">2025-05-20T06:26:00Z</dcterms:modified>
</cp:coreProperties>
</file>