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D1" w:rsidRPr="00A70937" w:rsidRDefault="00EC4AD1" w:rsidP="00A70937">
      <w:pPr>
        <w:shd w:val="clear" w:color="auto" w:fill="FFFFFF"/>
        <w:spacing w:after="60" w:line="360" w:lineRule="atLeast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A70937">
        <w:rPr>
          <w:rFonts w:ascii="Trebuchet MS" w:eastAsia="Times New Roman" w:hAnsi="Trebuchet MS" w:cs="Times New Roman"/>
          <w:b/>
          <w:bCs/>
          <w:color w:val="FF0000"/>
          <w:kern w:val="36"/>
          <w:sz w:val="40"/>
          <w:szCs w:val="40"/>
          <w:lang w:eastAsia="ru-RU"/>
        </w:rPr>
        <w:t>Подростки-</w:t>
      </w:r>
      <w:proofErr w:type="spellStart"/>
      <w:r w:rsidRPr="00A70937">
        <w:rPr>
          <w:rFonts w:ascii="Trebuchet MS" w:eastAsia="Times New Roman" w:hAnsi="Trebuchet MS" w:cs="Times New Roman"/>
          <w:b/>
          <w:bCs/>
          <w:color w:val="FF0000"/>
          <w:kern w:val="36"/>
          <w:sz w:val="40"/>
          <w:szCs w:val="40"/>
          <w:lang w:eastAsia="ru-RU"/>
        </w:rPr>
        <w:t>вэйперы</w:t>
      </w:r>
      <w:proofErr w:type="spellEnd"/>
      <w:r w:rsidRPr="00A70937">
        <w:rPr>
          <w:rFonts w:ascii="Trebuchet MS" w:eastAsia="Times New Roman" w:hAnsi="Trebuchet MS" w:cs="Times New Roman"/>
          <w:b/>
          <w:bCs/>
          <w:color w:val="FF0000"/>
          <w:kern w:val="36"/>
          <w:sz w:val="40"/>
          <w:szCs w:val="40"/>
          <w:lang w:eastAsia="ru-RU"/>
        </w:rPr>
        <w:t>: что нужно знать о вреде электронных сигарет</w:t>
      </w:r>
      <w:r w:rsidR="00723DC5" w:rsidRPr="00A70937">
        <w:rPr>
          <w:rFonts w:ascii="Trebuchet MS" w:eastAsia="Times New Roman" w:hAnsi="Trebuchet MS" w:cs="Times New Roman"/>
          <w:b/>
          <w:bCs/>
          <w:color w:val="FF0000"/>
          <w:kern w:val="36"/>
          <w:sz w:val="40"/>
          <w:szCs w:val="40"/>
          <w:lang w:eastAsia="ru-RU"/>
        </w:rPr>
        <w:t>.</w:t>
      </w:r>
      <w:bookmarkStart w:id="0" w:name="_GoBack"/>
      <w:bookmarkEnd w:id="0"/>
    </w:p>
    <w:p w:rsidR="00EC4AD1" w:rsidRPr="002F00BC" w:rsidRDefault="00EC4AD1" w:rsidP="00EC4A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F00B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EC4AD1" w:rsidRPr="002F00BC" w:rsidRDefault="00D83AFD" w:rsidP="00D83A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00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3A3B1F6" wp14:editId="69EF2240">
            <wp:simplePos x="0" y="0"/>
            <wp:positionH relativeFrom="column">
              <wp:posOffset>-300990</wp:posOffset>
            </wp:positionH>
            <wp:positionV relativeFrom="paragraph">
              <wp:posOffset>101600</wp:posOffset>
            </wp:positionV>
            <wp:extent cx="3409950" cy="2152015"/>
            <wp:effectExtent l="0" t="0" r="0" b="635"/>
            <wp:wrapTight wrapText="bothSides">
              <wp:wrapPolygon edited="0">
                <wp:start x="0" y="0"/>
                <wp:lineTo x="0" y="21415"/>
                <wp:lineTo x="21479" y="21415"/>
                <wp:lineTo x="21479" y="0"/>
                <wp:lineTo x="0" y="0"/>
              </wp:wrapPolygon>
            </wp:wrapTight>
            <wp:docPr id="1" name="Рисунок 9" descr="Подростки-вэйперы: что нужно знать родителям о вреде электронных сига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ростки-вэйперы: что нужно знать родителям о вреде электронных сигарет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4" b="13407"/>
                    <a:stretch/>
                  </pic:blipFill>
                  <pic:spPr bwMode="auto">
                    <a:xfrm>
                      <a:off x="0" y="0"/>
                      <a:ext cx="340995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AD1" w:rsidRPr="002F00B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C4AD1" w:rsidRPr="002F00BC" w:rsidRDefault="00EC4AD1" w:rsidP="00D83A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F00BC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rtl/>
          <w:lang w:eastAsia="ru-RU"/>
        </w:rPr>
        <w:t>    </w:t>
      </w:r>
      <w:r w:rsidRPr="002F00B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C4AD1" w:rsidRPr="002F00BC" w:rsidRDefault="00EC4AD1" w:rsidP="00EC4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AFD" w:rsidRPr="00063DB8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Электронные сигареты выглядят очень современно, поэтому </w:t>
      </w:r>
      <w:hyperlink r:id="rId6" w:history="1">
        <w:r w:rsidRPr="002F00BC">
          <w:rPr>
            <w:rFonts w:ascii="inherit" w:eastAsia="Times New Roman" w:hAnsi="inherit" w:cs="Arial"/>
            <w:b/>
            <w:bCs/>
            <w:color w:val="1078BE"/>
            <w:sz w:val="32"/>
            <w:szCs w:val="32"/>
            <w:u w:val="single"/>
            <w:bdr w:val="none" w:sz="0" w:space="0" w:color="auto" w:frame="1"/>
            <w:lang w:eastAsia="ru-RU"/>
          </w:rPr>
          <w:t>подростку, который курит</w:t>
        </w:r>
      </w:hyperlink>
      <w:r w:rsidRPr="002F00BC">
        <w:rPr>
          <w:rFonts w:ascii="inherit" w:eastAsia="Times New Roman" w:hAnsi="inherit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 или нет, так легко поверить активной пропаганде того, что они являются безопасной альтернативой </w:t>
      </w:r>
      <w:hyperlink r:id="rId7" w:history="1">
        <w:r w:rsidRPr="002F00BC">
          <w:rPr>
            <w:rFonts w:ascii="inherit" w:eastAsia="Times New Roman" w:hAnsi="inherit" w:cs="Arial"/>
            <w:b/>
            <w:bCs/>
            <w:color w:val="1078BE"/>
            <w:sz w:val="32"/>
            <w:szCs w:val="32"/>
            <w:u w:val="single"/>
            <w:bdr w:val="none" w:sz="0" w:space="0" w:color="auto" w:frame="1"/>
            <w:lang w:eastAsia="ru-RU"/>
          </w:rPr>
          <w:t>курению</w:t>
        </w:r>
      </w:hyperlink>
      <w:r w:rsidRPr="002F00BC">
        <w:rPr>
          <w:rFonts w:ascii="inherit" w:eastAsia="Times New Roman" w:hAnsi="inherit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. </w:t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i/>
          <w:color w:val="333333"/>
          <w:sz w:val="32"/>
          <w:szCs w:val="32"/>
          <w:u w:val="single"/>
          <w:lang w:eastAsia="ru-RU"/>
        </w:rPr>
      </w:pPr>
      <w:r w:rsidRPr="002F00BC">
        <w:rPr>
          <w:rFonts w:ascii="inherit" w:eastAsia="Times New Roman" w:hAnsi="inherit" w:cs="Arial"/>
          <w:b/>
          <w:bCs/>
          <w:i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К сожалению, это не так: электронные сигареты — это просто еще один способ впустить никотин — наркотик, вызывающий сильную зависимость — в свой организм.</w:t>
      </w:r>
    </w:p>
    <w:p w:rsidR="00D83AFD" w:rsidRPr="00063DB8" w:rsidRDefault="00D83AFD" w:rsidP="00EC4AD1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EC4AD1" w:rsidRPr="002F00BC" w:rsidRDefault="00EC4AD1" w:rsidP="00EC4AD1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Электронные сигареты — это устройства для курения на аккумуляторе, которые разработаны так, чтобы выглядеть и по ощущениям напоминать обычные сигареты. В них используются картриджи, заполненные жидкостью, содержащей никотин, </w:t>
      </w:r>
      <w:proofErr w:type="spellStart"/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ароматизаторы</w:t>
      </w:r>
      <w:proofErr w:type="spellEnd"/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и другие химикаты. Нагревательное устройство в электронной сигарете преобразует жидкость в пар, который человек вдыхает. </w:t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Появление электронных сигарет позиционировалось, как способ помочь курильщикам бросить курить. Напротив, выяснилось, что они представляют опасность для здоровья активных курильщиков, а также для </w:t>
      </w:r>
      <w:hyperlink r:id="rId8" w:history="1">
        <w:r w:rsidRPr="002F00BC">
          <w:rPr>
            <w:rFonts w:ascii="Arial" w:eastAsia="Times New Roman" w:hAnsi="Arial" w:cs="Arial"/>
            <w:color w:val="1078BE"/>
            <w:sz w:val="32"/>
            <w:szCs w:val="32"/>
            <w:u w:val="single"/>
            <w:bdr w:val="none" w:sz="0" w:space="0" w:color="auto" w:frame="1"/>
            <w:lang w:eastAsia="ru-RU"/>
          </w:rPr>
          <w:t>пассивных курильщиков</w:t>
        </w:r>
      </w:hyperlink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, дышащих паром, который выходит из устройства и рта курильщика.</w:t>
      </w:r>
    </w:p>
    <w:p w:rsidR="00EC4AD1" w:rsidRPr="002F00BC" w:rsidRDefault="00EC4AD1" w:rsidP="00EC4AD1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Поскольку электронные сигареты не сжигают табак, люди не вдыхают такое же количество смолы и окиси углерода, как с обычной сигаретой. Но любой, кто использует электронную сигарету, все равно получает нездоровую дозу никотина и других химических веществ и наносит вред своему здоровью. Кроме этого, есть еще</w:t>
      </w:r>
      <w:r w:rsidR="00063DB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пар</w:t>
      </w: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</w:t>
      </w:r>
      <w:r w:rsidR="00FF4AE0" w:rsidRPr="00063DB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который </w:t>
      </w: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оседа</w:t>
      </w:r>
      <w:r w:rsidR="00FF4AE0" w:rsidRPr="00063DB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ет</w:t>
      </w: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на поверхностях в помещении, на обивке мебели, одежде</w:t>
      </w:r>
      <w:r w:rsidR="00063DB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, волосах, </w:t>
      </w: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полу </w:t>
      </w:r>
      <w:r w:rsidR="00063DB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это и есть </w:t>
      </w: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пассивное курение</w:t>
      </w:r>
      <w:r w:rsidR="00063DB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, которое наносит вред окружающим</w:t>
      </w:r>
      <w:r w:rsidRPr="002F00B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EC4AD1" w:rsidRPr="002F00BC" w:rsidRDefault="00EC4AD1" w:rsidP="00723DC5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44"/>
          <w:szCs w:val="44"/>
          <w:u w:val="single"/>
          <w:bdr w:val="none" w:sz="0" w:space="0" w:color="auto" w:frame="1"/>
          <w:lang w:eastAsia="ru-RU"/>
        </w:rPr>
        <w:lastRenderedPageBreak/>
        <w:t>Вред электронных сигарет для здоровья подростков</w:t>
      </w:r>
      <w:r w:rsidRPr="002F00BC">
        <w:rPr>
          <w:rFonts w:ascii="inherit" w:eastAsia="Times New Roman" w:hAnsi="inherit" w:cs="Arial"/>
          <w:b/>
          <w:bCs/>
          <w:color w:val="333333"/>
          <w:sz w:val="44"/>
          <w:szCs w:val="44"/>
          <w:u w:val="single"/>
          <w:lang w:eastAsia="ru-RU"/>
        </w:rPr>
        <w:br/>
      </w:r>
      <w:r w:rsidRPr="002F00BC">
        <w:rPr>
          <w:rFonts w:ascii="Arial" w:eastAsia="Times New Roman" w:hAnsi="Arial" w:cs="Arial"/>
          <w:noProof/>
          <w:color w:val="1078BE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1601E312" wp14:editId="6170D9A4">
            <wp:extent cx="5753100" cy="123825"/>
            <wp:effectExtent l="0" t="0" r="0" b="9525"/>
            <wp:docPr id="3" name="Рисунок 3" descr="Подростки-вэйперы: что нужно знать родителям о вреде электронных сигарет - изображение №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ростки-вэйперы: что нужно знать родителям о вреде электронных сигарет - изображение №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Arial"/>
          <w:color w:val="333333"/>
          <w:sz w:val="40"/>
          <w:szCs w:val="40"/>
          <w:lang w:eastAsia="ru-RU"/>
        </w:rPr>
      </w:pPr>
      <w:r w:rsidRPr="002F00BC">
        <w:rPr>
          <w:rFonts w:eastAsia="Times New Roman" w:cs="Arial"/>
          <w:i/>
          <w:iCs/>
          <w:color w:val="0D67A3"/>
          <w:sz w:val="40"/>
          <w:szCs w:val="40"/>
          <w:bdr w:val="none" w:sz="0" w:space="0" w:color="auto" w:frame="1"/>
          <w:lang w:eastAsia="ru-RU"/>
        </w:rPr>
        <w:t xml:space="preserve">Когда подросток использует </w:t>
      </w:r>
      <w:proofErr w:type="spellStart"/>
      <w:r w:rsidRPr="002F00BC">
        <w:rPr>
          <w:rFonts w:eastAsia="Times New Roman" w:cs="Arial"/>
          <w:i/>
          <w:iCs/>
          <w:color w:val="0D67A3"/>
          <w:sz w:val="40"/>
          <w:szCs w:val="40"/>
          <w:bdr w:val="none" w:sz="0" w:space="0" w:color="auto" w:frame="1"/>
          <w:lang w:eastAsia="ru-RU"/>
        </w:rPr>
        <w:t>вэйпер</w:t>
      </w:r>
      <w:proofErr w:type="spellEnd"/>
      <w:r w:rsidRPr="002F00BC">
        <w:rPr>
          <w:rFonts w:eastAsia="Times New Roman" w:cs="Arial"/>
          <w:i/>
          <w:iCs/>
          <w:color w:val="0D67A3"/>
          <w:sz w:val="40"/>
          <w:szCs w:val="40"/>
          <w:bdr w:val="none" w:sz="0" w:space="0" w:color="auto" w:frame="1"/>
          <w:lang w:eastAsia="ru-RU"/>
        </w:rPr>
        <w:t xml:space="preserve"> или электронную сигарету, он по-прежнему вдыхает никотин, который поглощается легкими. Кроме того, что никотин вызывает привыкание, в высоких дозах он еще и крайне токсичен. 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color w:val="333333"/>
          <w:sz w:val="40"/>
          <w:szCs w:val="40"/>
          <w:lang w:eastAsia="ru-RU"/>
        </w:rPr>
      </w:pPr>
      <w:r w:rsidRPr="002F00BC">
        <w:rPr>
          <w:rFonts w:eastAsia="Times New Roman" w:cs="Arial"/>
          <w:noProof/>
          <w:color w:val="1078BE"/>
          <w:sz w:val="40"/>
          <w:szCs w:val="40"/>
          <w:bdr w:val="none" w:sz="0" w:space="0" w:color="auto" w:frame="1"/>
          <w:lang w:eastAsia="ru-RU"/>
        </w:rPr>
        <w:drawing>
          <wp:inline distT="0" distB="0" distL="0" distR="0" wp14:anchorId="415A59F2" wp14:editId="42396BEF">
            <wp:extent cx="5753100" cy="123825"/>
            <wp:effectExtent l="0" t="0" r="0" b="9525"/>
            <wp:docPr id="4" name="Рисунок 4" descr="Подростки-вэйперы: что нужно знать родителям о вреде электронных сигарет - изображение №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дростки-вэйперы: что нужно знать родителям о вреде электронных сигарет - изображение №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EC4AD1" w:rsidP="00EC4AD1">
      <w:pPr>
        <w:shd w:val="clear" w:color="auto" w:fill="FFFFFF"/>
        <w:spacing w:after="225" w:line="300" w:lineRule="atLeast"/>
        <w:jc w:val="both"/>
        <w:textAlignment w:val="baseline"/>
        <w:rPr>
          <w:rFonts w:eastAsia="Times New Roman" w:cs="Arial"/>
          <w:color w:val="333333"/>
          <w:sz w:val="40"/>
          <w:szCs w:val="40"/>
          <w:lang w:eastAsia="ru-RU"/>
        </w:rPr>
      </w:pPr>
      <w:r w:rsidRPr="002F00BC">
        <w:rPr>
          <w:rFonts w:eastAsia="Times New Roman" w:cs="Arial"/>
          <w:noProof/>
          <w:color w:val="1078BE"/>
          <w:sz w:val="40"/>
          <w:szCs w:val="40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 wp14:anchorId="2FEE938E" wp14:editId="6E9F7F5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675600" cy="2451600"/>
            <wp:effectExtent l="0" t="0" r="1270" b="6350"/>
            <wp:wrapTight wrapText="bothSides">
              <wp:wrapPolygon edited="0">
                <wp:start x="0" y="0"/>
                <wp:lineTo x="0" y="21488"/>
                <wp:lineTo x="21496" y="21488"/>
                <wp:lineTo x="21496" y="0"/>
                <wp:lineTo x="0" y="0"/>
              </wp:wrapPolygon>
            </wp:wrapTight>
            <wp:docPr id="2" name="Рисунок 2" descr="Подростки-вэйперы: что нужно знать родителям о вреде электронных сигарет - изображение №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ростки-вэйперы: что нужно знать родителям о вреде электронных сигарет - изображение №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6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0BC">
        <w:rPr>
          <w:rFonts w:eastAsia="Times New Roman" w:cs="Arial"/>
          <w:color w:val="333333"/>
          <w:sz w:val="40"/>
          <w:szCs w:val="40"/>
          <w:lang w:eastAsia="ru-RU"/>
        </w:rPr>
        <w:t>Никотин влияет на мозг человека, его нервную систему и сердце. Он повышает кровяное давление и частоту сердечных сокращений. Чем больше доза никотина, тем выше давление и сердечный ритм, что может привести к аритмии. В редких случаях, особенно при больших дозах никотина, аритмия может вызвать сердечную недостаточность и смерть.</w:t>
      </w:r>
    </w:p>
    <w:p w:rsidR="00EC4AD1" w:rsidRPr="002F00BC" w:rsidRDefault="00EC4AD1" w:rsidP="00EC4AD1">
      <w:pPr>
        <w:shd w:val="clear" w:color="auto" w:fill="FFFFFF"/>
        <w:spacing w:after="225" w:line="300" w:lineRule="atLeast"/>
        <w:jc w:val="both"/>
        <w:textAlignment w:val="baseline"/>
        <w:rPr>
          <w:rFonts w:eastAsia="Times New Roman" w:cs="Arial"/>
          <w:color w:val="333333"/>
          <w:sz w:val="40"/>
          <w:szCs w:val="40"/>
          <w:lang w:eastAsia="ru-RU"/>
        </w:rPr>
      </w:pPr>
      <w:r w:rsidRPr="002F00BC">
        <w:rPr>
          <w:rFonts w:eastAsia="Times New Roman" w:cs="Arial"/>
          <w:color w:val="333333"/>
          <w:sz w:val="40"/>
          <w:szCs w:val="40"/>
          <w:lang w:eastAsia="ru-RU"/>
        </w:rPr>
        <w:t>После того, как первоначальный эффект затухает, организм начинает жаждать никотина. Подросток-курильщик чувствует себя подавленным, усталым или раздражительным и жаждет больше вредного вещества, чтобы воспрянуть духом. Со временем использование никотина может привести к серьезным заболеваниям, включая сердечные заболевания, появление тромбов и язвы желудка.</w:t>
      </w:r>
    </w:p>
    <w:p w:rsidR="00EC4AD1" w:rsidRPr="002F00BC" w:rsidRDefault="00723DC5" w:rsidP="00723DC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36"/>
          <w:szCs w:val="36"/>
          <w:u w:val="single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7E5BEEA" wp14:editId="43DA16C3">
            <wp:simplePos x="0" y="0"/>
            <wp:positionH relativeFrom="margin">
              <wp:align>left</wp:align>
            </wp:positionH>
            <wp:positionV relativeFrom="paragraph">
              <wp:posOffset>595630</wp:posOffset>
            </wp:positionV>
            <wp:extent cx="222885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415" y="21466"/>
                <wp:lineTo x="21415" y="0"/>
                <wp:lineTo x="0" y="0"/>
              </wp:wrapPolygon>
            </wp:wrapTight>
            <wp:docPr id="5" name="Рисунок 5" descr="ребенок курит электронную сигарету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бенок курит электронную сигарету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9" t="15124"/>
                    <a:stretch/>
                  </pic:blipFill>
                  <pic:spPr bwMode="auto">
                    <a:xfrm>
                      <a:off x="0" y="0"/>
                      <a:ext cx="2230853" cy="153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AD1" w:rsidRPr="002F00BC">
        <w:rPr>
          <w:rFonts w:ascii="inherit" w:eastAsia="Times New Roman" w:hAnsi="inherit" w:cs="Arial"/>
          <w:b/>
          <w:bCs/>
          <w:color w:val="333333"/>
          <w:sz w:val="36"/>
          <w:szCs w:val="36"/>
          <w:u w:val="single"/>
          <w:bdr w:val="none" w:sz="0" w:space="0" w:color="auto" w:frame="1"/>
          <w:lang w:eastAsia="ru-RU"/>
        </w:rPr>
        <w:t>Как помочь подростку избавиться от пагубной привычки: 6 шагов при отказе от электронных сигарет</w:t>
      </w:r>
      <w:r w:rsidR="00EC4AD1" w:rsidRPr="002F00BC">
        <w:rPr>
          <w:rFonts w:ascii="inherit" w:eastAsia="Times New Roman" w:hAnsi="inherit" w:cs="Arial"/>
          <w:b/>
          <w:bCs/>
          <w:color w:val="333333"/>
          <w:sz w:val="36"/>
          <w:szCs w:val="36"/>
          <w:u w:val="single"/>
          <w:lang w:eastAsia="ru-RU"/>
        </w:rPr>
        <w:br/>
      </w:r>
      <w:r w:rsidR="00EC4AD1"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Поскольку никотин в любом виде вызывает привыкание, лучший способ избежать неприятностей, связанных с попыткой прекратить использование электронных сигарет — не начинать. Если же ваш </w:t>
      </w:r>
      <w:hyperlink r:id="rId17" w:history="1">
        <w:r w:rsidR="00EC4AD1" w:rsidRPr="002F00BC">
          <w:rPr>
            <w:rFonts w:ascii="Arial" w:eastAsia="Times New Roman" w:hAnsi="Arial" w:cs="Arial"/>
            <w:color w:val="1078BE"/>
            <w:sz w:val="28"/>
            <w:szCs w:val="28"/>
            <w:u w:val="single"/>
            <w:bdr w:val="none" w:sz="0" w:space="0" w:color="auto" w:frame="1"/>
            <w:lang w:eastAsia="ru-RU"/>
          </w:rPr>
          <w:t>ребенок курит</w:t>
        </w:r>
      </w:hyperlink>
      <w:r w:rsidRPr="00723DC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EC4AD1"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электронные сигареты, помогите ему справится с этой пагубной привычкой. Ниже представлены шаги, которые стоит придерживаться подростку при отказе от </w:t>
      </w:r>
      <w:proofErr w:type="spellStart"/>
      <w:r w:rsidR="00EC4AD1"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вэйпинга</w:t>
      </w:r>
      <w:proofErr w:type="spellEnd"/>
      <w:r w:rsidR="00EC4AD1"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 wp14:anchorId="20A80524" wp14:editId="68DA08CC">
            <wp:extent cx="5791200" cy="428625"/>
            <wp:effectExtent l="0" t="0" r="0" b="9525"/>
            <wp:docPr id="6" name="Рисунок 6" descr="Подростки-вэйперы: что нужно знать родителям о вреде электронных сигарет - изображение №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ростки-вэйперы: что нужно знать родителям о вреде электронных сигарет - изображение №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6DD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Составление конкретного плана.</w:t>
      </w: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 </w:t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Назначьте с ребенком конкретную дату начала отказа от вредной привычки. Определенная цель, например, минус одна электронная сигарета в день в течение недели, поможет справиться с привычкой и поспособствует полному отказу от курения. 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34"/>
          <w:szCs w:val="34"/>
          <w:bdr w:val="none" w:sz="0" w:space="0" w:color="auto" w:frame="1"/>
          <w:lang w:eastAsia="ru-RU"/>
        </w:rPr>
        <w:drawing>
          <wp:inline distT="0" distB="0" distL="0" distR="0" wp14:anchorId="0F906855" wp14:editId="31FF3FC6">
            <wp:extent cx="5791200" cy="428625"/>
            <wp:effectExtent l="0" t="0" r="0" b="9525"/>
            <wp:docPr id="7" name="Рисунок 7" descr="Подростки-вэйперы: что нужно знать родителям о вреде электронных сигарет - изображение №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ростки-вэйперы: что нужно знать родителям о вреде электронных сигарет - изображение №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Поиск занятий на свободное время. </w:t>
      </w: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Отвлечься от сигарет ребенку помогут тренировки или любое занятие, где задействованы руки: рисование, музыка, вязание или деревообработка. Также подростку какое-то время стоит избегать ситуаций, в которых ему может захотеться покурить, например, вечеринок. Если это сделать непросто, разработайте вместе план, как он может справится с такой ситуацией.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34"/>
          <w:szCs w:val="34"/>
          <w:bdr w:val="none" w:sz="0" w:space="0" w:color="auto" w:frame="1"/>
          <w:lang w:eastAsia="ru-RU"/>
        </w:rPr>
        <w:drawing>
          <wp:inline distT="0" distB="0" distL="0" distR="0" wp14:anchorId="283E5FEE" wp14:editId="7BF2EE7F">
            <wp:extent cx="5791200" cy="428625"/>
            <wp:effectExtent l="0" t="0" r="0" b="9525"/>
            <wp:docPr id="8" name="Рисунок 8" descr="Подростки-вэйперы: что нужно знать родителям о вреде электронных сигарет - изображение №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дростки-вэйперы: что нужно знать родителям о вреде электронных сигарет - изображение №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Тренировка силы воли. </w:t>
      </w: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Когда </w:t>
      </w:r>
      <w:hyperlink r:id="rId24" w:history="1">
        <w:r w:rsidRPr="002F00BC">
          <w:rPr>
            <w:rFonts w:ascii="Arial" w:eastAsia="Times New Roman" w:hAnsi="Arial" w:cs="Arial"/>
            <w:color w:val="1078BE"/>
            <w:sz w:val="34"/>
            <w:szCs w:val="34"/>
            <w:u w:val="single"/>
            <w:bdr w:val="none" w:sz="0" w:space="0" w:color="auto" w:frame="1"/>
            <w:lang w:eastAsia="ru-RU"/>
          </w:rPr>
          <w:t>подростку захочется покурить</w:t>
        </w:r>
      </w:hyperlink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, пусть он старается отложить это желание. Расскажите ему, что проще сначала сказать себе «потом», чем «нет», ведь иногда самое строгое табу может иметь обратный эффект.</w:t>
      </w:r>
    </w:p>
    <w:p w:rsidR="00EC4AD1" w:rsidRPr="002F00BC" w:rsidRDefault="00EC4AD1" w:rsidP="00EC4AD1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Отвлечение на что-то другое может привести к тому, что потребность в порци</w:t>
      </w:r>
      <w:r w:rsidR="002B66DD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и</w:t>
      </w: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</w:t>
      </w:r>
      <w:proofErr w:type="spellStart"/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вэйпинга</w:t>
      </w:r>
      <w:proofErr w:type="spellEnd"/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 пропадет сама по себе. 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34"/>
          <w:szCs w:val="34"/>
          <w:bdr w:val="none" w:sz="0" w:space="0" w:color="auto" w:frame="1"/>
          <w:lang w:eastAsia="ru-RU"/>
        </w:rPr>
        <w:lastRenderedPageBreak/>
        <w:drawing>
          <wp:inline distT="0" distB="0" distL="0" distR="0" wp14:anchorId="31B47174" wp14:editId="72713798">
            <wp:extent cx="5791200" cy="428625"/>
            <wp:effectExtent l="0" t="0" r="0" b="9525"/>
            <wp:docPr id="10" name="Рисунок 10" descr="Подростки-вэйперы: что нужно знать родителям о вреде электронных сигарет - изображение №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дростки-вэйперы: что нужно знать родителям о вреде электронных сигарет - изображение №4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Напоминание о том, почему подросток отказывается от курения.</w:t>
      </w: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 Попросите ребенка написать на листочке все причины, по которым следует прекратить </w:t>
      </w:r>
      <w:hyperlink r:id="rId27" w:history="1">
        <w:r w:rsidRPr="002F00BC">
          <w:rPr>
            <w:rFonts w:ascii="Arial" w:eastAsia="Times New Roman" w:hAnsi="Arial" w:cs="Arial"/>
            <w:color w:val="1078BE"/>
            <w:sz w:val="34"/>
            <w:szCs w:val="34"/>
            <w:u w:val="single"/>
            <w:bdr w:val="none" w:sz="0" w:space="0" w:color="auto" w:frame="1"/>
            <w:lang w:eastAsia="ru-RU"/>
          </w:rPr>
          <w:t>курить сигареты</w:t>
        </w:r>
      </w:hyperlink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 xml:space="preserve"> или </w:t>
      </w:r>
      <w:proofErr w:type="spellStart"/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вэйперы</w:t>
      </w:r>
      <w:proofErr w:type="spellEnd"/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, например, экономия карманных денег, прилив энергии, улучшение здоровья. Этот список должен всегда быть у ребенка на виду, например, над столом, за которым делаются уроки.</w:t>
      </w:r>
    </w:p>
    <w:p w:rsidR="00723DC5" w:rsidRPr="002F00BC" w:rsidRDefault="00723DC5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34"/>
          <w:szCs w:val="34"/>
          <w:bdr w:val="none" w:sz="0" w:space="0" w:color="auto" w:frame="1"/>
          <w:lang w:eastAsia="ru-RU"/>
        </w:rPr>
        <w:drawing>
          <wp:inline distT="0" distB="0" distL="0" distR="0" wp14:anchorId="7C6EB4DB" wp14:editId="3E1D3277">
            <wp:extent cx="5791200" cy="428625"/>
            <wp:effectExtent l="0" t="0" r="0" b="9525"/>
            <wp:docPr id="11" name="Рисунок 11" descr="Подростки-вэйперы: что нужно знать родителям о вреде электронных сигарет - изображение №5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дростки-вэйперы: что нужно знать родителям о вреде электронных сигарет - изображение №5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Поддержка близких.</w:t>
      </w: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 Если ваш </w:t>
      </w:r>
      <w:hyperlink r:id="rId30" w:history="1">
        <w:r w:rsidRPr="002F00BC">
          <w:rPr>
            <w:rFonts w:ascii="Arial" w:eastAsia="Times New Roman" w:hAnsi="Arial" w:cs="Arial"/>
            <w:color w:val="1078BE"/>
            <w:sz w:val="34"/>
            <w:szCs w:val="34"/>
            <w:u w:val="single"/>
            <w:bdr w:val="none" w:sz="0" w:space="0" w:color="auto" w:frame="1"/>
            <w:lang w:eastAsia="ru-RU"/>
          </w:rPr>
          <w:t>подросток бросает курить</w:t>
        </w:r>
      </w:hyperlink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 </w:t>
      </w:r>
      <w:proofErr w:type="spellStart"/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вэйперы</w:t>
      </w:r>
      <w:proofErr w:type="spellEnd"/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, постоянно показывайте ему свою поддержку. Заручитесь также поддержкой всех членов семьи. Иногда очень помогает публичный отказ, то есть, когда ребенок всем объявляет о том, что бросает — это возложит на него ответственность и появится дополнительный стимул противостоять привычке. 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34"/>
          <w:szCs w:val="34"/>
          <w:bdr w:val="none" w:sz="0" w:space="0" w:color="auto" w:frame="1"/>
          <w:lang w:eastAsia="ru-RU"/>
        </w:rPr>
        <w:drawing>
          <wp:inline distT="0" distB="0" distL="0" distR="0" wp14:anchorId="0125D148" wp14:editId="22DA66AA">
            <wp:extent cx="5791200" cy="428625"/>
            <wp:effectExtent l="0" t="0" r="0" b="9525"/>
            <wp:docPr id="12" name="Рисунок 12" descr="Подростки-вэйперы: что нужно знать родителям о вреде электронных сигарет - изображение №6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одростки-вэйперы: что нужно знать родителям о вреде электронных сигарет - изображение №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Быть себе другом.</w:t>
      </w: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 Расскажите ребенку также </w:t>
      </w:r>
      <w:hyperlink r:id="rId33" w:history="1">
        <w:r w:rsidRPr="002F00BC">
          <w:rPr>
            <w:rFonts w:ascii="Arial" w:eastAsia="Times New Roman" w:hAnsi="Arial" w:cs="Arial"/>
            <w:color w:val="1078BE"/>
            <w:sz w:val="34"/>
            <w:szCs w:val="34"/>
            <w:u w:val="single"/>
            <w:bdr w:val="none" w:sz="0" w:space="0" w:color="auto" w:frame="1"/>
            <w:lang w:eastAsia="ru-RU"/>
          </w:rPr>
          <w:t>о вреде пассивного курения</w:t>
        </w:r>
      </w:hyperlink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, о том, что своим курением он вредит и окружающим, и тому, кого вся семья так любит — себе. Важно, чтобы ребенок понял, что себе стоит быть другом, а курение превращает его же в самого главного врага для себя самого. </w:t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Никотин вызывает привыкание. Отказаться от него — очень нелегко, поэтому ваши поддержка и понимание, когда вы </w:t>
      </w:r>
      <w:hyperlink r:id="rId34" w:history="1">
        <w:r w:rsidRPr="002F00BC">
          <w:rPr>
            <w:rFonts w:ascii="Arial" w:eastAsia="Times New Roman" w:hAnsi="Arial" w:cs="Arial"/>
            <w:color w:val="1078BE"/>
            <w:sz w:val="34"/>
            <w:szCs w:val="34"/>
            <w:u w:val="single"/>
            <w:bdr w:val="none" w:sz="0" w:space="0" w:color="auto" w:frame="1"/>
            <w:lang w:eastAsia="ru-RU"/>
          </w:rPr>
          <w:t>разговариваете с подростком о курении</w:t>
        </w:r>
      </w:hyperlink>
      <w:r w:rsidRPr="002F00BC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 и отказе от этой привычки, очень важны для него. И постоянно напоминайте ребенку, что нет ничего невозможного ради себя и своего здоровья!</w:t>
      </w:r>
    </w:p>
    <w:p w:rsidR="002B66DD" w:rsidRDefault="002B66DD" w:rsidP="00EC4AD1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</w:p>
    <w:p w:rsidR="002B66DD" w:rsidRDefault="00EC4AD1" w:rsidP="00EC4AD1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bdr w:val="none" w:sz="0" w:space="0" w:color="auto" w:frame="1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lastRenderedPageBreak/>
        <w:br/>
      </w:r>
    </w:p>
    <w:p w:rsidR="00EC4AD1" w:rsidRPr="002F00BC" w:rsidRDefault="00EC4AD1" w:rsidP="00EC4AD1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u w:val="single"/>
          <w:lang w:eastAsia="ru-RU"/>
        </w:rPr>
      </w:pPr>
      <w:r w:rsidRPr="002F00BC">
        <w:rPr>
          <w:rFonts w:ascii="inherit" w:eastAsia="Times New Roman" w:hAnsi="inherit" w:cs="Arial"/>
          <w:b/>
          <w:bCs/>
          <w:color w:val="333333"/>
          <w:sz w:val="39"/>
          <w:szCs w:val="39"/>
          <w:u w:val="single"/>
          <w:bdr w:val="none" w:sz="0" w:space="0" w:color="auto" w:frame="1"/>
          <w:lang w:eastAsia="ru-RU"/>
        </w:rPr>
        <w:t>Почему подростки все больше увлекаются электронными сигаретами</w:t>
      </w:r>
    </w:p>
    <w:p w:rsidR="00EC4AD1" w:rsidRPr="002F00BC" w:rsidRDefault="00EC4AD1" w:rsidP="00EC4AD1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Исходя из данных опросов среди школьников за 2014 год, стало известно, что количество </w:t>
      </w:r>
      <w:proofErr w:type="spellStart"/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вэйперов</w:t>
      </w:r>
      <w:proofErr w:type="spellEnd"/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серьезно превышает количество курильщиков. 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FA14161" wp14:editId="5855FF5D">
            <wp:extent cx="5753100" cy="123825"/>
            <wp:effectExtent l="0" t="0" r="0" b="9525"/>
            <wp:docPr id="14" name="Рисунок 14" descr="Подростки-вэйперы: что нужно знать родителям о вреде электронных сигарет - изображение №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одростки-вэйперы: что нужно знать родителям о вреде электронных сигарет - изображение №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2B66DD" w:rsidP="00EC4AD1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inherit" w:eastAsia="Times New Roman" w:hAnsi="inherit" w:cs="Arial"/>
          <w:b/>
          <w:bCs/>
          <w:noProof/>
          <w:color w:val="1078BE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1" locked="0" layoutInCell="1" allowOverlap="1" wp14:anchorId="7632822A" wp14:editId="0AB872A8">
            <wp:simplePos x="0" y="0"/>
            <wp:positionH relativeFrom="margin">
              <wp:posOffset>308610</wp:posOffset>
            </wp:positionH>
            <wp:positionV relativeFrom="paragraph">
              <wp:posOffset>411480</wp:posOffset>
            </wp:positionV>
            <wp:extent cx="2476500" cy="3629025"/>
            <wp:effectExtent l="0" t="0" r="0" b="9525"/>
            <wp:wrapTight wrapText="bothSides">
              <wp:wrapPolygon edited="0">
                <wp:start x="0" y="0"/>
                <wp:lineTo x="0" y="21543"/>
                <wp:lineTo x="21434" y="21543"/>
                <wp:lineTo x="21434" y="0"/>
                <wp:lineTo x="0" y="0"/>
              </wp:wrapPolygon>
            </wp:wrapTight>
            <wp:docPr id="13" name="Рисунок 13" descr="вред электронной сигареты для здоровья подростков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ред электронной сигареты для здоровья подростков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9929" r="13711"/>
                    <a:stretch/>
                  </pic:blipFill>
                  <pic:spPr bwMode="auto">
                    <a:xfrm>
                      <a:off x="0" y="0"/>
                      <a:ext cx="24765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AD1" w:rsidRPr="002F00BC">
        <w:rPr>
          <w:rFonts w:ascii="Georgia" w:eastAsia="Times New Roman" w:hAnsi="Georgia" w:cs="Arial"/>
          <w:i/>
          <w:iCs/>
          <w:color w:val="0D67A3"/>
          <w:sz w:val="28"/>
          <w:szCs w:val="28"/>
          <w:bdr w:val="none" w:sz="0" w:space="0" w:color="auto" w:frame="1"/>
          <w:lang w:eastAsia="ru-RU"/>
        </w:rPr>
        <w:t>17% учащихся выпускных классов используют электронные сигареты по сравнению с 14% курящих табачные сигареты.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1135200" wp14:editId="3D3DA1F7">
            <wp:extent cx="5753100" cy="123825"/>
            <wp:effectExtent l="0" t="0" r="0" b="9525"/>
            <wp:docPr id="15" name="Рисунок 15" descr="Подростки-вэйперы: что нужно знать родителям о вреде электронных сигарет - изображение №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одростки-вэйперы: что нужно знать родителям о вреде электронных сигарет - изображение №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EC4AD1" w:rsidP="00EC4AD1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Подростки очень сильно подпадают под рекламу электронных сигарет, поскольку этот товар хорошо раскручен и моден. Цена также играет свою роль, хотя не гарантирует безвредности. Также внимание привлекает разнообразие наполнителей для электронной сигареты с разными вкусами и ароматами. Чем больше раскручивают изделие, тем больше оно на виду, а значит — тем более желанно для современных молодых людей. Плюс ко всему, производители не стоят на месте, выдумывая все более новые и интересные модели, которые тут же хочется опробовать.</w:t>
      </w:r>
    </w:p>
    <w:p w:rsidR="00EC4AD1" w:rsidRPr="002F00BC" w:rsidRDefault="00EC4AD1" w:rsidP="00EC4AD1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Юность — время экспериментов, которые не всегда полезны и положительны. Подростки часто «играются» с </w:t>
      </w:r>
      <w:proofErr w:type="spellStart"/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психоактивными</w:t>
      </w:r>
      <w:proofErr w:type="spellEnd"/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веществами, в том числе и с электронными сигаретами, содержащими никотин. Те, кто использует определенный тип </w:t>
      </w:r>
      <w:proofErr w:type="spellStart"/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психоактивных</w:t>
      </w:r>
      <w:proofErr w:type="spellEnd"/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веществ, чаще всего будет использовать и другие, такие как кофеин, алкоголь, никотин, ТГК и др.</w:t>
      </w:r>
    </w:p>
    <w:p w:rsidR="00EC4AD1" w:rsidRPr="002F00BC" w:rsidRDefault="00EC4AD1" w:rsidP="00EC4A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07B6404" wp14:editId="18B8946B">
            <wp:extent cx="5753100" cy="123825"/>
            <wp:effectExtent l="0" t="0" r="0" b="9525"/>
            <wp:docPr id="16" name="Рисунок 16" descr="Подростки-вэйперы: что нужно знать родителям о вреде электронных сигарет - изображение №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одростки-вэйперы: что нужно знать родителям о вреде электронных сигарет - изображение №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Georgia" w:eastAsia="Times New Roman" w:hAnsi="Georgia" w:cs="Arial"/>
          <w:i/>
          <w:iCs/>
          <w:color w:val="0D67A3"/>
          <w:sz w:val="28"/>
          <w:szCs w:val="28"/>
          <w:bdr w:val="none" w:sz="0" w:space="0" w:color="auto" w:frame="1"/>
          <w:lang w:eastAsia="ru-RU"/>
        </w:rPr>
        <w:t>Подростки, которые курят электронные сигареты, имеют большую вероятность остаться курильщиками в будущем.</w:t>
      </w:r>
    </w:p>
    <w:p w:rsidR="00EC4AD1" w:rsidRPr="002F00BC" w:rsidRDefault="00EC4AD1" w:rsidP="00EC4AD1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noProof/>
          <w:color w:val="1078BE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C2291BA" wp14:editId="553D9580">
            <wp:extent cx="5753100" cy="123825"/>
            <wp:effectExtent l="0" t="0" r="0" b="9525"/>
            <wp:docPr id="17" name="Рисунок 17" descr="Подростки-вэйперы: что нужно знать родителям о вреде электронных сигарет - изображение №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одростки-вэйперы: что нужно знать родителям о вреде электронных сигарет - изображение №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D1" w:rsidRDefault="00EC4AD1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Законы о запрете рекламы сигарет на телевидении и радио в свое время привели к снижению уровня популярности данных табачных изделий, но новые продукты, такие как электронные сигареты, пока еще </w:t>
      </w:r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не подпадают под действие законов и могут пропагандироваться на телевидении. </w:t>
      </w:r>
      <w:r w:rsidR="002B66DD" w:rsidRPr="002B66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</w:t>
      </w:r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одростки, которых привлекает реклама электронных сигарет, </w:t>
      </w:r>
      <w:hyperlink r:id="rId37" w:history="1">
        <w:r w:rsidRPr="002F00BC">
          <w:rPr>
            <w:rFonts w:ascii="Arial" w:eastAsia="Times New Roman" w:hAnsi="Arial" w:cs="Arial"/>
            <w:color w:val="1078BE"/>
            <w:sz w:val="28"/>
            <w:szCs w:val="28"/>
            <w:u w:val="single"/>
            <w:bdr w:val="none" w:sz="0" w:space="0" w:color="auto" w:frame="1"/>
            <w:lang w:eastAsia="ru-RU"/>
          </w:rPr>
          <w:t>более восприимчивы к курению</w:t>
        </w:r>
      </w:hyperlink>
      <w:r w:rsidRPr="002F00B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обычных сигарет в будущем.</w:t>
      </w:r>
    </w:p>
    <w:p w:rsidR="00B929D0" w:rsidRDefault="00B929D0" w:rsidP="00EC4AD1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929D0" w:rsidRPr="002B02A0" w:rsidRDefault="00B929D0" w:rsidP="00B929D0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color w:val="333333"/>
          <w:sz w:val="44"/>
          <w:szCs w:val="44"/>
          <w:lang w:eastAsia="ru-RU"/>
        </w:rPr>
      </w:pPr>
      <w:r w:rsidRPr="002B02A0">
        <w:rPr>
          <w:rFonts w:ascii="Arial" w:eastAsia="Times New Roman" w:hAnsi="Arial" w:cs="Arial"/>
          <w:b/>
          <w:color w:val="333333"/>
          <w:sz w:val="44"/>
          <w:szCs w:val="44"/>
          <w:lang w:eastAsia="ru-RU"/>
        </w:rPr>
        <w:t>Посмотрите на других…</w:t>
      </w:r>
      <w:r w:rsidR="002B02A0">
        <w:rPr>
          <w:rFonts w:ascii="Arial" w:eastAsia="Times New Roman" w:hAnsi="Arial" w:cs="Arial"/>
          <w:b/>
          <w:color w:val="333333"/>
          <w:sz w:val="44"/>
          <w:szCs w:val="44"/>
          <w:lang w:eastAsia="ru-RU"/>
        </w:rPr>
        <w:t>задумайтесь</w:t>
      </w:r>
    </w:p>
    <w:p w:rsidR="00B929D0" w:rsidRDefault="00B929D0" w:rsidP="00B929D0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color w:val="333333"/>
          <w:sz w:val="48"/>
          <w:szCs w:val="48"/>
          <w:lang w:eastAsia="ru-RU"/>
        </w:rPr>
      </w:pPr>
      <w:r w:rsidRPr="002B02A0">
        <w:rPr>
          <w:rFonts w:ascii="Arial" w:eastAsia="Times New Roman" w:hAnsi="Arial" w:cs="Arial"/>
          <w:b/>
          <w:color w:val="333333"/>
          <w:sz w:val="48"/>
          <w:szCs w:val="48"/>
          <w:u w:val="single"/>
          <w:lang w:eastAsia="ru-RU"/>
        </w:rPr>
        <w:t xml:space="preserve"> не курите сами</w:t>
      </w:r>
      <w:r w:rsidRPr="00B929D0">
        <w:rPr>
          <w:rFonts w:ascii="Arial" w:eastAsia="Times New Roman" w:hAnsi="Arial" w:cs="Arial"/>
          <w:b/>
          <w:color w:val="333333"/>
          <w:sz w:val="48"/>
          <w:szCs w:val="48"/>
          <w:lang w:eastAsia="ru-RU"/>
        </w:rPr>
        <w:t>, убеждайте своих друзей не курить!</w:t>
      </w:r>
    </w:p>
    <w:p w:rsidR="006E3310" w:rsidRDefault="000D7B80" w:rsidP="002B02A0">
      <w:pPr>
        <w:shd w:val="clear" w:color="auto" w:fill="FFFFFF" w:themeFill="background1"/>
        <w:rPr>
          <w:rFonts w:ascii="Arial" w:eastAsia="Times New Roman" w:hAnsi="Arial" w:cs="Arial"/>
          <w:b/>
          <w:color w:val="333333"/>
          <w:sz w:val="48"/>
          <w:szCs w:val="48"/>
          <w:lang w:eastAsia="ru-RU"/>
        </w:rPr>
      </w:pP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Paбoту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элeктpoннoгo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пpиcпocoблeния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для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выпуcкaния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пapa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oбecпeчивaeт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нaxoдящийcя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внутpи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aккумулятop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кoтopый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являeтcя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eдинcтвeннoй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дeтaлью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cпocoбнoй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пepeгpeтьcя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взopвaтьcя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Boзгopaниe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aккумулятopa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вoзмoжнo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и в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дpугиx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уcтpoйcтвax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: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cмapтфoнax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нoутбукax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элeктpoнныx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книгax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Ho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пoпуляpныe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гaджeты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нe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выxoдят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из «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мoды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» и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aктивнo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пpoдaютcя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Peдкий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пoкупaтeль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зaдумывaeтcя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cтoит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ли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пoкупaть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плaншeт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тeлeфoн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oпacaяcь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пocтpaдaть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oт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пocлeдcтвий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пepeгpeвa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бaтapeи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Дeлo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в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тoм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чтo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взpывы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элeктpoнныx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уcтpoйcтв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пpoиcxoдят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Cтaтиcтикa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cooбщaeт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, </w:t>
      </w:r>
      <w:r>
        <w:rPr>
          <w:rFonts w:cs="Helvetica"/>
          <w:color w:val="333333"/>
          <w:sz w:val="26"/>
          <w:szCs w:val="26"/>
          <w:shd w:val="clear" w:color="auto" w:fill="EFF0F2"/>
        </w:rPr>
        <w:t xml:space="preserve">что </w:t>
      </w:r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из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вcex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cлучaeв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взpывoв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80%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пpиxoдитcя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нa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пpиcпocoблeния</w:t>
      </w:r>
      <w:proofErr w:type="spellEnd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 для </w:t>
      </w:r>
      <w:proofErr w:type="spellStart"/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>вeйпa</w:t>
      </w:r>
      <w:proofErr w:type="spellEnd"/>
      <w:r>
        <w:rPr>
          <w:rFonts w:cs="Helvetica"/>
          <w:color w:val="333333"/>
          <w:sz w:val="26"/>
          <w:szCs w:val="26"/>
          <w:shd w:val="clear" w:color="auto" w:fill="EFF0F2"/>
        </w:rPr>
        <w:t xml:space="preserve"> или электронной сигареты</w:t>
      </w:r>
      <w:r>
        <w:rPr>
          <w:rFonts w:ascii="Helvetica" w:hAnsi="Helvetica" w:cs="Helvetica"/>
          <w:color w:val="333333"/>
          <w:sz w:val="26"/>
          <w:szCs w:val="26"/>
          <w:shd w:val="clear" w:color="auto" w:fill="EFF0F2"/>
        </w:rPr>
        <w:t xml:space="preserve">. </w:t>
      </w:r>
    </w:p>
    <w:p w:rsidR="006E3310" w:rsidRDefault="002B02A0" w:rsidP="006E3310">
      <w:pPr>
        <w:rPr>
          <w:rFonts w:ascii="Arial" w:eastAsia="Times New Roman" w:hAnsi="Arial" w:cs="Arial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9D3A93" wp14:editId="48DCE288">
            <wp:simplePos x="0" y="0"/>
            <wp:positionH relativeFrom="column">
              <wp:posOffset>5251450</wp:posOffset>
            </wp:positionH>
            <wp:positionV relativeFrom="paragraph">
              <wp:posOffset>8255</wp:posOffset>
            </wp:positionV>
            <wp:extent cx="2968625" cy="2226310"/>
            <wp:effectExtent l="0" t="0" r="3175" b="2540"/>
            <wp:wrapTight wrapText="bothSides">
              <wp:wrapPolygon edited="0">
                <wp:start x="0" y="0"/>
                <wp:lineTo x="0" y="21440"/>
                <wp:lineTo x="21484" y="21440"/>
                <wp:lineTo x="21484" y="0"/>
                <wp:lineTo x="0" y="0"/>
              </wp:wrapPolygon>
            </wp:wrapTight>
            <wp:docPr id="19" name="Рисунок 19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CEB6009" wp14:editId="4CD010E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924300" cy="2061210"/>
            <wp:effectExtent l="0" t="0" r="0" b="0"/>
            <wp:wrapTight wrapText="bothSides">
              <wp:wrapPolygon edited="0">
                <wp:start x="0" y="0"/>
                <wp:lineTo x="0" y="21360"/>
                <wp:lineTo x="21495" y="21360"/>
                <wp:lineTo x="21495" y="0"/>
                <wp:lineTo x="0" y="0"/>
              </wp:wrapPolygon>
            </wp:wrapTight>
            <wp:docPr id="18" name="Рисунок 18" descr="ÐÐ°ÑÑÐ¸Ð½ÐºÐ¸ Ð¿Ð¾ Ð·Ð°Ð¿ÑÐ¾ÑÑ ÑÐ»ÐµÐºÑÑÐ¾Ð½Ð½Ð°Ñ ÑÐ¸Ð³Ð°ÑÐµÑÐ° Ð²Ð·Ð¾ÑÐ²Ð°Ð»Ð°Ñ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Ð»ÐµÐºÑÑÐ¾Ð½Ð½Ð°Ñ ÑÐ¸Ð³Ð°ÑÐµÑÐ° Ð²Ð·Ð¾ÑÐ²Ð°Ð»Ð°ÑÑ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9D0" w:rsidRDefault="002B02A0" w:rsidP="006E3310">
      <w:pPr>
        <w:tabs>
          <w:tab w:val="left" w:pos="8235"/>
        </w:tabs>
        <w:rPr>
          <w:rFonts w:ascii="Arial" w:eastAsia="Times New Roman" w:hAnsi="Arial" w:cs="Arial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5268E98" wp14:editId="13393B08">
            <wp:simplePos x="0" y="0"/>
            <wp:positionH relativeFrom="margin">
              <wp:align>left</wp:align>
            </wp:positionH>
            <wp:positionV relativeFrom="paragraph">
              <wp:posOffset>1880235</wp:posOffset>
            </wp:positionV>
            <wp:extent cx="3556000" cy="2133600"/>
            <wp:effectExtent l="0" t="0" r="6350" b="0"/>
            <wp:wrapTight wrapText="bothSides">
              <wp:wrapPolygon edited="0">
                <wp:start x="0" y="0"/>
                <wp:lineTo x="0" y="21407"/>
                <wp:lineTo x="21523" y="21407"/>
                <wp:lineTo x="21523" y="0"/>
                <wp:lineTo x="0" y="0"/>
              </wp:wrapPolygon>
            </wp:wrapTight>
            <wp:docPr id="20" name="Рисунок 20" descr="ÐÐ°ÑÑÐ¸Ð½ÐºÐ¸ Ð¿Ð¾ Ð·Ð°Ð¿ÑÐ¾ÑÑ ÑÐ»ÐµÐºÑÑÐ¾Ð½Ð½Ð°Ñ ÑÐ¸Ð³Ð°ÑÐµÑÐ° Ð²Ð·Ð¾ÑÐ²Ð°Ð»Ð°Ñ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Ð»ÐµÐºÑÑÐ¾Ð½Ð½Ð°Ñ ÑÐ¸Ð³Ð°ÑÐµÑÐ° Ð²Ð·Ð¾ÑÐ²Ð°Ð»Ð°ÑÑ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310">
        <w:rPr>
          <w:rFonts w:ascii="Arial" w:eastAsia="Times New Roman" w:hAnsi="Arial" w:cs="Arial"/>
          <w:sz w:val="48"/>
          <w:szCs w:val="48"/>
          <w:lang w:eastAsia="ru-RU"/>
        </w:rPr>
        <w:tab/>
      </w:r>
    </w:p>
    <w:p w:rsidR="002B02A0" w:rsidRDefault="002B02A0" w:rsidP="006E3310">
      <w:pPr>
        <w:tabs>
          <w:tab w:val="left" w:pos="8235"/>
        </w:tabs>
        <w:rPr>
          <w:rFonts w:ascii="Arial" w:eastAsia="Times New Roman" w:hAnsi="Arial" w:cs="Arial"/>
          <w:sz w:val="48"/>
          <w:szCs w:val="48"/>
          <w:lang w:eastAsia="ru-RU"/>
        </w:rPr>
      </w:pPr>
    </w:p>
    <w:p w:rsidR="002B02A0" w:rsidRDefault="002B02A0" w:rsidP="006E3310">
      <w:pPr>
        <w:tabs>
          <w:tab w:val="left" w:pos="8235"/>
        </w:tabs>
        <w:rPr>
          <w:rFonts w:ascii="Arial" w:eastAsia="Times New Roman" w:hAnsi="Arial" w:cs="Arial"/>
          <w:sz w:val="48"/>
          <w:szCs w:val="48"/>
          <w:lang w:eastAsia="ru-RU"/>
        </w:rPr>
      </w:pPr>
    </w:p>
    <w:p w:rsidR="002B02A0" w:rsidRDefault="002B02A0" w:rsidP="006E3310">
      <w:pPr>
        <w:tabs>
          <w:tab w:val="left" w:pos="8235"/>
        </w:tabs>
        <w:rPr>
          <w:rFonts w:ascii="Arial" w:eastAsia="Times New Roman" w:hAnsi="Arial" w:cs="Arial"/>
          <w:sz w:val="48"/>
          <w:szCs w:val="48"/>
          <w:lang w:eastAsia="ru-RU"/>
        </w:rPr>
      </w:pPr>
    </w:p>
    <w:p w:rsidR="002B02A0" w:rsidRDefault="002B02A0" w:rsidP="006E3310">
      <w:pPr>
        <w:tabs>
          <w:tab w:val="left" w:pos="8235"/>
        </w:tabs>
        <w:rPr>
          <w:rFonts w:ascii="Arial" w:eastAsia="Times New Roman" w:hAnsi="Arial" w:cs="Arial"/>
          <w:sz w:val="48"/>
          <w:szCs w:val="48"/>
          <w:lang w:eastAsia="ru-RU"/>
        </w:rPr>
      </w:pPr>
    </w:p>
    <w:p w:rsidR="002B02A0" w:rsidRPr="002B02A0" w:rsidRDefault="002B02A0" w:rsidP="006E3310">
      <w:pPr>
        <w:tabs>
          <w:tab w:val="left" w:pos="8235"/>
        </w:tabs>
        <w:rPr>
          <w:rFonts w:ascii="Arial" w:eastAsia="Times New Roman" w:hAnsi="Arial" w:cs="Arial"/>
          <w:sz w:val="52"/>
          <w:szCs w:val="52"/>
          <w:lang w:eastAsia="ru-RU"/>
        </w:rPr>
      </w:pPr>
      <w:r w:rsidRPr="002B02A0">
        <w:rPr>
          <w:rFonts w:ascii="Arial" w:eastAsia="Times New Roman" w:hAnsi="Arial" w:cs="Arial"/>
          <w:sz w:val="52"/>
          <w:szCs w:val="52"/>
          <w:lang w:eastAsia="ru-RU"/>
        </w:rPr>
        <w:t>Ребята! Будьте здоровы, счастливы и свободны от вредных привычек!</w:t>
      </w:r>
    </w:p>
    <w:sectPr w:rsidR="002B02A0" w:rsidRPr="002B02A0" w:rsidSect="00A70937">
      <w:pgSz w:w="16838" w:h="11906" w:orient="landscape"/>
      <w:pgMar w:top="850" w:right="1134" w:bottom="426" w:left="1134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30"/>
    <w:rsid w:val="00063DB8"/>
    <w:rsid w:val="000D7B80"/>
    <w:rsid w:val="001C654E"/>
    <w:rsid w:val="002B02A0"/>
    <w:rsid w:val="002B66DD"/>
    <w:rsid w:val="00362D30"/>
    <w:rsid w:val="00675689"/>
    <w:rsid w:val="006E3310"/>
    <w:rsid w:val="00723DC5"/>
    <w:rsid w:val="00A70937"/>
    <w:rsid w:val="00B929D0"/>
    <w:rsid w:val="00D83AFD"/>
    <w:rsid w:val="00DD41CE"/>
    <w:rsid w:val="00EC4AD1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aua.info/uploads/48/b7/12/48b712a4-de24-4d8e-9003-98066759ce4d.jpg" TargetMode="External"/><Relationship Id="rId18" Type="http://schemas.openxmlformats.org/officeDocument/2006/relationships/hyperlink" Target="http://www.uaua.info/uploads/e7/0a/6d/e70a6d8b-1264-4b20-93fc-e805173750b6.png" TargetMode="External"/><Relationship Id="rId26" Type="http://schemas.openxmlformats.org/officeDocument/2006/relationships/image" Target="media/image9.png"/><Relationship Id="rId39" Type="http://schemas.openxmlformats.org/officeDocument/2006/relationships/image" Target="media/image14.jpeg"/><Relationship Id="rId21" Type="http://schemas.openxmlformats.org/officeDocument/2006/relationships/image" Target="media/image7.png"/><Relationship Id="rId34" Type="http://schemas.openxmlformats.org/officeDocument/2006/relationships/hyperlink" Target="http://www.uaua.info/ot-9-do-16/zdorovye-ot-9-do-16/news-43224-stop-smoking-kak-govorit-s-detmi-o-kurenii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uaua.info/world/news-17871-passivnoe-kurenie-opasno-dlya-detey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hyperlink" Target="http://www.uaua.info/uploads/98/22/23/982223e2-a224-4b98-ab8f-232a01d76567.png" TargetMode="External"/><Relationship Id="rId29" Type="http://schemas.openxmlformats.org/officeDocument/2006/relationships/image" Target="media/image10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aua.info/ot-9-do-16/zdorovye-ot-9-do-16/article-36625-rebenok-kurit-kak-postupit-roditelyam/" TargetMode="External"/><Relationship Id="rId11" Type="http://schemas.openxmlformats.org/officeDocument/2006/relationships/hyperlink" Target="http://www.uaua.info/uploads/9d/cc/ac/9dccacb3-075c-42dc-9863-00d53ab6a945.png" TargetMode="External"/><Relationship Id="rId24" Type="http://schemas.openxmlformats.org/officeDocument/2006/relationships/hyperlink" Target="http://www.uaua.info/world/news-17639-deti-nachinayut-kurit-vsled-za-roditelyami/" TargetMode="External"/><Relationship Id="rId32" Type="http://schemas.openxmlformats.org/officeDocument/2006/relationships/image" Target="media/image11.png"/><Relationship Id="rId37" Type="http://schemas.openxmlformats.org/officeDocument/2006/relationships/hyperlink" Target="http://www.uaua.info/ot-6-do-9/zdorovye-ot-6-do-9/article-26788-geneticheskie-osobennosti-delayut-iz-podrostkov-kurilschikov/" TargetMode="External"/><Relationship Id="rId40" Type="http://schemas.openxmlformats.org/officeDocument/2006/relationships/image" Target="media/image15.jpeg"/><Relationship Id="rId5" Type="http://schemas.openxmlformats.org/officeDocument/2006/relationships/image" Target="media/image1.png"/><Relationship Id="rId15" Type="http://schemas.openxmlformats.org/officeDocument/2006/relationships/hyperlink" Target="http://www.uaua.info/uploads/81/b1/27/81b1272e-11de-4d9c-84de-5834f3a189ab.jpg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www.uaua.info/uploads/41/09/65/410965c1-be5d-4267-a59a-cccde5947f7d.png" TargetMode="External"/><Relationship Id="rId36" Type="http://schemas.openxmlformats.org/officeDocument/2006/relationships/image" Target="media/image12.jpe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hyperlink" Target="http://www.uaua.info/uploads/3d/1c/ac/3d1cac9f-6283-4a0b-959b-cae1d24a3de9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aua.info/uploads/e2/1e/0a/e21e0a9f-7b88-4da9-b286-7dc1b5af809a.pn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uaua.info/uploads/38/8e/c7/388ec72a-53a5-4f10-b1fe-d7057e57f3b6.png" TargetMode="External"/><Relationship Id="rId27" Type="http://schemas.openxmlformats.org/officeDocument/2006/relationships/hyperlink" Target="http://www.uaua.info/semya/zdorovye-i-uhod/news-37054-eksperiment-9-letniy-malchik-prosit-na-ulitse-podkurit-video/" TargetMode="External"/><Relationship Id="rId30" Type="http://schemas.openxmlformats.org/officeDocument/2006/relationships/hyperlink" Target="http://www.uaua.info/semya/zdorovye-i-uhod/news-42435-5-produktov-kotorye-pomogut-brosit-kurit/" TargetMode="External"/><Relationship Id="rId35" Type="http://schemas.openxmlformats.org/officeDocument/2006/relationships/hyperlink" Target="http://www.uaua.info/uploads/c8/b6/c0/c8b6c0c5-b371-404b-b7f2-91eb7fc0f0b8.jpg" TargetMode="External"/><Relationship Id="rId8" Type="http://schemas.openxmlformats.org/officeDocument/2006/relationships/hyperlink" Target="http://www.uaua.info/ot-1-do-3/zdorovye-ot-1-do-3/article-25948-passivnoe-kurenie-opasnee-vsego-dlya-malenkih-devochek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www.uaua.info/ot-9-do-16/zdorovye-ot-9-do-16/slider-23994-esli-shkolnik-kurit-5-sovetov-roditelyam/" TargetMode="External"/><Relationship Id="rId25" Type="http://schemas.openxmlformats.org/officeDocument/2006/relationships/hyperlink" Target="http://www.uaua.info/uploads/e6/06/e5/e606e501-f519-4c17-b4dc-65072bb2e649.png" TargetMode="External"/><Relationship Id="rId33" Type="http://schemas.openxmlformats.org/officeDocument/2006/relationships/hyperlink" Target="http://www.uaua.info/ot-1-do-3/zdorovye-ot-1-do-3/article-28119-passivnoe-kurenie-delaet-detey-zlymi/" TargetMode="External"/><Relationship Id="rId38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RePack by Diakov</cp:lastModifiedBy>
  <cp:revision>14</cp:revision>
  <dcterms:created xsi:type="dcterms:W3CDTF">2018-10-24T04:29:00Z</dcterms:created>
  <dcterms:modified xsi:type="dcterms:W3CDTF">2024-11-02T21:20:00Z</dcterms:modified>
</cp:coreProperties>
</file>