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46A3C" w14:textId="20B81150" w:rsidR="00875E20" w:rsidRDefault="00875E20" w:rsidP="00C74AC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 w14:anchorId="5FB0C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728.6pt">
            <v:imagedata r:id="rId8" o:title="тит"/>
          </v:shape>
        </w:pict>
      </w:r>
    </w:p>
    <w:p w14:paraId="4A71E615" w14:textId="69FF7FF9" w:rsidR="00EC7630" w:rsidRPr="00C74AC1" w:rsidRDefault="0040263E" w:rsidP="00C74AC1">
      <w:pPr>
        <w:rPr>
          <w:color w:val="auto"/>
          <w:sz w:val="28"/>
          <w:szCs w:val="28"/>
        </w:rPr>
      </w:pPr>
      <w:bookmarkStart w:id="0" w:name="_GoBack"/>
      <w:bookmarkEnd w:id="0"/>
      <w:r w:rsidRPr="00C74AC1">
        <w:rPr>
          <w:color w:val="auto"/>
          <w:sz w:val="28"/>
          <w:szCs w:val="28"/>
        </w:rPr>
        <w:lastRenderedPageBreak/>
        <w:t>СОДЕРЖАНИЕ</w:t>
      </w:r>
    </w:p>
    <w:p w14:paraId="06F65DC3" w14:textId="3C0BE017" w:rsidR="00123E61" w:rsidRPr="00C74AC1" w:rsidRDefault="0040263E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C74AC1">
        <w:rPr>
          <w:strike w:val="0"/>
          <w:color w:val="auto"/>
          <w:szCs w:val="28"/>
        </w:rPr>
        <w:fldChar w:fldCharType="begin"/>
      </w:r>
      <w:r w:rsidRPr="00C74AC1">
        <w:rPr>
          <w:strike w:val="0"/>
          <w:color w:val="auto"/>
          <w:szCs w:val="28"/>
        </w:rPr>
        <w:instrText>TOC \h \z \u \o "1-3"</w:instrText>
      </w:r>
      <w:r w:rsidRPr="00C74AC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C74AC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3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0C257E7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C74AC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73D33CA5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C74AC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313F0216" w14:textId="1B52F4AC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C74AC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5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1D135AD7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C74AC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6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052D8E3" w14:textId="23851575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C74AC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14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557211C" w14:textId="2F7568D3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C74AC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14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7A9DDBD4" w14:textId="3483C91C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C74AC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16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1507461F" w14:textId="573EA740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C74AC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37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5319C863" w14:textId="7ECD4525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C74AC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39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1F294F7D" w14:textId="471CDF11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C74AC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40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EDB39DE" w14:textId="3030B6EC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C74AC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40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B47A9C2" w14:textId="27A54780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C74AC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41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57481C1E" w14:textId="262225C4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C74AC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strike w:val="0"/>
            <w:noProof/>
            <w:webHidden/>
            <w:szCs w:val="28"/>
          </w:rPr>
          <w:t>43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46B7DEC" w14:textId="184032E0" w:rsidR="00123E61" w:rsidRPr="00C74AC1" w:rsidRDefault="003E6C8B" w:rsidP="00C74AC1">
      <w:pPr>
        <w:pStyle w:val="1c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C74AC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C74AC1">
          <w:rPr>
            <w:strike w:val="0"/>
            <w:noProof/>
            <w:webHidden/>
            <w:szCs w:val="28"/>
          </w:rPr>
          <w:tab/>
        </w:r>
        <w:r w:rsidR="00123E61" w:rsidRPr="00C74AC1">
          <w:rPr>
            <w:strike w:val="0"/>
            <w:noProof/>
            <w:webHidden/>
            <w:szCs w:val="28"/>
          </w:rPr>
          <w:fldChar w:fldCharType="begin"/>
        </w:r>
        <w:r w:rsidR="00123E61" w:rsidRPr="00C74AC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123E61" w:rsidRPr="00C74AC1">
          <w:rPr>
            <w:strike w:val="0"/>
            <w:noProof/>
            <w:webHidden/>
            <w:szCs w:val="28"/>
          </w:rPr>
        </w:r>
        <w:r w:rsidR="00123E61" w:rsidRPr="00C74AC1">
          <w:rPr>
            <w:strike w:val="0"/>
            <w:noProof/>
            <w:webHidden/>
            <w:szCs w:val="28"/>
          </w:rPr>
          <w:fldChar w:fldCharType="separate"/>
        </w:r>
        <w:r w:rsidR="006E418F">
          <w:rPr>
            <w:b/>
            <w:bCs/>
            <w:strike w:val="0"/>
            <w:noProof/>
            <w:webHidden/>
            <w:szCs w:val="28"/>
          </w:rPr>
          <w:t>.</w:t>
        </w:r>
        <w:r w:rsidR="00123E61" w:rsidRPr="00C74AC1">
          <w:rPr>
            <w:strike w:val="0"/>
            <w:noProof/>
            <w:webHidden/>
            <w:szCs w:val="28"/>
          </w:rPr>
          <w:fldChar w:fldCharType="end"/>
        </w:r>
      </w:hyperlink>
    </w:p>
    <w:p w14:paraId="00B97912" w14:textId="05541D58" w:rsidR="00EC7630" w:rsidRPr="00C74AC1" w:rsidRDefault="0040263E" w:rsidP="00C74AC1">
      <w:pPr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fldChar w:fldCharType="end"/>
      </w:r>
    </w:p>
    <w:p w14:paraId="666661FB" w14:textId="77777777" w:rsidR="00EC7630" w:rsidRPr="00C74AC1" w:rsidRDefault="0040263E" w:rsidP="00C74AC1">
      <w:pPr>
        <w:pStyle w:val="10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109838893"/>
      <w:r w:rsidRPr="00C74AC1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8983203" w14:textId="766DFEAC" w:rsidR="008857E3" w:rsidRPr="00C74AC1" w:rsidRDefault="008857E3" w:rsidP="00C74AC1">
      <w:pPr>
        <w:tabs>
          <w:tab w:val="left" w:pos="851"/>
        </w:tabs>
        <w:ind w:firstLine="709"/>
        <w:rPr>
          <w:sz w:val="28"/>
          <w:szCs w:val="28"/>
        </w:rPr>
      </w:pPr>
      <w:bookmarkStart w:id="2" w:name="_Hlk99529978"/>
      <w:r w:rsidRPr="00C74AC1">
        <w:rPr>
          <w:color w:val="auto"/>
          <w:sz w:val="28"/>
          <w:szCs w:val="28"/>
        </w:rPr>
        <w:t>Рабочая п</w:t>
      </w:r>
      <w:r w:rsidR="0040263E" w:rsidRPr="00C74AC1">
        <w:rPr>
          <w:color w:val="auto"/>
          <w:sz w:val="28"/>
          <w:szCs w:val="28"/>
        </w:rPr>
        <w:t xml:space="preserve">рограмма </w:t>
      </w:r>
      <w:r w:rsidRPr="00C74AC1">
        <w:rPr>
          <w:color w:val="auto"/>
          <w:sz w:val="28"/>
          <w:szCs w:val="28"/>
        </w:rPr>
        <w:t xml:space="preserve">воспитания </w:t>
      </w:r>
      <w:r w:rsidR="0040263E" w:rsidRPr="00C74AC1">
        <w:rPr>
          <w:color w:val="auto"/>
          <w:sz w:val="28"/>
          <w:szCs w:val="28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C74AC1">
        <w:rPr>
          <w:color w:val="auto"/>
          <w:sz w:val="28"/>
          <w:szCs w:val="28"/>
        </w:rPr>
        <w:t>одах</w:t>
      </w:r>
      <w:r w:rsidR="0040263E" w:rsidRPr="00C74AC1">
        <w:rPr>
          <w:color w:val="auto"/>
          <w:sz w:val="28"/>
          <w:szCs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</w:t>
      </w:r>
      <w:r w:rsidR="0066565A" w:rsidRPr="00C74AC1">
        <w:rPr>
          <w:color w:val="auto"/>
          <w:sz w:val="28"/>
          <w:szCs w:val="28"/>
        </w:rPr>
        <w:t>16.11.2022</w:t>
      </w:r>
      <w:r w:rsidR="0040263E" w:rsidRPr="00C74AC1">
        <w:rPr>
          <w:color w:val="auto"/>
          <w:sz w:val="28"/>
          <w:szCs w:val="28"/>
        </w:rPr>
        <w:t xml:space="preserve"> № </w:t>
      </w:r>
      <w:r w:rsidR="0066565A" w:rsidRPr="00C74AC1">
        <w:rPr>
          <w:color w:val="auto"/>
          <w:sz w:val="28"/>
          <w:szCs w:val="28"/>
        </w:rPr>
        <w:t>992</w:t>
      </w:r>
      <w:r w:rsidR="0040263E" w:rsidRPr="00C74AC1">
        <w:rPr>
          <w:color w:val="auto"/>
          <w:sz w:val="28"/>
          <w:szCs w:val="28"/>
        </w:rPr>
        <w:t xml:space="preserve">), основного общего образования (Приказ Минпросвещения России от </w:t>
      </w:r>
      <w:r w:rsidR="0066565A" w:rsidRPr="00C74AC1">
        <w:rPr>
          <w:color w:val="auto"/>
          <w:sz w:val="28"/>
          <w:szCs w:val="28"/>
        </w:rPr>
        <w:t>16</w:t>
      </w:r>
      <w:r w:rsidR="0040263E" w:rsidRPr="00C74AC1">
        <w:rPr>
          <w:color w:val="auto"/>
          <w:sz w:val="28"/>
          <w:szCs w:val="28"/>
        </w:rPr>
        <w:t>.</w:t>
      </w:r>
      <w:r w:rsidR="0066565A" w:rsidRPr="00C74AC1">
        <w:rPr>
          <w:color w:val="auto"/>
          <w:sz w:val="28"/>
          <w:szCs w:val="28"/>
        </w:rPr>
        <w:t>11</w:t>
      </w:r>
      <w:r w:rsidR="0040263E" w:rsidRPr="00C74AC1">
        <w:rPr>
          <w:color w:val="auto"/>
          <w:sz w:val="28"/>
          <w:szCs w:val="28"/>
        </w:rPr>
        <w:t>.202</w:t>
      </w:r>
      <w:r w:rsidR="0066565A" w:rsidRPr="00C74AC1">
        <w:rPr>
          <w:color w:val="auto"/>
          <w:sz w:val="28"/>
          <w:szCs w:val="28"/>
        </w:rPr>
        <w:t>2</w:t>
      </w:r>
      <w:r w:rsidR="0040263E" w:rsidRPr="00C74AC1">
        <w:rPr>
          <w:color w:val="auto"/>
          <w:sz w:val="28"/>
          <w:szCs w:val="28"/>
        </w:rPr>
        <w:t xml:space="preserve"> № </w:t>
      </w:r>
      <w:r w:rsidR="0066565A" w:rsidRPr="00C74AC1">
        <w:rPr>
          <w:color w:val="auto"/>
          <w:sz w:val="28"/>
          <w:szCs w:val="28"/>
        </w:rPr>
        <w:t>993</w:t>
      </w:r>
      <w:r w:rsidR="0040263E" w:rsidRPr="00C74AC1">
        <w:rPr>
          <w:color w:val="auto"/>
          <w:sz w:val="28"/>
          <w:szCs w:val="28"/>
        </w:rPr>
        <w:t xml:space="preserve">), среднего общего образования (Приказ Минобрнауки России от </w:t>
      </w:r>
      <w:r w:rsidR="0066565A" w:rsidRPr="00C74AC1">
        <w:rPr>
          <w:color w:val="auto"/>
          <w:sz w:val="28"/>
          <w:szCs w:val="28"/>
        </w:rPr>
        <w:t>23</w:t>
      </w:r>
      <w:r w:rsidR="0040263E" w:rsidRPr="00C74AC1">
        <w:rPr>
          <w:color w:val="auto"/>
          <w:sz w:val="28"/>
          <w:szCs w:val="28"/>
        </w:rPr>
        <w:t>.</w:t>
      </w:r>
      <w:r w:rsidR="0066565A" w:rsidRPr="00C74AC1">
        <w:rPr>
          <w:color w:val="auto"/>
          <w:sz w:val="28"/>
          <w:szCs w:val="28"/>
        </w:rPr>
        <w:t>11</w:t>
      </w:r>
      <w:r w:rsidR="0040263E" w:rsidRPr="00C74AC1">
        <w:rPr>
          <w:color w:val="auto"/>
          <w:sz w:val="28"/>
          <w:szCs w:val="28"/>
        </w:rPr>
        <w:t>.20</w:t>
      </w:r>
      <w:r w:rsidR="0066565A" w:rsidRPr="00C74AC1">
        <w:rPr>
          <w:color w:val="auto"/>
          <w:sz w:val="28"/>
          <w:szCs w:val="28"/>
        </w:rPr>
        <w:t>22</w:t>
      </w:r>
      <w:r w:rsidR="0040263E" w:rsidRPr="00C74AC1">
        <w:rPr>
          <w:color w:val="auto"/>
          <w:sz w:val="28"/>
          <w:szCs w:val="28"/>
        </w:rPr>
        <w:t xml:space="preserve"> № </w:t>
      </w:r>
      <w:r w:rsidR="0066565A" w:rsidRPr="00C74AC1">
        <w:rPr>
          <w:color w:val="auto"/>
          <w:sz w:val="28"/>
          <w:szCs w:val="28"/>
        </w:rPr>
        <w:t>1014</w:t>
      </w:r>
      <w:r w:rsidR="0040263E" w:rsidRPr="00C74AC1">
        <w:rPr>
          <w:color w:val="auto"/>
          <w:sz w:val="28"/>
          <w:szCs w:val="28"/>
        </w:rPr>
        <w:t>).</w:t>
      </w:r>
      <w:r w:rsidRPr="00C74AC1">
        <w:rPr>
          <w:sz w:val="28"/>
          <w:szCs w:val="28"/>
        </w:rPr>
        <w:t xml:space="preserve"> </w:t>
      </w:r>
    </w:p>
    <w:p w14:paraId="58F47A4F" w14:textId="531714BB" w:rsidR="00EC7630" w:rsidRPr="00C74AC1" w:rsidRDefault="008857E3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Программа воспитания является обязательной частью Основной образовательной программы МАОУ Абатская СОШ №2</w:t>
      </w:r>
    </w:p>
    <w:p w14:paraId="774ADB69" w14:textId="77777777" w:rsidR="00263B95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Программа </w:t>
      </w:r>
      <w:r w:rsidR="008857E3" w:rsidRPr="00C74AC1">
        <w:rPr>
          <w:color w:val="auto"/>
          <w:sz w:val="28"/>
          <w:szCs w:val="28"/>
        </w:rPr>
        <w:t xml:space="preserve">воспитания </w:t>
      </w:r>
      <w:r w:rsidRPr="00C74AC1">
        <w:rPr>
          <w:color w:val="auto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B86CB03" w14:textId="0DD045A8" w:rsidR="00EC7630" w:rsidRPr="00C74AC1" w:rsidRDefault="00263B95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Программа призвана обеспечить достижение обучающимися школы личностных результатов, указанных во ФГОС: формирование у обучающихся основ российской идентичности; готовность обучающихся к саморазвитию, мотивацию к познанию и обучению; ценностные установки и социально-значимые качества личности; активное участие в социально – значимой деятельности. 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</w:t>
      </w:r>
      <w:r w:rsidRPr="00C74AC1">
        <w:rPr>
          <w:sz w:val="28"/>
          <w:szCs w:val="28"/>
        </w:rPr>
        <w:t>.</w:t>
      </w:r>
    </w:p>
    <w:p w14:paraId="7D27313D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Приложение — примерный календарный план воспитательной работы. </w:t>
      </w:r>
    </w:p>
    <w:p w14:paraId="07CC00B3" w14:textId="321EE819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br w:type="page"/>
      </w:r>
      <w:bookmarkStart w:id="3" w:name="_Toc109838894"/>
      <w:bookmarkEnd w:id="2"/>
      <w:r w:rsidRPr="00C74AC1">
        <w:rPr>
          <w:b/>
          <w:color w:val="auto"/>
          <w:sz w:val="28"/>
          <w:szCs w:val="28"/>
        </w:rPr>
        <w:lastRenderedPageBreak/>
        <w:t>РАЗДЕЛ 1</w:t>
      </w:r>
      <w:r w:rsidR="009676BA" w:rsidRPr="00C74AC1">
        <w:rPr>
          <w:b/>
          <w:color w:val="auto"/>
          <w:sz w:val="28"/>
          <w:szCs w:val="28"/>
        </w:rPr>
        <w:t>.</w:t>
      </w:r>
      <w:r w:rsidRPr="00C74AC1">
        <w:rPr>
          <w:b/>
          <w:color w:val="auto"/>
          <w:sz w:val="28"/>
          <w:szCs w:val="28"/>
        </w:rPr>
        <w:t xml:space="preserve"> ЦЕЛЕВОЙ</w:t>
      </w:r>
      <w:bookmarkEnd w:id="3"/>
    </w:p>
    <w:p w14:paraId="38438980" w14:textId="30DF0185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</w:t>
      </w:r>
      <w:r w:rsidR="00263B95" w:rsidRPr="00C74AC1">
        <w:rPr>
          <w:color w:val="auto"/>
          <w:sz w:val="28"/>
          <w:szCs w:val="28"/>
        </w:rPr>
        <w:t>МАОУ Абатская СОШ №2</w:t>
      </w:r>
      <w:r w:rsidRPr="00C74AC1">
        <w:rPr>
          <w:color w:val="auto"/>
          <w:sz w:val="28"/>
          <w:szCs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C74AC1" w:rsidRDefault="00EC7630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1CD32C3C" w14:textId="77777777" w:rsidR="00EC7630" w:rsidRPr="00C74AC1" w:rsidRDefault="0040263E" w:rsidP="00C74AC1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5" w:name="_Toc109838895"/>
      <w:bookmarkStart w:id="6" w:name="bookmark8"/>
      <w:r w:rsidRPr="00C74AC1">
        <w:rPr>
          <w:rFonts w:ascii="Times New Roman" w:hAnsi="Times New Roman"/>
          <w:b/>
          <w:color w:val="auto"/>
          <w:sz w:val="28"/>
          <w:szCs w:val="28"/>
        </w:rPr>
        <w:t>1.1 Цель и задачи воспитания обучающихся</w:t>
      </w:r>
      <w:bookmarkEnd w:id="5"/>
    </w:p>
    <w:p w14:paraId="6C54ABC6" w14:textId="77777777" w:rsidR="00EC7630" w:rsidRPr="00C74AC1" w:rsidRDefault="0040263E" w:rsidP="00C74AC1">
      <w:pPr>
        <w:widowControl/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C74AC1" w:rsidRDefault="0040263E" w:rsidP="00C74AC1">
      <w:pPr>
        <w:widowControl/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74AC1">
        <w:rPr>
          <w:b/>
          <w:color w:val="auto"/>
          <w:sz w:val="28"/>
          <w:szCs w:val="28"/>
        </w:rPr>
        <w:t>цель воспитания</w:t>
      </w:r>
      <w:r w:rsidRPr="00C74AC1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Задачи воспитания</w:t>
      </w:r>
      <w:r w:rsidRPr="00C74AC1">
        <w:rPr>
          <w:color w:val="auto"/>
          <w:sz w:val="28"/>
          <w:szCs w:val="28"/>
        </w:rPr>
        <w:t xml:space="preserve"> обучающихся в общеобразовательной </w:t>
      </w:r>
      <w:r w:rsidRPr="00C74AC1">
        <w:rPr>
          <w:color w:val="auto"/>
          <w:sz w:val="28"/>
          <w:szCs w:val="28"/>
        </w:rPr>
        <w:lastRenderedPageBreak/>
        <w:t>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C74AC1" w:rsidRDefault="0040263E" w:rsidP="00C74AC1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C74AC1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 w:rsidRPr="00C74A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гражданское воспитание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 xml:space="preserve">— </w:t>
      </w:r>
      <w:r w:rsidRPr="00C74AC1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C74AC1">
        <w:rPr>
          <w:color w:val="auto"/>
          <w:sz w:val="28"/>
          <w:szCs w:val="28"/>
        </w:rPr>
        <w:t xml:space="preserve"> России как источнику власти в Р</w:t>
      </w:r>
      <w:r w:rsidRPr="00C74AC1">
        <w:rPr>
          <w:color w:val="auto"/>
          <w:sz w:val="28"/>
          <w:szCs w:val="28"/>
        </w:rPr>
        <w:t>оссийском госуд</w:t>
      </w:r>
      <w:r w:rsidR="00BE1186" w:rsidRPr="00C74AC1">
        <w:rPr>
          <w:color w:val="auto"/>
          <w:sz w:val="28"/>
          <w:szCs w:val="28"/>
        </w:rPr>
        <w:t>арстве и субъекту тысячелетней р</w:t>
      </w:r>
      <w:r w:rsidRPr="00C74AC1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патриотическое воспитание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 xml:space="preserve">— </w:t>
      </w:r>
      <w:r w:rsidRPr="00C74AC1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>—</w:t>
      </w:r>
      <w:r w:rsidR="00BE1186" w:rsidRPr="00C74AC1">
        <w:rPr>
          <w:color w:val="auto"/>
          <w:sz w:val="28"/>
          <w:szCs w:val="28"/>
        </w:rPr>
        <w:t xml:space="preserve"> </w:t>
      </w:r>
      <w:r w:rsidRPr="00C74AC1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C74AC1">
        <w:rPr>
          <w:color w:val="auto"/>
          <w:sz w:val="28"/>
          <w:szCs w:val="28"/>
        </w:rPr>
        <w:t xml:space="preserve">к </w:t>
      </w:r>
      <w:r w:rsidRPr="00C74AC1">
        <w:rPr>
          <w:color w:val="auto"/>
          <w:sz w:val="28"/>
          <w:szCs w:val="28"/>
        </w:rPr>
        <w:t>памяти предков;</w:t>
      </w:r>
    </w:p>
    <w:p w14:paraId="76AE693C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эстетическое воспитание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>—</w:t>
      </w:r>
      <w:r w:rsidRPr="00C74AC1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</w:t>
      </w:r>
      <w:r w:rsidRPr="00C74AC1">
        <w:rPr>
          <w:color w:val="auto"/>
          <w:sz w:val="28"/>
          <w:szCs w:val="28"/>
        </w:rPr>
        <w:lastRenderedPageBreak/>
        <w:t>лучшим образцам отечественного и мирового искусства;</w:t>
      </w:r>
    </w:p>
    <w:p w14:paraId="1C080914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физическое воспитание</w:t>
      </w:r>
      <w:r w:rsidRPr="00C74AC1">
        <w:rPr>
          <w:color w:val="auto"/>
          <w:sz w:val="28"/>
          <w:szCs w:val="28"/>
        </w:rPr>
        <w:t>,</w:t>
      </w:r>
      <w:r w:rsidRPr="00C74AC1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 xml:space="preserve">— </w:t>
      </w:r>
      <w:r w:rsidRPr="00C74AC1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трудовое воспитание</w:t>
      </w:r>
      <w:r w:rsidR="00BE1186" w:rsidRPr="00C74AC1">
        <w:rPr>
          <w:bCs/>
          <w:color w:val="auto"/>
          <w:sz w:val="28"/>
          <w:szCs w:val="28"/>
        </w:rPr>
        <w:t xml:space="preserve"> —</w:t>
      </w:r>
      <w:r w:rsidR="00BE1186" w:rsidRPr="00C74AC1">
        <w:rPr>
          <w:color w:val="auto"/>
          <w:sz w:val="28"/>
          <w:szCs w:val="28"/>
        </w:rPr>
        <w:t xml:space="preserve"> </w:t>
      </w:r>
      <w:r w:rsidRPr="00C74AC1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C74AC1" w:rsidRDefault="00BE1186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экологическое воспитание</w:t>
      </w:r>
      <w:r w:rsidRPr="00C74AC1">
        <w:rPr>
          <w:bCs/>
          <w:color w:val="auto"/>
          <w:sz w:val="28"/>
          <w:szCs w:val="28"/>
        </w:rPr>
        <w:t xml:space="preserve"> —</w:t>
      </w:r>
      <w:r w:rsidRPr="00C74AC1">
        <w:rPr>
          <w:color w:val="auto"/>
          <w:sz w:val="28"/>
          <w:szCs w:val="28"/>
        </w:rPr>
        <w:t xml:space="preserve"> </w:t>
      </w:r>
      <w:r w:rsidR="0040263E" w:rsidRPr="00C74AC1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C74AC1" w:rsidRDefault="0040263E" w:rsidP="00C74AC1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ценности научного познания</w:t>
      </w:r>
      <w:r w:rsidR="00BE1186" w:rsidRPr="00C74AC1">
        <w:rPr>
          <w:b/>
          <w:color w:val="auto"/>
          <w:sz w:val="28"/>
          <w:szCs w:val="28"/>
        </w:rPr>
        <w:t xml:space="preserve"> </w:t>
      </w:r>
      <w:r w:rsidR="00BE1186" w:rsidRPr="00C74AC1">
        <w:rPr>
          <w:bCs/>
          <w:color w:val="auto"/>
          <w:sz w:val="28"/>
          <w:szCs w:val="28"/>
        </w:rPr>
        <w:t xml:space="preserve">— </w:t>
      </w:r>
      <w:r w:rsidRPr="00C74AC1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C74AC1" w:rsidRDefault="00EC7630" w:rsidP="00C74AC1">
      <w:pPr>
        <w:tabs>
          <w:tab w:val="left" w:pos="983"/>
        </w:tabs>
        <w:rPr>
          <w:color w:val="auto"/>
          <w:sz w:val="28"/>
          <w:szCs w:val="28"/>
        </w:rPr>
      </w:pPr>
    </w:p>
    <w:p w14:paraId="4105A59E" w14:textId="77777777" w:rsidR="00EC7630" w:rsidRPr="00C74AC1" w:rsidRDefault="0040263E" w:rsidP="00C74AC1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8" w:name="_Toc109838897"/>
      <w:bookmarkEnd w:id="6"/>
      <w:r w:rsidRPr="00C74AC1">
        <w:rPr>
          <w:rFonts w:ascii="Times New Roman" w:hAnsi="Times New Roman"/>
          <w:b/>
          <w:color w:val="auto"/>
          <w:sz w:val="28"/>
          <w:szCs w:val="28"/>
        </w:rPr>
        <w:t>1.3 Целевые ориентиры результатов воспитания</w:t>
      </w:r>
      <w:bookmarkEnd w:id="8"/>
      <w:r w:rsidRPr="00C74AC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00BCE67F" w14:textId="77777777" w:rsidR="00EC7630" w:rsidRPr="00C74AC1" w:rsidRDefault="0040263E" w:rsidP="00C74AC1">
      <w:pPr>
        <w:ind w:firstLine="708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C74AC1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C74AC1" w:rsidRDefault="0040263E" w:rsidP="00C74AC1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C74AC1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C74AC1" w:rsidRDefault="0040263E" w:rsidP="00C74AC1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C74AC1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C74AC1">
              <w:rPr>
                <w:color w:val="auto"/>
                <w:sz w:val="28"/>
                <w:szCs w:val="28"/>
              </w:rPr>
              <w:t>и, Р</w:t>
            </w:r>
            <w:r w:rsidRPr="00C74AC1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14:paraId="3F48F753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C74AC1" w:rsidRDefault="0040263E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C74AC1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C74AC1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</w:t>
            </w:r>
            <w:r w:rsidRPr="00C74AC1">
              <w:rPr>
                <w:color w:val="auto"/>
                <w:sz w:val="28"/>
                <w:szCs w:val="28"/>
              </w:rPr>
              <w:lastRenderedPageBreak/>
              <w:t xml:space="preserve">моральный вред другим людям, уважающий старших. </w:t>
            </w:r>
          </w:p>
          <w:p w14:paraId="20774B7C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C74AC1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C74AC1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C74AC1" w:rsidRDefault="0040263E" w:rsidP="00C74AC1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C74AC1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C74AC1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C74AC1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C74AC1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C74AC1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Трудовое</w:t>
            </w:r>
            <w:r w:rsidRPr="00C74AC1">
              <w:rPr>
                <w:color w:val="auto"/>
                <w:sz w:val="28"/>
                <w:szCs w:val="28"/>
              </w:rPr>
              <w:t xml:space="preserve"> </w:t>
            </w:r>
            <w:r w:rsidRPr="00C74AC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C74AC1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4D88C009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C74AC1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C74AC1">
              <w:rPr>
                <w:color w:val="auto"/>
                <w:sz w:val="28"/>
                <w:szCs w:val="28"/>
              </w:rPr>
              <w:t xml:space="preserve"> </w:t>
            </w:r>
            <w:r w:rsidRPr="00C74AC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C74AC1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C74AC1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C74AC1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lastRenderedPageBreak/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C74AC1" w:rsidRDefault="0040263E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343F0232" w:rsidR="00FC526A" w:rsidRPr="00C74AC1" w:rsidRDefault="00FC526A" w:rsidP="00C74AC1">
      <w:pPr>
        <w:keepNext/>
        <w:keepLines/>
        <w:ind w:firstLine="709"/>
        <w:rPr>
          <w:b/>
          <w:color w:val="auto"/>
          <w:sz w:val="28"/>
          <w:szCs w:val="28"/>
        </w:rPr>
      </w:pPr>
    </w:p>
    <w:p w14:paraId="7BEF9F00" w14:textId="77777777" w:rsidR="00FC526A" w:rsidRPr="00C74AC1" w:rsidRDefault="00FC526A" w:rsidP="00C74AC1">
      <w:pPr>
        <w:keepNext/>
        <w:keepLines/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C526A" w:rsidRPr="00C74AC1" w14:paraId="35A4F004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C54D" w14:textId="77777777" w:rsidR="00FC526A" w:rsidRPr="00C74AC1" w:rsidRDefault="00FC526A" w:rsidP="00C74AC1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FC526A" w:rsidRPr="00C74AC1" w14:paraId="62ABDB2F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984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FC526A" w:rsidRPr="00C74AC1" w14:paraId="51A3172E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76AF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bookmarkStart w:id="9" w:name="_Hlk101094428"/>
            <w:r w:rsidRPr="00C74AC1">
              <w:rPr>
                <w:color w:val="auto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44A04E6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46AA9FA1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14:paraId="1ABAC68C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A5FA149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1BB1862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FC526A" w:rsidRPr="00C74AC1" w14:paraId="0B811144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6A9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FC526A" w:rsidRPr="00C74AC1" w14:paraId="0FF9012B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885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A3996B5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E578946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2F3A355F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71E4990" w14:textId="77777777" w:rsidR="00FC526A" w:rsidRPr="00C74AC1" w:rsidRDefault="00FC526A" w:rsidP="00C74AC1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FC526A" w:rsidRPr="00C74AC1" w14:paraId="66579B0C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78A8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FC526A" w:rsidRPr="00C74AC1" w14:paraId="7B87939E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947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C44D48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Выражающий готовность оценивать своё поведение и поступки, </w:t>
            </w:r>
            <w:r w:rsidRPr="00C74AC1">
              <w:rPr>
                <w:color w:val="auto"/>
                <w:sz w:val="28"/>
                <w:szCs w:val="28"/>
              </w:rPr>
              <w:lastRenderedPageBreak/>
              <w:t>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79A939E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01DD3F0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358793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42F7426" w14:textId="77777777" w:rsidR="00FC526A" w:rsidRPr="00C74AC1" w:rsidRDefault="00FC526A" w:rsidP="00C74AC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C526A" w:rsidRPr="00C74AC1" w14:paraId="2A469351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EFC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FC526A" w:rsidRPr="00C74AC1" w14:paraId="60254997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5FC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1EB7367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60B6FDD3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7346576" w14:textId="77777777" w:rsidR="00FC526A" w:rsidRPr="00C74AC1" w:rsidRDefault="00FC526A" w:rsidP="00C74AC1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C526A" w:rsidRPr="00C74AC1" w14:paraId="38042DCF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B03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526A" w:rsidRPr="00C74AC1" w14:paraId="76001465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2F20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1F4298B2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8E8B5BC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290DBA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A47F7F4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C526A" w:rsidRPr="00C74AC1" w14:paraId="3EAC7A87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ED7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FC526A" w:rsidRPr="00C74AC1" w14:paraId="31374263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096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lastRenderedPageBreak/>
              <w:t>Уважающий труд, результаты своего труда, труда других людей.</w:t>
            </w:r>
          </w:p>
          <w:p w14:paraId="6FB748A2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56A6FA7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F4A3CCC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1E0B43DD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C526A" w:rsidRPr="00C74AC1" w14:paraId="3DC9FB96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649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FC526A" w:rsidRPr="00C74AC1" w14:paraId="4105EDEB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84C2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C82C319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F834788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4A5C281D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C7BB61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C526A" w:rsidRPr="00C74AC1" w14:paraId="5F5503EA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2E7C" w14:textId="77777777" w:rsidR="00FC526A" w:rsidRPr="00C74AC1" w:rsidRDefault="00FC526A" w:rsidP="00C74AC1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FC526A" w:rsidRPr="00C74AC1" w14:paraId="6BCCD052" w14:textId="77777777" w:rsidTr="00C74AC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30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77411A36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79772D2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1C96AA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F6821FE" w14:textId="48ECD97A" w:rsidR="00FC526A" w:rsidRPr="00C74AC1" w:rsidRDefault="00FC526A" w:rsidP="00C74AC1">
      <w:pPr>
        <w:rPr>
          <w:sz w:val="28"/>
          <w:szCs w:val="28"/>
        </w:rPr>
      </w:pPr>
    </w:p>
    <w:p w14:paraId="180A238C" w14:textId="77777777" w:rsidR="00FC526A" w:rsidRPr="00C74AC1" w:rsidRDefault="00FC526A" w:rsidP="00C74AC1">
      <w:pPr>
        <w:keepNext/>
        <w:keepLines/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C526A" w:rsidRPr="00C74AC1" w14:paraId="6E808B37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243" w14:textId="77777777" w:rsidR="00FC526A" w:rsidRPr="00C74AC1" w:rsidRDefault="00FC526A" w:rsidP="00C74AC1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FC526A" w:rsidRPr="00C74AC1" w14:paraId="740D8DF7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5E1" w14:textId="77777777" w:rsidR="00FC526A" w:rsidRPr="00C74AC1" w:rsidRDefault="00FC526A" w:rsidP="00C74AC1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FC526A" w:rsidRPr="00C74AC1" w14:paraId="2A72C1AC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5C8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bookmarkStart w:id="10" w:name="_Hlk101094179"/>
            <w:r w:rsidRPr="00C74AC1">
              <w:rPr>
                <w:color w:val="auto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812369C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</w:t>
            </w:r>
            <w:r w:rsidRPr="00C74AC1">
              <w:rPr>
                <w:color w:val="auto"/>
                <w:sz w:val="28"/>
                <w:szCs w:val="28"/>
              </w:rPr>
              <w:lastRenderedPageBreak/>
      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2DC5C70E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7722966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1AAE235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3B4CEEA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FC526A" w:rsidRPr="00C74AC1" w14:paraId="3E3BB90D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B516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FC526A" w:rsidRPr="00C74AC1" w14:paraId="2609645D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FA12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C244FEB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81AB9DF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4596F22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C526A" w:rsidRPr="00C74AC1" w14:paraId="522EFFBB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4BF" w14:textId="77777777" w:rsidR="00FC526A" w:rsidRPr="00C74AC1" w:rsidRDefault="00FC526A" w:rsidP="00C74AC1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FC526A" w:rsidRPr="00C74AC1" w14:paraId="661E612B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9BCC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806CC69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07DC8FD2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3861D31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</w:t>
            </w:r>
            <w:r w:rsidRPr="00C74AC1">
              <w:rPr>
                <w:color w:val="auto"/>
                <w:sz w:val="28"/>
                <w:szCs w:val="28"/>
              </w:rPr>
              <w:lastRenderedPageBreak/>
              <w:t>религиозной принадлежности, находить общие цели и сотрудничать для их достижения.</w:t>
            </w:r>
          </w:p>
          <w:p w14:paraId="3B1AB997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B4EB910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C526A" w:rsidRPr="00C74AC1" w14:paraId="4BF2E36C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9DF7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FC526A" w:rsidRPr="00C74AC1" w14:paraId="7703A82C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625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526001A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DDEA3EF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1143F466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C526A" w:rsidRPr="00C74AC1" w14:paraId="52B83080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5E3" w14:textId="77777777" w:rsidR="00FC526A" w:rsidRPr="00C74AC1" w:rsidRDefault="00FC526A" w:rsidP="00C74AC1">
            <w:pPr>
              <w:tabs>
                <w:tab w:val="left" w:pos="851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526A" w:rsidRPr="00C74AC1" w14:paraId="44A3C36D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2EF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78F6E55D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2CA1B72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E8BA53B" w14:textId="77777777" w:rsidR="00FC526A" w:rsidRPr="00C74AC1" w:rsidRDefault="00FC526A" w:rsidP="00C74AC1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E4E807B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C526A" w:rsidRPr="00C74AC1" w14:paraId="14BDCB86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1725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Трудовое</w:t>
            </w:r>
            <w:r w:rsidRPr="00C74AC1">
              <w:rPr>
                <w:color w:val="auto"/>
                <w:sz w:val="28"/>
                <w:szCs w:val="28"/>
              </w:rPr>
              <w:t xml:space="preserve"> </w:t>
            </w:r>
            <w:r w:rsidRPr="00C74AC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C526A" w:rsidRPr="00C74AC1" w14:paraId="43067DC7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886E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0BFB901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6293B6C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6D972D4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F170BA0" w14:textId="77777777" w:rsidR="00FC526A" w:rsidRPr="00C74AC1" w:rsidRDefault="00FC526A" w:rsidP="00C74AC1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225E672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C526A" w:rsidRPr="00C74AC1" w14:paraId="7CD1C724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1761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C74AC1">
              <w:rPr>
                <w:color w:val="auto"/>
                <w:sz w:val="28"/>
                <w:szCs w:val="28"/>
              </w:rPr>
              <w:t xml:space="preserve"> </w:t>
            </w:r>
            <w:r w:rsidRPr="00C74AC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C526A" w:rsidRPr="00C74AC1" w14:paraId="74598D66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74B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040B9B6D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14:paraId="4C565A65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27D6BE91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C526A" w:rsidRPr="00C74AC1" w14:paraId="519BEFB9" w14:textId="77777777" w:rsidTr="00C74AC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242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C74AC1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FC526A" w:rsidRPr="00C74AC1" w14:paraId="6AA7A3AC" w14:textId="77777777" w:rsidTr="00C74AC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C90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379C0C9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70E584C8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3023DB7A" w14:textId="77777777" w:rsidR="00FC526A" w:rsidRPr="00C74AC1" w:rsidRDefault="00FC526A" w:rsidP="00C74AC1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C74AC1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AF037A2" w14:textId="77777777" w:rsidR="00EC7630" w:rsidRPr="00C74AC1" w:rsidRDefault="0040263E" w:rsidP="00C74AC1">
      <w:pPr>
        <w:pStyle w:val="10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109838898"/>
      <w:r w:rsidRPr="00C74AC1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C74AC1">
        <w:rPr>
          <w:rFonts w:ascii="Times New Roman" w:hAnsi="Times New Roman"/>
          <w:b/>
          <w:color w:val="auto"/>
          <w:sz w:val="28"/>
          <w:szCs w:val="28"/>
        </w:rPr>
        <w:t>.</w:t>
      </w:r>
      <w:r w:rsidRPr="00C74AC1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  <w:bookmarkEnd w:id="11"/>
    </w:p>
    <w:p w14:paraId="1C93413B" w14:textId="77777777" w:rsidR="00EC7630" w:rsidRPr="00C74AC1" w:rsidRDefault="00EC7630" w:rsidP="00C74AC1">
      <w:pPr>
        <w:rPr>
          <w:color w:val="auto"/>
          <w:sz w:val="28"/>
          <w:szCs w:val="28"/>
        </w:rPr>
      </w:pPr>
    </w:p>
    <w:p w14:paraId="583A462E" w14:textId="77777777" w:rsidR="00EC7630" w:rsidRPr="00C74AC1" w:rsidRDefault="0040263E" w:rsidP="00C74AC1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109838899"/>
      <w:r w:rsidRPr="00C74AC1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  <w:bookmarkEnd w:id="12"/>
    </w:p>
    <w:p w14:paraId="51AAE7E2" w14:textId="77777777" w:rsidR="00D16EE4" w:rsidRPr="00C74AC1" w:rsidRDefault="00D16EE4" w:rsidP="00C74AC1">
      <w:pPr>
        <w:shd w:val="clear" w:color="auto" w:fill="FFFFFF"/>
        <w:wordWrap w:val="0"/>
        <w:autoSpaceDE w:val="0"/>
        <w:autoSpaceDN w:val="0"/>
        <w:ind w:firstLine="567"/>
        <w:textAlignment w:val="top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w w:val="0"/>
          <w:kern w:val="2"/>
          <w:sz w:val="28"/>
          <w:szCs w:val="28"/>
          <w:lang w:eastAsia="ko-KR"/>
        </w:rPr>
        <w:t xml:space="preserve">МАОУ Абатская  СОШ №2 </w:t>
      </w: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>является массовой школой, реализующей основные положения Закона РФ «Об образовании», ориентированной на обучение, воспитание и развитие обучающихся.</w:t>
      </w:r>
      <w:r w:rsidRPr="00C74AC1">
        <w:rPr>
          <w:sz w:val="28"/>
          <w:szCs w:val="28"/>
        </w:rPr>
        <w:t xml:space="preserve"> </w:t>
      </w: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Школа эффективно осуществляет образовательную деятельность, результаты работы которой соответствуют требованиям государства и оценены участниками образовательных отношений и партнерами. </w:t>
      </w:r>
    </w:p>
    <w:p w14:paraId="6C245573" w14:textId="339909B3" w:rsidR="00D16EE4" w:rsidRPr="00C74AC1" w:rsidRDefault="00D16EE4" w:rsidP="00C74AC1">
      <w:pPr>
        <w:shd w:val="clear" w:color="auto" w:fill="FFFFFF"/>
        <w:wordWrap w:val="0"/>
        <w:autoSpaceDE w:val="0"/>
        <w:autoSpaceDN w:val="0"/>
        <w:ind w:firstLine="567"/>
        <w:textAlignment w:val="top"/>
        <w:rPr>
          <w:rFonts w:eastAsia="№Е"/>
          <w:color w:val="FF0000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>МАОУ Абатская СОШ №2 имеет в своем составе следующие филиалы и структурные подразделения: ФМАОУ Абатская СОШ №2 Болдыревская СОШ, ФМАОУ Абатская С</w:t>
      </w:r>
      <w:r w:rsidR="0027175A" w:rsidRPr="00C74AC1">
        <w:rPr>
          <w:rFonts w:eastAsia="№Е"/>
          <w:color w:val="auto"/>
          <w:kern w:val="2"/>
          <w:sz w:val="28"/>
          <w:szCs w:val="28"/>
          <w:lang w:eastAsia="ko-KR"/>
        </w:rPr>
        <w:t>ОШ №2 филиал Тушнолобовская СОШ</w:t>
      </w:r>
      <w:r w:rsidRPr="00C74AC1">
        <w:rPr>
          <w:rFonts w:eastAsia="№Е"/>
          <w:color w:val="FF0000"/>
          <w:kern w:val="2"/>
          <w:sz w:val="28"/>
          <w:szCs w:val="28"/>
          <w:lang w:eastAsia="ko-KR"/>
        </w:rPr>
        <w:t xml:space="preserve">. </w:t>
      </w:r>
    </w:p>
    <w:p w14:paraId="48EEFD82" w14:textId="7E311014" w:rsidR="00D16EE4" w:rsidRPr="00C74AC1" w:rsidRDefault="00D16EE4" w:rsidP="00C74AC1">
      <w:pPr>
        <w:shd w:val="clear" w:color="auto" w:fill="FFFFFF"/>
        <w:wordWrap w:val="0"/>
        <w:autoSpaceDE w:val="0"/>
        <w:autoSpaceDN w:val="0"/>
        <w:ind w:right="-5" w:firstLine="708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МАОУ Абатская  СОШ №2 расположена в центре села Абатское. 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В ближайшем окружении школы находятся ДЮСШ «Импульс», стадион, Детская школа искусств, Центральная библиотека, районный краеведческий музей, районный дом культуры, Молодежный информационный деловой центр. В ближайшем окружении ФМАОУ Абатская СОШ №2 Болдыревская СОШ, ФМАОУ Абатская СОШ №2 Тушнолобовская СОШ, </w:t>
      </w:r>
      <w:r w:rsidR="00CF60A9" w:rsidRPr="00C74AC1">
        <w:rPr>
          <w:rFonts w:eastAsia="Calibri"/>
          <w:color w:val="auto"/>
          <w:sz w:val="28"/>
          <w:szCs w:val="28"/>
          <w:lang w:eastAsia="en-US"/>
        </w:rPr>
        <w:t xml:space="preserve"> находятся сельский дом культур</w:t>
      </w:r>
      <w:r w:rsidRPr="00C74AC1">
        <w:rPr>
          <w:rFonts w:eastAsia="Calibri"/>
          <w:color w:val="auto"/>
          <w:sz w:val="28"/>
          <w:szCs w:val="28"/>
          <w:lang w:eastAsia="en-US"/>
        </w:rPr>
        <w:t>ы, библиотека, детские сады, ФАПы.</w:t>
      </w:r>
      <w:r w:rsidRPr="00C74AC1">
        <w:rPr>
          <w:sz w:val="28"/>
          <w:szCs w:val="28"/>
        </w:rPr>
        <w:t>.</w:t>
      </w:r>
    </w:p>
    <w:p w14:paraId="13805140" w14:textId="77777777" w:rsidR="00D16EE4" w:rsidRPr="00C74AC1" w:rsidRDefault="00D16EE4" w:rsidP="00C74AC1">
      <w:pPr>
        <w:shd w:val="clear" w:color="auto" w:fill="FFFFFF"/>
        <w:wordWrap w:val="0"/>
        <w:autoSpaceDE w:val="0"/>
        <w:autoSpaceDN w:val="0"/>
        <w:ind w:right="-5" w:firstLine="708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В каждой школе есть учащиеся из</w:t>
      </w:r>
      <w:r w:rsidRPr="00C74AC1">
        <w:rPr>
          <w:rFonts w:eastAsia="№Е"/>
          <w:b/>
          <w:iCs/>
          <w:color w:val="auto"/>
          <w:w w:val="0"/>
          <w:kern w:val="2"/>
          <w:sz w:val="28"/>
          <w:szCs w:val="28"/>
          <w:lang w:eastAsia="ko-KR"/>
        </w:rPr>
        <w:t xml:space="preserve"> </w:t>
      </w: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социально-благополучных, многодетных, малообеспеченных, семей, где имеется отчим или сожитель, сироты, дети, находящиеся на опеке, имеются семьи с раннее судимыми родителями.</w:t>
      </w:r>
      <w:r w:rsidRPr="00C74AC1">
        <w:rPr>
          <w:rFonts w:eastAsia="№Е"/>
          <w:b/>
          <w:iCs/>
          <w:color w:val="auto"/>
          <w:w w:val="0"/>
          <w:kern w:val="2"/>
          <w:sz w:val="28"/>
          <w:szCs w:val="28"/>
          <w:lang w:eastAsia="ko-KR"/>
        </w:rPr>
        <w:t xml:space="preserve"> </w:t>
      </w: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>В каждой школе осуществляется подвоз детей, что накладывает свой отпечаток на организацию воспитательной работы.</w:t>
      </w:r>
    </w:p>
    <w:p w14:paraId="4A7AD93B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>Сегодня МАОУ Абатская СОШ №2 – это современное образовательное учреждение, имеющее хорошую материально-техническую базу и постоянный кадровый состав.</w:t>
      </w:r>
    </w:p>
    <w:p w14:paraId="3CB9C2BE" w14:textId="65EC7E0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 Во всех ОУ есть оригинальные воспитательные находки, а именно, в Абатской школе №2  - это хоровая студия «Радуга», многократно становившаяся лауреатом районного этапа областного конкурса «Самая поющая школа», участница областного этапа. Солисты студии являются победителями и призерами районных конкурсов «Демитриевская суббота», «Разноцветье талантов». Театральная студия «Забава» Абатской школы №2 является неоднократным призером областного конкурса «Премьера». Большие возможности для технического, информационного развития созданы в Абатской школе №2 благодаря Национальному проекту «Образование». Центр «Точка роста» место притяжения обучающихся не только школы №2, всего района. </w:t>
      </w:r>
    </w:p>
    <w:p w14:paraId="3D70B93B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В ФМАОУ Абатская СОШ №2 Болдыревская СОШ,</w:t>
      </w:r>
      <w:r w:rsidRPr="00C74AC1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ФМАОУ Абатская СОШ №2 Тушнолобовская СОШ</w:t>
      </w:r>
      <w:r w:rsidRPr="00C74AC1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организована деятельность отрядов ЮИД по безопасности детского дорожного движения. Деятельность отрядов «Юных инспекторов движения» имеет несколько направлений:</w:t>
      </w:r>
    </w:p>
    <w:p w14:paraId="287EEDD8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Информационная деятельность: </w:t>
      </w:r>
    </w:p>
    <w:p w14:paraId="2877300B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lastRenderedPageBreak/>
        <w:t>- создание стендов “ЮИД”, стенгазет “Юный инспектор движения”, боевых листков “За безопасность движения” и другой информационной работы;</w:t>
      </w:r>
    </w:p>
    <w:p w14:paraId="7F7ACECA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Пропагандистская деятельность: </w:t>
      </w:r>
    </w:p>
    <w:p w14:paraId="255C0F73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- организация разъяснительной работы по теме безопасности дорожного движения, проведение бесед, викторин, игр, экскурсий, соревнований, конкурсов, тематических утренников, праздников, создание агитбригад, участие в создании и использовании наглядной агитации методической базы для изучения Правил дорожного движения, встречи с сотрудниками ГИБДД.</w:t>
      </w:r>
    </w:p>
    <w:p w14:paraId="57C97030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Шефская деятельность: </w:t>
      </w:r>
    </w:p>
    <w:p w14:paraId="65E1D13B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- оказание помощи в создании наглядных пособии для малышей, организации среди школьников конкурсов рисунков по теме безопасности дорожного движения, разучивание песен и стихов, помощь воспитателям</w:t>
      </w:r>
    </w:p>
    <w:p w14:paraId="23249E93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    В рамках месячников по безопасности движения ЮИД организуют конкурсы рисунков, плакатов, составляют для ребят тренировочные кроссворды, ребусы. Для проведения таких мероприятий члены отряда в системе изучают ПДД, что дает им возможность объективно и грамотно оценивать работы учащихся. Перед уходом на каникулы выпускаются листовки - обращения о безопасном поведении на дорогах во время каникул.</w:t>
      </w:r>
    </w:p>
    <w:p w14:paraId="4EE43495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    Стало традицией два раза в год (в октябре и марте) выпускать спец. выпуск газеты «Школьный вестник», посвящённый пропаганде ПДД, в который члены отряда ЮИД   представляют информационные и занимательные материалы: кроссворды и ребусы, а также памятки по безопасному поведению на дорогах. Участники отрядов активные участники районного велопробега, конкурса «Безопасное колесо», областных конкурсов по безопасности дорожного движения. </w:t>
      </w:r>
    </w:p>
    <w:p w14:paraId="23C22766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color w:val="auto"/>
          <w:sz w:val="28"/>
          <w:szCs w:val="28"/>
          <w:lang w:eastAsia="en-US"/>
        </w:rPr>
      </w:pP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>В ФМАОУ Абатская СОШ №2 Болдыревская СОШ осуществляет деятельность «Комната боевой славы»,</w:t>
      </w:r>
      <w:r w:rsidRPr="00C74AC1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C74AC1"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  <w:t xml:space="preserve">ФМАОУ Абатская СОШ №2 Тушнолобовская СОШ – школьный музей. </w:t>
      </w:r>
      <w:r w:rsidRPr="00C74AC1">
        <w:rPr>
          <w:color w:val="auto"/>
          <w:sz w:val="28"/>
          <w:szCs w:val="28"/>
          <w:lang w:eastAsia="en-US"/>
        </w:rPr>
        <w:t xml:space="preserve">Здесь проходят традиционные встречи с участниками трудового фронта, Уроки мужества. Прививается любовь к национальным традициям и культуре русского народа, проводятся экскурсии. Материалы используются как в урочной, так и внеурочной деятельности. </w:t>
      </w:r>
    </w:p>
    <w:p w14:paraId="6A6E43C7" w14:textId="77777777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color w:val="auto"/>
          <w:sz w:val="28"/>
          <w:szCs w:val="28"/>
          <w:lang w:eastAsia="en-US"/>
        </w:rPr>
      </w:pPr>
      <w:r w:rsidRPr="00C74AC1">
        <w:rPr>
          <w:color w:val="auto"/>
          <w:sz w:val="28"/>
          <w:szCs w:val="28"/>
          <w:lang w:eastAsia="en-US"/>
        </w:rPr>
        <w:t>К 75 – летию Великой Победы, обе школы получили сертификаты «Партнер Музея Победы»</w:t>
      </w:r>
    </w:p>
    <w:p w14:paraId="45AAEF6F" w14:textId="3CABCB54" w:rsidR="00D16EE4" w:rsidRPr="00C74AC1" w:rsidRDefault="00D16EE4" w:rsidP="00C74AC1">
      <w:pPr>
        <w:widowControl/>
        <w:autoSpaceDE w:val="0"/>
        <w:autoSpaceDN w:val="0"/>
        <w:adjustRightInd w:val="0"/>
        <w:ind w:firstLine="708"/>
        <w:rPr>
          <w:rFonts w:eastAsia="№Е"/>
          <w:iCs/>
          <w:color w:val="auto"/>
          <w:w w:val="0"/>
          <w:kern w:val="2"/>
          <w:sz w:val="28"/>
          <w:szCs w:val="28"/>
          <w:lang w:eastAsia="ko-KR"/>
        </w:rPr>
      </w:pPr>
      <w:r w:rsidRPr="00C74AC1">
        <w:rPr>
          <w:color w:val="auto"/>
          <w:sz w:val="28"/>
          <w:szCs w:val="28"/>
          <w:lang w:eastAsia="en-US"/>
        </w:rPr>
        <w:t xml:space="preserve">Во всех школах большое внимание уделяется сохранению памяти о своих земляках -  героях прошлого и настоящего. На здании МАОУ Абатской СОШ №2 расположена мемориальная доска в честь выпускника Лихачева А.Ю., погибшего при исполнении служебного долга в Дагестане, награжденного Орденом мужества (посмертно). На здании Болдыревской СОШ мемориальная доска, посвященная односельчанину Семенову А.И., награжденного Орденом Александра Невского. Тушнолобовская СОШ увековечила память Героя Советского Союза Гурьева М. Н.  и 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мемориальная </w:t>
      </w:r>
      <w:r w:rsidRPr="00C74AC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доска в честь подвига тюменцев, приютивших сто детей из блокадного Ленинграда. </w:t>
      </w:r>
    </w:p>
    <w:p w14:paraId="49B05DB3" w14:textId="6CBD0F19" w:rsidR="00D16EE4" w:rsidRPr="00C74AC1" w:rsidRDefault="00D16EE4" w:rsidP="00C74AC1">
      <w:pPr>
        <w:widowControl/>
        <w:ind w:firstLine="708"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Процесс воспитания в МАОУ Абатская</w:t>
      </w:r>
      <w:r w:rsidR="0027175A" w:rsidRPr="00C74AC1">
        <w:rPr>
          <w:rFonts w:eastAsia="Calibri"/>
          <w:color w:val="auto"/>
          <w:w w:val="0"/>
          <w:sz w:val="28"/>
          <w:szCs w:val="28"/>
          <w:lang w:eastAsia="en-US"/>
        </w:rPr>
        <w:t xml:space="preserve"> СОШ №2, включая филиалы,</w:t>
      </w: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 xml:space="preserve"> основывается на следующих принципах взаимодействия педагогов, родителей и школьников:</w:t>
      </w:r>
    </w:p>
    <w:p w14:paraId="0E0776D8" w14:textId="77777777" w:rsidR="00D16EE4" w:rsidRPr="00C74AC1" w:rsidRDefault="00D16EE4" w:rsidP="00C74AC1">
      <w:pPr>
        <w:widowControl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F66F5A3" w14:textId="77777777" w:rsidR="00D16EE4" w:rsidRPr="00C74AC1" w:rsidRDefault="00D16EE4" w:rsidP="00C74AC1">
      <w:pPr>
        <w:widowControl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3BEA5EC2" w14:textId="77777777" w:rsidR="00D16EE4" w:rsidRPr="00C74AC1" w:rsidRDefault="00D16EE4" w:rsidP="00C74AC1">
      <w:pPr>
        <w:widowControl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9420B93" w14:textId="77777777" w:rsidR="00D16EE4" w:rsidRPr="00C74AC1" w:rsidRDefault="00D16EE4" w:rsidP="00C74AC1">
      <w:pPr>
        <w:widowControl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65C2CABC" w14:textId="77777777" w:rsidR="00D16EE4" w:rsidRPr="00C74AC1" w:rsidRDefault="00D16EE4" w:rsidP="00C74AC1">
      <w:pPr>
        <w:widowControl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- системность, целесообразность и нешаблонность воспитания как условия его эффективности.</w:t>
      </w:r>
    </w:p>
    <w:p w14:paraId="7CE8814F" w14:textId="77777777" w:rsidR="00D16EE4" w:rsidRPr="00C74AC1" w:rsidRDefault="00D16EE4" w:rsidP="00C74AC1">
      <w:pPr>
        <w:widowControl/>
        <w:ind w:firstLine="708"/>
        <w:rPr>
          <w:rFonts w:eastAsia="Calibri"/>
          <w:color w:val="auto"/>
          <w:w w:val="0"/>
          <w:sz w:val="28"/>
          <w:szCs w:val="28"/>
          <w:lang w:eastAsia="en-US"/>
        </w:rPr>
      </w:pPr>
      <w:r w:rsidRPr="00C74AC1">
        <w:rPr>
          <w:rFonts w:eastAsia="Calibri"/>
          <w:color w:val="00000A"/>
          <w:sz w:val="28"/>
          <w:szCs w:val="28"/>
          <w:lang w:eastAsia="en-US"/>
        </w:rPr>
        <w:t>Основными традициями воспитания в образовательной организации являются следующие</w:t>
      </w: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 xml:space="preserve">: </w:t>
      </w:r>
    </w:p>
    <w:p w14:paraId="7EB5ACEE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00000A"/>
          <w:sz w:val="28"/>
          <w:szCs w:val="28"/>
          <w:lang w:eastAsia="en-US"/>
        </w:rPr>
        <w:t xml:space="preserve">- стержнем годового цикла воспитательной работы школы являются ключевые общешкольные дела, </w:t>
      </w:r>
      <w:r w:rsidRPr="00C74AC1">
        <w:rPr>
          <w:rFonts w:eastAsia="Calibri"/>
          <w:color w:val="auto"/>
          <w:sz w:val="28"/>
          <w:szCs w:val="28"/>
        </w:rPr>
        <w:t>через которые осуществляется интеграция воспитательных усилий педагогов;</w:t>
      </w:r>
    </w:p>
    <w:p w14:paraId="1AB822C5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51AA03B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981C7E9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52DEEC44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C74AC1">
        <w:rPr>
          <w:rFonts w:eastAsia="Calibri"/>
          <w:color w:val="auto"/>
          <w:w w:val="0"/>
          <w:sz w:val="28"/>
          <w:szCs w:val="28"/>
          <w:lang w:eastAsia="en-US"/>
        </w:rPr>
        <w:t>установление в них доброжелательных и товарищеских взаимоотношений;</w:t>
      </w:r>
    </w:p>
    <w:p w14:paraId="4D1AD680" w14:textId="77777777" w:rsidR="00D16EE4" w:rsidRPr="00C74AC1" w:rsidRDefault="00D16EE4" w:rsidP="00C74AC1">
      <w:pPr>
        <w:widowControl/>
        <w:rPr>
          <w:rFonts w:eastAsia="Calibri"/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3D6F8B6" w14:textId="77777777" w:rsidR="00E91703" w:rsidRPr="00C74AC1" w:rsidRDefault="00E91703" w:rsidP="00C74AC1">
      <w:pPr>
        <w:tabs>
          <w:tab w:val="left" w:pos="993"/>
        </w:tabs>
        <w:rPr>
          <w:color w:val="auto"/>
          <w:sz w:val="28"/>
          <w:szCs w:val="28"/>
        </w:rPr>
      </w:pPr>
    </w:p>
    <w:p w14:paraId="197D5B1F" w14:textId="77777777" w:rsidR="00EC7630" w:rsidRPr="00C74AC1" w:rsidRDefault="0040263E" w:rsidP="00C74AC1">
      <w:pPr>
        <w:tabs>
          <w:tab w:val="left" w:pos="851"/>
        </w:tabs>
        <w:ind w:firstLine="709"/>
        <w:outlineLvl w:val="0"/>
        <w:rPr>
          <w:b/>
          <w:color w:val="auto"/>
          <w:sz w:val="28"/>
          <w:szCs w:val="28"/>
        </w:rPr>
      </w:pPr>
      <w:bookmarkStart w:id="13" w:name="_Toc109838900"/>
      <w:r w:rsidRPr="00C74AC1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  <w:bookmarkEnd w:id="13"/>
    </w:p>
    <w:p w14:paraId="4864EE61" w14:textId="3D19300D" w:rsidR="00E301B9" w:rsidRPr="00C74AC1" w:rsidRDefault="00E301B9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</w:t>
      </w:r>
    </w:p>
    <w:p w14:paraId="3205CC59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lastRenderedPageBreak/>
        <w:t xml:space="preserve">Урочная деятельность </w:t>
      </w:r>
    </w:p>
    <w:p w14:paraId="14E0B3B3" w14:textId="3863AA13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C74AC1">
        <w:rPr>
          <w:color w:val="auto"/>
          <w:sz w:val="28"/>
          <w:szCs w:val="28"/>
        </w:rPr>
        <w:t xml:space="preserve">подбор </w:t>
      </w:r>
      <w:r w:rsidRPr="00C74AC1">
        <w:rPr>
          <w:color w:val="auto"/>
          <w:sz w:val="28"/>
          <w:szCs w:val="28"/>
        </w:rPr>
        <w:t>соответствующего содержания</w:t>
      </w:r>
      <w:r w:rsidR="0017104A" w:rsidRPr="00C74AC1">
        <w:rPr>
          <w:color w:val="auto"/>
          <w:sz w:val="28"/>
          <w:szCs w:val="28"/>
        </w:rPr>
        <w:t xml:space="preserve"> уроков</w:t>
      </w:r>
      <w:r w:rsidRPr="00C74AC1">
        <w:rPr>
          <w:color w:val="auto"/>
          <w:sz w:val="28"/>
          <w:szCs w:val="28"/>
        </w:rPr>
        <w:t>,</w:t>
      </w:r>
      <w:r w:rsidR="0017104A" w:rsidRPr="00C74AC1">
        <w:rPr>
          <w:color w:val="auto"/>
          <w:sz w:val="28"/>
          <w:szCs w:val="28"/>
        </w:rPr>
        <w:t xml:space="preserve"> заданий,</w:t>
      </w:r>
      <w:r w:rsidRPr="00C74AC1">
        <w:rPr>
          <w:color w:val="auto"/>
          <w:sz w:val="28"/>
          <w:szCs w:val="28"/>
        </w:rPr>
        <w:t xml:space="preserve"> </w:t>
      </w:r>
      <w:r w:rsidR="0017104A" w:rsidRPr="00C74AC1">
        <w:rPr>
          <w:color w:val="auto"/>
          <w:sz w:val="28"/>
          <w:szCs w:val="28"/>
        </w:rPr>
        <w:t>вспомогательных материалов</w:t>
      </w:r>
      <w:r w:rsidRPr="00C74AC1">
        <w:rPr>
          <w:color w:val="auto"/>
          <w:sz w:val="28"/>
          <w:szCs w:val="28"/>
        </w:rPr>
        <w:t>, проблемных ситуаций для обсуждений;</w:t>
      </w:r>
    </w:p>
    <w:p w14:paraId="0B5A9659" w14:textId="67F38433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C74AC1">
        <w:rPr>
          <w:color w:val="auto"/>
          <w:sz w:val="28"/>
          <w:szCs w:val="28"/>
        </w:rPr>
        <w:t xml:space="preserve">определении </w:t>
      </w:r>
      <w:r w:rsidRPr="00C74AC1">
        <w:rPr>
          <w:color w:val="auto"/>
          <w:sz w:val="28"/>
          <w:szCs w:val="28"/>
        </w:rPr>
        <w:t xml:space="preserve">воспитательных задач уроков, занятий; </w:t>
      </w:r>
    </w:p>
    <w:p w14:paraId="2D469047" w14:textId="77777777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C74AC1">
        <w:rPr>
          <w:color w:val="auto"/>
          <w:sz w:val="28"/>
          <w:szCs w:val="28"/>
        </w:rPr>
        <w:t xml:space="preserve">ных предметов, курсов, модулей </w:t>
      </w:r>
      <w:r w:rsidRPr="00C74AC1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C74AC1">
        <w:rPr>
          <w:color w:val="auto"/>
          <w:sz w:val="28"/>
          <w:szCs w:val="28"/>
        </w:rPr>
        <w:t>зультатов воспитания; реализацию</w:t>
      </w:r>
      <w:r w:rsidRPr="00C74AC1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14:paraId="7FFEBF0B" w14:textId="2939ACD3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C74AC1">
        <w:rPr>
          <w:color w:val="auto"/>
          <w:sz w:val="28"/>
          <w:szCs w:val="28"/>
        </w:rPr>
        <w:t xml:space="preserve">своего </w:t>
      </w:r>
      <w:r w:rsidRPr="00C74AC1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применение ин</w:t>
      </w:r>
      <w:r w:rsidR="00890283" w:rsidRPr="00C74AC1">
        <w:rPr>
          <w:color w:val="auto"/>
          <w:sz w:val="28"/>
          <w:szCs w:val="28"/>
        </w:rPr>
        <w:t xml:space="preserve">терактивных форм учебной работы — </w:t>
      </w:r>
      <w:r w:rsidRPr="00C74AC1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C74AC1">
        <w:rPr>
          <w:color w:val="auto"/>
          <w:sz w:val="28"/>
          <w:szCs w:val="28"/>
        </w:rPr>
        <w:t>изации, установление и поддержку</w:t>
      </w:r>
      <w:r w:rsidRPr="00C74AC1">
        <w:rPr>
          <w:color w:val="auto"/>
          <w:sz w:val="28"/>
          <w:szCs w:val="28"/>
        </w:rPr>
        <w:t xml:space="preserve"> доброжелательной атмосферы; </w:t>
      </w:r>
    </w:p>
    <w:p w14:paraId="663C1C03" w14:textId="77777777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C74AC1" w:rsidRDefault="0040263E" w:rsidP="00C74AC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C74AC1">
        <w:rPr>
          <w:color w:val="auto"/>
          <w:sz w:val="28"/>
          <w:szCs w:val="28"/>
        </w:rPr>
        <w:t xml:space="preserve"> обучающихся</w:t>
      </w:r>
      <w:r w:rsidR="00343995" w:rsidRPr="00C74AC1">
        <w:rPr>
          <w:color w:val="auto"/>
          <w:sz w:val="28"/>
          <w:szCs w:val="28"/>
        </w:rPr>
        <w:t>,</w:t>
      </w:r>
      <w:r w:rsidRPr="00C74AC1">
        <w:rPr>
          <w:color w:val="auto"/>
          <w:sz w:val="28"/>
          <w:szCs w:val="28"/>
        </w:rPr>
        <w:t xml:space="preserve"> </w:t>
      </w:r>
      <w:r w:rsidR="00037C36" w:rsidRPr="00C74AC1">
        <w:rPr>
          <w:color w:val="auto"/>
          <w:sz w:val="28"/>
          <w:szCs w:val="28"/>
        </w:rPr>
        <w:t xml:space="preserve">планирование и выполнение </w:t>
      </w:r>
      <w:r w:rsidRPr="00C74AC1">
        <w:rPr>
          <w:color w:val="auto"/>
          <w:sz w:val="28"/>
          <w:szCs w:val="28"/>
        </w:rPr>
        <w:t>индивидуальных и групповых проектов</w:t>
      </w:r>
      <w:r w:rsidR="00343995" w:rsidRPr="00C74AC1">
        <w:rPr>
          <w:color w:val="auto"/>
          <w:sz w:val="28"/>
          <w:szCs w:val="28"/>
        </w:rPr>
        <w:t xml:space="preserve"> воспитательной направленности</w:t>
      </w:r>
      <w:r w:rsidRPr="00C74AC1">
        <w:rPr>
          <w:color w:val="auto"/>
          <w:sz w:val="28"/>
          <w:szCs w:val="28"/>
        </w:rPr>
        <w:t>.</w:t>
      </w:r>
    </w:p>
    <w:p w14:paraId="76A040CA" w14:textId="77777777" w:rsidR="00EC7630" w:rsidRPr="00C74AC1" w:rsidRDefault="0040263E" w:rsidP="00C74AC1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 xml:space="preserve">Внеурочная деятельность </w:t>
      </w:r>
    </w:p>
    <w:p w14:paraId="1BBA5785" w14:textId="77777777" w:rsidR="0028377C" w:rsidRPr="00C74AC1" w:rsidRDefault="00E301B9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Воспитание на занятиях школьных курсов внеурочной деятельности  осуществляется преимущественно через:</w:t>
      </w:r>
    </w:p>
    <w:p w14:paraId="0E49EB5C" w14:textId="77777777" w:rsidR="0028377C" w:rsidRPr="00C74AC1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sz w:val="28"/>
          <w:szCs w:val="28"/>
        </w:rPr>
        <w:t xml:space="preserve"> − </w:t>
      </w:r>
      <w:r w:rsidRPr="00C74AC1">
        <w:rPr>
          <w:color w:val="auto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</w:t>
      </w:r>
      <w:r w:rsidRPr="00C74AC1">
        <w:rPr>
          <w:color w:val="auto"/>
          <w:sz w:val="28"/>
          <w:szCs w:val="28"/>
        </w:rPr>
        <w:lastRenderedPageBreak/>
        <w:t>участия в социально значимых делах;</w:t>
      </w:r>
    </w:p>
    <w:p w14:paraId="5FB3270D" w14:textId="77777777" w:rsidR="00FD5B3E" w:rsidRPr="00C74AC1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− 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05315087" w14:textId="76EE0918" w:rsidR="0028377C" w:rsidRPr="00C74AC1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− создание в детских объединениях традиций, задающих их членам определенные социально значимые формы поведения; </w:t>
      </w:r>
    </w:p>
    <w:p w14:paraId="05416558" w14:textId="77777777" w:rsidR="0028377C" w:rsidRPr="00C74AC1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−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0B8AD37" w14:textId="77777777" w:rsidR="0028377C" w:rsidRPr="00C74AC1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− поощрение педагогами детских инициатив и детского самоуправления. </w:t>
      </w:r>
    </w:p>
    <w:p w14:paraId="4439C271" w14:textId="0CFE54E8" w:rsidR="00E301B9" w:rsidRDefault="0028377C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 МАОУ Абатская СО</w:t>
      </w:r>
      <w:r w:rsidR="001F7460" w:rsidRPr="00C74AC1">
        <w:rPr>
          <w:color w:val="auto"/>
          <w:sz w:val="28"/>
          <w:szCs w:val="28"/>
        </w:rPr>
        <w:t>Ш</w:t>
      </w:r>
      <w:r w:rsidRPr="00C74AC1">
        <w:rPr>
          <w:color w:val="auto"/>
          <w:sz w:val="28"/>
          <w:szCs w:val="28"/>
        </w:rPr>
        <w:t xml:space="preserve"> №2 внеурочная деятельность</w:t>
      </w:r>
      <w:r w:rsidR="001F7460" w:rsidRPr="00C74AC1">
        <w:rPr>
          <w:color w:val="auto"/>
          <w:sz w:val="28"/>
          <w:szCs w:val="28"/>
        </w:rPr>
        <w:t xml:space="preserve"> школе</w:t>
      </w:r>
      <w:r w:rsidRPr="00C74AC1">
        <w:rPr>
          <w:color w:val="auto"/>
          <w:sz w:val="28"/>
          <w:szCs w:val="28"/>
        </w:rPr>
        <w:t xml:space="preserve"> реализуется по следующим направлениям:</w:t>
      </w:r>
    </w:p>
    <w:p w14:paraId="306A48C6" w14:textId="77777777" w:rsidR="00E522E0" w:rsidRPr="00C74AC1" w:rsidRDefault="00E522E0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67EE3CE4" w14:textId="6BEB339A" w:rsidR="00FD5B3E" w:rsidRPr="00E522E0" w:rsidRDefault="00FC526A" w:rsidP="00C74AC1">
      <w:pPr>
        <w:tabs>
          <w:tab w:val="left" w:pos="851"/>
        </w:tabs>
        <w:ind w:firstLine="709"/>
        <w:jc w:val="center"/>
        <w:rPr>
          <w:color w:val="auto"/>
          <w:sz w:val="28"/>
          <w:szCs w:val="28"/>
        </w:rPr>
      </w:pPr>
      <w:r w:rsidRPr="00E522E0">
        <w:rPr>
          <w:color w:val="auto"/>
          <w:sz w:val="28"/>
          <w:szCs w:val="28"/>
        </w:rPr>
        <w:t>1 – 4 классы</w:t>
      </w:r>
    </w:p>
    <w:tbl>
      <w:tblPr>
        <w:tblStyle w:val="71"/>
        <w:tblW w:w="9571" w:type="dxa"/>
        <w:tblLook w:val="04A0" w:firstRow="1" w:lastRow="0" w:firstColumn="1" w:lastColumn="0" w:noHBand="0" w:noVBand="1"/>
      </w:tblPr>
      <w:tblGrid>
        <w:gridCol w:w="484"/>
        <w:gridCol w:w="2471"/>
        <w:gridCol w:w="2406"/>
        <w:gridCol w:w="2419"/>
        <w:gridCol w:w="1791"/>
      </w:tblGrid>
      <w:tr w:rsidR="000C70AE" w:rsidRPr="00E522E0" w14:paraId="118C6C8E" w14:textId="77777777" w:rsidTr="000C70AE">
        <w:tc>
          <w:tcPr>
            <w:tcW w:w="465" w:type="dxa"/>
          </w:tcPr>
          <w:p w14:paraId="54A4AD39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3" w:type="dxa"/>
          </w:tcPr>
          <w:p w14:paraId="4C9652FA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20" w:type="dxa"/>
          </w:tcPr>
          <w:p w14:paraId="3DFA1C02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262" w:type="dxa"/>
          </w:tcPr>
          <w:p w14:paraId="3F1154B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71" w:type="dxa"/>
          </w:tcPr>
          <w:p w14:paraId="16ECB29A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70AE" w:rsidRPr="00E522E0" w14:paraId="3B8911C1" w14:textId="77777777" w:rsidTr="000C70AE">
        <w:tc>
          <w:tcPr>
            <w:tcW w:w="465" w:type="dxa"/>
          </w:tcPr>
          <w:p w14:paraId="532D3650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3" w:type="dxa"/>
          </w:tcPr>
          <w:p w14:paraId="088973C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14:paraId="1C2B758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2" w:type="dxa"/>
          </w:tcPr>
          <w:p w14:paraId="4A48ACE2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871" w:type="dxa"/>
          </w:tcPr>
          <w:p w14:paraId="611D4912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70AE" w:rsidRPr="00E522E0" w14:paraId="28262183" w14:textId="77777777" w:rsidTr="000C70AE">
        <w:tc>
          <w:tcPr>
            <w:tcW w:w="465" w:type="dxa"/>
            <w:vMerge w:val="restart"/>
          </w:tcPr>
          <w:p w14:paraId="147AE744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vMerge w:val="restart"/>
          </w:tcPr>
          <w:p w14:paraId="4A06E07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Спортивно – оздоровительная деятельность</w:t>
            </w:r>
          </w:p>
        </w:tc>
        <w:tc>
          <w:tcPr>
            <w:tcW w:w="2620" w:type="dxa"/>
          </w:tcPr>
          <w:p w14:paraId="04DEEB83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Кружок</w:t>
            </w:r>
          </w:p>
          <w:p w14:paraId="76FDBAB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14:paraId="7EF19656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«Здоровячок»</w:t>
            </w:r>
          </w:p>
          <w:p w14:paraId="15214B92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395CC9E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14:paraId="37BB512E" w14:textId="77777777" w:rsidR="000C70AE" w:rsidRPr="00E522E0" w:rsidRDefault="000C70AE" w:rsidP="000C70A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0C70AE" w:rsidRPr="00E522E0" w14:paraId="2A544452" w14:textId="77777777" w:rsidTr="000C70AE">
        <w:tc>
          <w:tcPr>
            <w:tcW w:w="465" w:type="dxa"/>
            <w:vMerge/>
          </w:tcPr>
          <w:p w14:paraId="59E06339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</w:tcPr>
          <w:p w14:paraId="104B6A3C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14:paraId="3837422F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2262" w:type="dxa"/>
          </w:tcPr>
          <w:p w14:paraId="3AF2DC5E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1871" w:type="dxa"/>
          </w:tcPr>
          <w:p w14:paraId="11FCCD14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70AE" w:rsidRPr="00E522E0" w14:paraId="4C0DCC23" w14:textId="77777777" w:rsidTr="000C70AE">
        <w:tc>
          <w:tcPr>
            <w:tcW w:w="465" w:type="dxa"/>
          </w:tcPr>
          <w:p w14:paraId="7DCDBF46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3" w:type="dxa"/>
          </w:tcPr>
          <w:p w14:paraId="592FD731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14:paraId="1B5F48E5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i/>
                <w:sz w:val="28"/>
                <w:szCs w:val="28"/>
                <w:lang w:eastAsia="ru-RU"/>
              </w:rPr>
              <w:t>(читательская грамотность)</w:t>
            </w:r>
          </w:p>
        </w:tc>
        <w:tc>
          <w:tcPr>
            <w:tcW w:w="2620" w:type="dxa"/>
          </w:tcPr>
          <w:p w14:paraId="317C47B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2262" w:type="dxa"/>
          </w:tcPr>
          <w:p w14:paraId="07D81F1C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«В мире литературного чтения»</w:t>
            </w:r>
          </w:p>
        </w:tc>
        <w:tc>
          <w:tcPr>
            <w:tcW w:w="1871" w:type="dxa"/>
          </w:tcPr>
          <w:p w14:paraId="092E30A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70AE" w:rsidRPr="00E522E0" w14:paraId="4F712D91" w14:textId="77777777" w:rsidTr="000C70AE">
        <w:tc>
          <w:tcPr>
            <w:tcW w:w="465" w:type="dxa"/>
            <w:vMerge w:val="restart"/>
          </w:tcPr>
          <w:p w14:paraId="485D4783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3D8D3C8A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vMerge w:val="restart"/>
          </w:tcPr>
          <w:p w14:paraId="6E584CB4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Художественно – эстетическая творческая деятельность</w:t>
            </w:r>
          </w:p>
        </w:tc>
        <w:tc>
          <w:tcPr>
            <w:tcW w:w="2620" w:type="dxa"/>
          </w:tcPr>
          <w:p w14:paraId="4C8375AC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Творческая студия</w:t>
            </w:r>
          </w:p>
        </w:tc>
        <w:tc>
          <w:tcPr>
            <w:tcW w:w="2262" w:type="dxa"/>
          </w:tcPr>
          <w:p w14:paraId="6A46310E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«Рукотворный мир»</w:t>
            </w:r>
          </w:p>
          <w:p w14:paraId="21D4E3A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или</w:t>
            </w:r>
          </w:p>
          <w:p w14:paraId="7F2EDB14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«Юные художники»</w:t>
            </w:r>
          </w:p>
        </w:tc>
        <w:tc>
          <w:tcPr>
            <w:tcW w:w="1871" w:type="dxa"/>
          </w:tcPr>
          <w:p w14:paraId="439784C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14:paraId="26CE941A" w14:textId="77777777" w:rsidR="000C70AE" w:rsidRPr="00E522E0" w:rsidRDefault="000C70AE" w:rsidP="000C70A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14:paraId="5E1464F0" w14:textId="77777777" w:rsidR="000C70AE" w:rsidRPr="00E522E0" w:rsidRDefault="000C70AE" w:rsidP="000C70A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0C70AE" w:rsidRPr="00E522E0" w14:paraId="58206136" w14:textId="77777777" w:rsidTr="000C70AE">
        <w:tc>
          <w:tcPr>
            <w:tcW w:w="465" w:type="dxa"/>
            <w:vMerge/>
          </w:tcPr>
          <w:p w14:paraId="43EE0079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</w:tcPr>
          <w:p w14:paraId="1C94F1E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14:paraId="191123D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Через план в/р</w:t>
            </w:r>
          </w:p>
        </w:tc>
        <w:tc>
          <w:tcPr>
            <w:tcW w:w="2262" w:type="dxa"/>
          </w:tcPr>
          <w:p w14:paraId="4199427A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Экскурсии в музей,   участие в творческих конкурсах, выставках</w:t>
            </w:r>
          </w:p>
        </w:tc>
        <w:tc>
          <w:tcPr>
            <w:tcW w:w="1871" w:type="dxa"/>
          </w:tcPr>
          <w:p w14:paraId="2F982BD2" w14:textId="77777777" w:rsidR="000C70AE" w:rsidRPr="00E522E0" w:rsidRDefault="000C70AE" w:rsidP="000C70A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14:paraId="7BD5E789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0C70AE" w:rsidRPr="00E522E0" w14:paraId="70F4D42C" w14:textId="77777777" w:rsidTr="000C70AE">
        <w:tc>
          <w:tcPr>
            <w:tcW w:w="465" w:type="dxa"/>
          </w:tcPr>
          <w:p w14:paraId="6D3E4AE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3" w:type="dxa"/>
          </w:tcPr>
          <w:p w14:paraId="09CD5F09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Интеллектуальные марафоны</w:t>
            </w:r>
          </w:p>
        </w:tc>
        <w:tc>
          <w:tcPr>
            <w:tcW w:w="2620" w:type="dxa"/>
          </w:tcPr>
          <w:p w14:paraId="26C39657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Через план в/р</w:t>
            </w:r>
          </w:p>
        </w:tc>
        <w:tc>
          <w:tcPr>
            <w:tcW w:w="2262" w:type="dxa"/>
          </w:tcPr>
          <w:p w14:paraId="386B58AE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через платформу Учи.ру., олимпиады, интеллектуальные викторины, конкурсы различного уровня</w:t>
            </w:r>
          </w:p>
        </w:tc>
        <w:tc>
          <w:tcPr>
            <w:tcW w:w="1871" w:type="dxa"/>
          </w:tcPr>
          <w:p w14:paraId="0935D33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70AE" w:rsidRPr="00E522E0" w14:paraId="2781A54F" w14:textId="77777777" w:rsidTr="000C70AE">
        <w:tc>
          <w:tcPr>
            <w:tcW w:w="465" w:type="dxa"/>
          </w:tcPr>
          <w:p w14:paraId="7B7C8B1A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53" w:type="dxa"/>
          </w:tcPr>
          <w:p w14:paraId="73F14CA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«Учение с увлечением!»</w:t>
            </w:r>
          </w:p>
          <w:p w14:paraId="0B172F70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i/>
                <w:sz w:val="28"/>
                <w:szCs w:val="28"/>
                <w:lang w:eastAsia="ru-RU"/>
              </w:rPr>
              <w:t>(функциональная грамотность)</w:t>
            </w:r>
          </w:p>
        </w:tc>
        <w:tc>
          <w:tcPr>
            <w:tcW w:w="2620" w:type="dxa"/>
          </w:tcPr>
          <w:p w14:paraId="1383A425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262" w:type="dxa"/>
          </w:tcPr>
          <w:p w14:paraId="3C3CEBB8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«Математическая шкатулка»,</w:t>
            </w:r>
          </w:p>
          <w:p w14:paraId="082BC83D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«Секреты русского языка»</w:t>
            </w:r>
          </w:p>
        </w:tc>
        <w:tc>
          <w:tcPr>
            <w:tcW w:w="1871" w:type="dxa"/>
          </w:tcPr>
          <w:p w14:paraId="12AD9033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70AE" w:rsidRPr="00E522E0" w14:paraId="259A1AA8" w14:textId="77777777" w:rsidTr="000C70AE">
        <w:tc>
          <w:tcPr>
            <w:tcW w:w="465" w:type="dxa"/>
          </w:tcPr>
          <w:p w14:paraId="33AF84B1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3" w:type="dxa"/>
          </w:tcPr>
          <w:p w14:paraId="6F824E98" w14:textId="429AC61A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Социальная активность</w:t>
            </w:r>
          </w:p>
        </w:tc>
        <w:tc>
          <w:tcPr>
            <w:tcW w:w="2620" w:type="dxa"/>
          </w:tcPr>
          <w:p w14:paraId="750E0451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262" w:type="dxa"/>
          </w:tcPr>
          <w:p w14:paraId="35C8953B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1871" w:type="dxa"/>
          </w:tcPr>
          <w:p w14:paraId="6B11D15F" w14:textId="77777777" w:rsidR="000C70AE" w:rsidRPr="00E522E0" w:rsidRDefault="000C70AE" w:rsidP="000C70AE">
            <w:pPr>
              <w:tabs>
                <w:tab w:val="left" w:pos="3478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522E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07E9DA9" w14:textId="77777777" w:rsidR="00CD7276" w:rsidRPr="00E522E0" w:rsidRDefault="00CD7276" w:rsidP="00F153D7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04731738" w14:textId="77777777" w:rsidR="00CD7276" w:rsidRPr="00E522E0" w:rsidRDefault="00CD7276" w:rsidP="00C74AC1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04DA6D1E" w14:textId="77777777" w:rsidR="0066110A" w:rsidRPr="00E522E0" w:rsidRDefault="0066110A" w:rsidP="0066110A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5 класс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484"/>
        <w:gridCol w:w="2474"/>
        <w:gridCol w:w="2362"/>
        <w:gridCol w:w="2449"/>
        <w:gridCol w:w="1795"/>
      </w:tblGrid>
      <w:tr w:rsidR="000C70AE" w:rsidRPr="00E522E0" w14:paraId="1B08946E" w14:textId="77777777" w:rsidTr="000C70AE">
        <w:tc>
          <w:tcPr>
            <w:tcW w:w="466" w:type="dxa"/>
          </w:tcPr>
          <w:p w14:paraId="6AA1A17F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565" w:type="dxa"/>
          </w:tcPr>
          <w:p w14:paraId="55BD733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384" w:type="dxa"/>
          </w:tcPr>
          <w:p w14:paraId="5FF98B9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290" w:type="dxa"/>
          </w:tcPr>
          <w:p w14:paraId="036C5FA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866" w:type="dxa"/>
          </w:tcPr>
          <w:p w14:paraId="6F9DFD3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0C70AE" w:rsidRPr="00E522E0" w14:paraId="037A6FB0" w14:textId="77777777" w:rsidTr="000C70AE">
        <w:tc>
          <w:tcPr>
            <w:tcW w:w="466" w:type="dxa"/>
          </w:tcPr>
          <w:p w14:paraId="33330B44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14:paraId="4843F83C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7296E90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90" w:type="dxa"/>
          </w:tcPr>
          <w:p w14:paraId="22771D4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66" w:type="dxa"/>
          </w:tcPr>
          <w:p w14:paraId="4EAAA4A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26DE80C0" w14:textId="77777777" w:rsidTr="000C70AE">
        <w:tc>
          <w:tcPr>
            <w:tcW w:w="466" w:type="dxa"/>
          </w:tcPr>
          <w:p w14:paraId="0B1B531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14:paraId="324F238C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384" w:type="dxa"/>
          </w:tcPr>
          <w:p w14:paraId="2113805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042E375C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</w:t>
            </w:r>
          </w:p>
          <w:p w14:paraId="7C0E8408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мероприятия, акции</w:t>
            </w:r>
          </w:p>
        </w:tc>
        <w:tc>
          <w:tcPr>
            <w:tcW w:w="1866" w:type="dxa"/>
          </w:tcPr>
          <w:p w14:paraId="53EC2F4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1C0DA753" w14:textId="77777777" w:rsidTr="000C70AE">
        <w:tc>
          <w:tcPr>
            <w:tcW w:w="466" w:type="dxa"/>
          </w:tcPr>
          <w:p w14:paraId="40FE03F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14:paraId="6BEA053F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Развитие личности, ее способностей</w:t>
            </w:r>
          </w:p>
        </w:tc>
        <w:tc>
          <w:tcPr>
            <w:tcW w:w="2384" w:type="dxa"/>
          </w:tcPr>
          <w:p w14:paraId="0BD833C8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2290" w:type="dxa"/>
          </w:tcPr>
          <w:p w14:paraId="004736BC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1866" w:type="dxa"/>
          </w:tcPr>
          <w:p w14:paraId="470B6AD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0C70AE" w:rsidRPr="00E522E0" w14:paraId="70E5E123" w14:textId="77777777" w:rsidTr="000C70AE">
        <w:tc>
          <w:tcPr>
            <w:tcW w:w="466" w:type="dxa"/>
          </w:tcPr>
          <w:p w14:paraId="52D8E362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14:paraId="6598045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384" w:type="dxa"/>
          </w:tcPr>
          <w:p w14:paraId="13EB3A0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421CD4E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библиотечные уроки,  музеи, РДК</w:t>
            </w:r>
          </w:p>
        </w:tc>
        <w:tc>
          <w:tcPr>
            <w:tcW w:w="1866" w:type="dxa"/>
          </w:tcPr>
          <w:p w14:paraId="6720D05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0C70AE" w:rsidRPr="00E522E0" w14:paraId="5E2E7F3D" w14:textId="77777777" w:rsidTr="000C70AE">
        <w:tc>
          <w:tcPr>
            <w:tcW w:w="466" w:type="dxa"/>
          </w:tcPr>
          <w:p w14:paraId="3DFAF0C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14:paraId="5EF2EB7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384" w:type="dxa"/>
          </w:tcPr>
          <w:p w14:paraId="283FF56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Метапредметный кружок</w:t>
            </w:r>
          </w:p>
        </w:tc>
        <w:tc>
          <w:tcPr>
            <w:tcW w:w="2290" w:type="dxa"/>
          </w:tcPr>
          <w:p w14:paraId="38B6E4C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866" w:type="dxa"/>
          </w:tcPr>
          <w:p w14:paraId="5B72CCF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728C1B0D" w14:textId="77777777" w:rsidTr="000C70AE">
        <w:tc>
          <w:tcPr>
            <w:tcW w:w="466" w:type="dxa"/>
          </w:tcPr>
          <w:p w14:paraId="38D440FF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14:paraId="41CE377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по учебным предметам</w:t>
            </w:r>
          </w:p>
        </w:tc>
        <w:tc>
          <w:tcPr>
            <w:tcW w:w="2384" w:type="dxa"/>
          </w:tcPr>
          <w:p w14:paraId="1F32153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290" w:type="dxa"/>
          </w:tcPr>
          <w:p w14:paraId="5F63A72E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ОДНКНР</w:t>
            </w:r>
          </w:p>
        </w:tc>
        <w:tc>
          <w:tcPr>
            <w:tcW w:w="1866" w:type="dxa"/>
          </w:tcPr>
          <w:p w14:paraId="0D117A4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0A17FAD4" w14:textId="77777777" w:rsidTr="000C70AE">
        <w:tc>
          <w:tcPr>
            <w:tcW w:w="466" w:type="dxa"/>
          </w:tcPr>
          <w:p w14:paraId="03F6C334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2CAB509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384" w:type="dxa"/>
          </w:tcPr>
          <w:p w14:paraId="433ED11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5BE880AD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секции, беседы о ЗОЖ</w:t>
            </w:r>
          </w:p>
        </w:tc>
        <w:tc>
          <w:tcPr>
            <w:tcW w:w="1866" w:type="dxa"/>
          </w:tcPr>
          <w:p w14:paraId="019D4977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7AD77974" w14:textId="77777777" w:rsidTr="000C70AE">
        <w:tc>
          <w:tcPr>
            <w:tcW w:w="466" w:type="dxa"/>
          </w:tcPr>
          <w:p w14:paraId="54FE4B04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14:paraId="3A90C00B" w14:textId="375B3F5E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Социальная активность</w:t>
            </w:r>
          </w:p>
        </w:tc>
        <w:tc>
          <w:tcPr>
            <w:tcW w:w="2384" w:type="dxa"/>
          </w:tcPr>
          <w:p w14:paraId="5E24313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кружок</w:t>
            </w:r>
          </w:p>
        </w:tc>
        <w:tc>
          <w:tcPr>
            <w:tcW w:w="2290" w:type="dxa"/>
          </w:tcPr>
          <w:p w14:paraId="2D813FA2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«Я – ты – он – она – вместе целая страна»</w:t>
            </w:r>
          </w:p>
          <w:p w14:paraId="52730138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14:paraId="2102933E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52529074" w14:textId="77777777" w:rsidR="0066110A" w:rsidRPr="00E522E0" w:rsidRDefault="0066110A" w:rsidP="0066110A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7876A812" w14:textId="77777777" w:rsidR="00E522E0" w:rsidRDefault="0066110A" w:rsidP="0066110A">
      <w:pPr>
        <w:widowControl/>
        <w:tabs>
          <w:tab w:val="left" w:pos="4211"/>
        </w:tabs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ab/>
      </w:r>
    </w:p>
    <w:p w14:paraId="4B60FE02" w14:textId="77777777" w:rsidR="00E522E0" w:rsidRDefault="00E522E0" w:rsidP="0066110A">
      <w:pPr>
        <w:widowControl/>
        <w:tabs>
          <w:tab w:val="left" w:pos="4211"/>
        </w:tabs>
        <w:rPr>
          <w:rFonts w:eastAsia="Calibri"/>
          <w:color w:val="auto"/>
          <w:sz w:val="28"/>
          <w:szCs w:val="28"/>
          <w:lang w:eastAsia="en-US"/>
        </w:rPr>
      </w:pPr>
    </w:p>
    <w:p w14:paraId="447C86F6" w14:textId="7B1ABA10" w:rsidR="0066110A" w:rsidRPr="00E522E0" w:rsidRDefault="0066110A" w:rsidP="00E522E0">
      <w:pPr>
        <w:widowControl/>
        <w:tabs>
          <w:tab w:val="left" w:pos="4211"/>
        </w:tabs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lastRenderedPageBreak/>
        <w:t>6 класс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2464"/>
        <w:gridCol w:w="2607"/>
        <w:gridCol w:w="2417"/>
        <w:gridCol w:w="1597"/>
      </w:tblGrid>
      <w:tr w:rsidR="000C70AE" w:rsidRPr="00E522E0" w14:paraId="1B03253D" w14:textId="77777777" w:rsidTr="00E522E0">
        <w:tc>
          <w:tcPr>
            <w:tcW w:w="479" w:type="dxa"/>
          </w:tcPr>
          <w:p w14:paraId="1FD53198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14:paraId="50DC642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607" w:type="dxa"/>
          </w:tcPr>
          <w:p w14:paraId="31FB983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417" w:type="dxa"/>
          </w:tcPr>
          <w:p w14:paraId="1C0A701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597" w:type="dxa"/>
          </w:tcPr>
          <w:p w14:paraId="577ABF2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0C70AE" w:rsidRPr="00E522E0" w14:paraId="1EF2C72E" w14:textId="77777777" w:rsidTr="00E522E0">
        <w:tc>
          <w:tcPr>
            <w:tcW w:w="479" w:type="dxa"/>
          </w:tcPr>
          <w:p w14:paraId="62B85D3D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55DDE352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14:paraId="3C66ABC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7" w:type="dxa"/>
          </w:tcPr>
          <w:p w14:paraId="49D9268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597" w:type="dxa"/>
          </w:tcPr>
          <w:p w14:paraId="2AA88B3F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7F062846" w14:textId="77777777" w:rsidTr="00E522E0">
        <w:tc>
          <w:tcPr>
            <w:tcW w:w="479" w:type="dxa"/>
          </w:tcPr>
          <w:p w14:paraId="62CFFAA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5FCF31A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607" w:type="dxa"/>
          </w:tcPr>
          <w:p w14:paraId="2AAFD557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17" w:type="dxa"/>
          </w:tcPr>
          <w:p w14:paraId="36983B0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</w:t>
            </w:r>
          </w:p>
          <w:p w14:paraId="091C6B62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мероприятия, акции</w:t>
            </w:r>
          </w:p>
        </w:tc>
        <w:tc>
          <w:tcPr>
            <w:tcW w:w="1597" w:type="dxa"/>
          </w:tcPr>
          <w:p w14:paraId="2250562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47F3A3CF" w14:textId="77777777" w:rsidTr="00E522E0">
        <w:tc>
          <w:tcPr>
            <w:tcW w:w="479" w:type="dxa"/>
          </w:tcPr>
          <w:p w14:paraId="2A440D47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0FBE1C6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Развитие личности, ее способностей</w:t>
            </w:r>
          </w:p>
        </w:tc>
        <w:tc>
          <w:tcPr>
            <w:tcW w:w="2607" w:type="dxa"/>
          </w:tcPr>
          <w:p w14:paraId="0B54A3C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2417" w:type="dxa"/>
          </w:tcPr>
          <w:p w14:paraId="491C4656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1597" w:type="dxa"/>
          </w:tcPr>
          <w:p w14:paraId="5CC335C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0C70AE" w:rsidRPr="00E522E0" w14:paraId="620F7CC8" w14:textId="77777777" w:rsidTr="00E522E0">
        <w:tc>
          <w:tcPr>
            <w:tcW w:w="479" w:type="dxa"/>
          </w:tcPr>
          <w:p w14:paraId="68E007BA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14:paraId="7595480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607" w:type="dxa"/>
          </w:tcPr>
          <w:p w14:paraId="7AF83B9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17" w:type="dxa"/>
          </w:tcPr>
          <w:p w14:paraId="2013A338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библиотечные уроки,  музеи, РДК</w:t>
            </w:r>
          </w:p>
        </w:tc>
        <w:tc>
          <w:tcPr>
            <w:tcW w:w="1597" w:type="dxa"/>
          </w:tcPr>
          <w:p w14:paraId="2C696334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0C70AE" w:rsidRPr="00E522E0" w14:paraId="498E2DB7" w14:textId="77777777" w:rsidTr="00E522E0">
        <w:tc>
          <w:tcPr>
            <w:tcW w:w="479" w:type="dxa"/>
          </w:tcPr>
          <w:p w14:paraId="0732FC0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14:paraId="49FB0CD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607" w:type="dxa"/>
          </w:tcPr>
          <w:p w14:paraId="3F28FA83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Метапредметный кружок</w:t>
            </w:r>
          </w:p>
        </w:tc>
        <w:tc>
          <w:tcPr>
            <w:tcW w:w="2417" w:type="dxa"/>
          </w:tcPr>
          <w:p w14:paraId="221F3BF9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597" w:type="dxa"/>
          </w:tcPr>
          <w:p w14:paraId="234C84C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6458C01D" w14:textId="77777777" w:rsidTr="00E522E0">
        <w:tc>
          <w:tcPr>
            <w:tcW w:w="479" w:type="dxa"/>
          </w:tcPr>
          <w:p w14:paraId="6E7CAF80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14:paraId="4065C287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по учебным предметам</w:t>
            </w:r>
          </w:p>
        </w:tc>
        <w:tc>
          <w:tcPr>
            <w:tcW w:w="2607" w:type="dxa"/>
          </w:tcPr>
          <w:p w14:paraId="1AE486C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417" w:type="dxa"/>
          </w:tcPr>
          <w:p w14:paraId="4C13D3BD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ОДНКНР</w:t>
            </w:r>
          </w:p>
        </w:tc>
        <w:tc>
          <w:tcPr>
            <w:tcW w:w="1597" w:type="dxa"/>
          </w:tcPr>
          <w:p w14:paraId="2FAEEA2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030A05B0" w14:textId="77777777" w:rsidTr="00E522E0">
        <w:tc>
          <w:tcPr>
            <w:tcW w:w="479" w:type="dxa"/>
          </w:tcPr>
          <w:p w14:paraId="3BCF075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14:paraId="1059FA57" w14:textId="31123324" w:rsidR="000C70AE" w:rsidRPr="00E522E0" w:rsidRDefault="000C70AE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</w:t>
            </w:r>
            <w:r w:rsidR="00E522E0">
              <w:rPr>
                <w:sz w:val="28"/>
                <w:szCs w:val="28"/>
              </w:rPr>
              <w:t>я</w:t>
            </w:r>
          </w:p>
        </w:tc>
        <w:tc>
          <w:tcPr>
            <w:tcW w:w="2607" w:type="dxa"/>
          </w:tcPr>
          <w:p w14:paraId="66E58BA2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7" w:type="dxa"/>
          </w:tcPr>
          <w:p w14:paraId="0F2AB041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ми горизонты»</w:t>
            </w:r>
          </w:p>
        </w:tc>
        <w:tc>
          <w:tcPr>
            <w:tcW w:w="1597" w:type="dxa"/>
          </w:tcPr>
          <w:p w14:paraId="73B85E64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0C70AE" w:rsidRPr="00E522E0" w14:paraId="6FA2A01F" w14:textId="77777777" w:rsidTr="00E522E0">
        <w:tc>
          <w:tcPr>
            <w:tcW w:w="479" w:type="dxa"/>
          </w:tcPr>
          <w:p w14:paraId="3288DF05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14:paraId="47E0917E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607" w:type="dxa"/>
          </w:tcPr>
          <w:p w14:paraId="0D3A74F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17" w:type="dxa"/>
          </w:tcPr>
          <w:p w14:paraId="16A66B5F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секции, беседы о ЗОЖ</w:t>
            </w:r>
          </w:p>
        </w:tc>
        <w:tc>
          <w:tcPr>
            <w:tcW w:w="1597" w:type="dxa"/>
          </w:tcPr>
          <w:p w14:paraId="0971D91B" w14:textId="77777777" w:rsidR="000C70AE" w:rsidRPr="00E522E0" w:rsidRDefault="000C70AE" w:rsidP="000C70AE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015313C4" w14:textId="77777777" w:rsidR="0066110A" w:rsidRPr="00E522E0" w:rsidRDefault="0066110A" w:rsidP="0066110A">
      <w:pPr>
        <w:widowControl/>
        <w:tabs>
          <w:tab w:val="left" w:pos="4211"/>
        </w:tabs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B2A091D" w14:textId="77777777" w:rsidR="0066110A" w:rsidRPr="00E522E0" w:rsidRDefault="0066110A" w:rsidP="0066110A">
      <w:pPr>
        <w:widowControl/>
        <w:tabs>
          <w:tab w:val="left" w:pos="4211"/>
        </w:tabs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7 класс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84"/>
        <w:gridCol w:w="2420"/>
        <w:gridCol w:w="2346"/>
        <w:gridCol w:w="2566"/>
        <w:gridCol w:w="1748"/>
      </w:tblGrid>
      <w:tr w:rsidR="00E522E0" w:rsidRPr="00E522E0" w14:paraId="38264640" w14:textId="77777777" w:rsidTr="00A1161D">
        <w:tc>
          <w:tcPr>
            <w:tcW w:w="466" w:type="dxa"/>
          </w:tcPr>
          <w:p w14:paraId="6BA1DE1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565" w:type="dxa"/>
          </w:tcPr>
          <w:p w14:paraId="3BD0FB6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384" w:type="dxa"/>
          </w:tcPr>
          <w:p w14:paraId="5B48A3E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290" w:type="dxa"/>
          </w:tcPr>
          <w:p w14:paraId="0CC4FC2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866" w:type="dxa"/>
          </w:tcPr>
          <w:p w14:paraId="7C0A748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E522E0" w:rsidRPr="00E522E0" w14:paraId="084A2768" w14:textId="77777777" w:rsidTr="00A1161D">
        <w:tc>
          <w:tcPr>
            <w:tcW w:w="466" w:type="dxa"/>
          </w:tcPr>
          <w:p w14:paraId="2F61D70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14:paraId="5781D4F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AD504B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90" w:type="dxa"/>
          </w:tcPr>
          <w:p w14:paraId="4923B92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66" w:type="dxa"/>
          </w:tcPr>
          <w:p w14:paraId="7A82D59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4508452B" w14:textId="77777777" w:rsidTr="00A1161D">
        <w:tc>
          <w:tcPr>
            <w:tcW w:w="466" w:type="dxa"/>
          </w:tcPr>
          <w:p w14:paraId="1FD670F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14:paraId="00B85F5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384" w:type="dxa"/>
          </w:tcPr>
          <w:p w14:paraId="3C2E5B8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597947F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</w:t>
            </w:r>
          </w:p>
          <w:p w14:paraId="1CCACDD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мероприятия, акции</w:t>
            </w:r>
          </w:p>
        </w:tc>
        <w:tc>
          <w:tcPr>
            <w:tcW w:w="1866" w:type="dxa"/>
          </w:tcPr>
          <w:p w14:paraId="2B465A7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CD619C5" w14:textId="77777777" w:rsidTr="00A1161D">
        <w:tc>
          <w:tcPr>
            <w:tcW w:w="466" w:type="dxa"/>
          </w:tcPr>
          <w:p w14:paraId="69524B3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14:paraId="151CCA4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 xml:space="preserve">Развитие </w:t>
            </w:r>
            <w:r w:rsidRPr="00E522E0">
              <w:rPr>
                <w:sz w:val="28"/>
                <w:szCs w:val="28"/>
              </w:rPr>
              <w:lastRenderedPageBreak/>
              <w:t>личности, ее способностей</w:t>
            </w:r>
          </w:p>
        </w:tc>
        <w:tc>
          <w:tcPr>
            <w:tcW w:w="2384" w:type="dxa"/>
          </w:tcPr>
          <w:p w14:paraId="0C8920A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ДОП</w:t>
            </w:r>
          </w:p>
        </w:tc>
        <w:tc>
          <w:tcPr>
            <w:tcW w:w="2290" w:type="dxa"/>
          </w:tcPr>
          <w:p w14:paraId="03B72B4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1866" w:type="dxa"/>
          </w:tcPr>
          <w:p w14:paraId="2503C62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0E730370" w14:textId="77777777" w:rsidTr="00A1161D">
        <w:tc>
          <w:tcPr>
            <w:tcW w:w="466" w:type="dxa"/>
          </w:tcPr>
          <w:p w14:paraId="5CA74C3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65" w:type="dxa"/>
          </w:tcPr>
          <w:p w14:paraId="1924D0C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384" w:type="dxa"/>
          </w:tcPr>
          <w:p w14:paraId="346A052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6253D4F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библиотечные уроки,  музеи, РДК</w:t>
            </w:r>
          </w:p>
        </w:tc>
        <w:tc>
          <w:tcPr>
            <w:tcW w:w="1866" w:type="dxa"/>
          </w:tcPr>
          <w:p w14:paraId="451D41D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E522E0" w:rsidRPr="00E522E0" w14:paraId="4A739C53" w14:textId="77777777" w:rsidTr="00A1161D">
        <w:tc>
          <w:tcPr>
            <w:tcW w:w="466" w:type="dxa"/>
          </w:tcPr>
          <w:p w14:paraId="6D57939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14:paraId="53C6C32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384" w:type="dxa"/>
          </w:tcPr>
          <w:p w14:paraId="0B39963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Метапредметный кружок</w:t>
            </w:r>
          </w:p>
        </w:tc>
        <w:tc>
          <w:tcPr>
            <w:tcW w:w="2290" w:type="dxa"/>
          </w:tcPr>
          <w:p w14:paraId="3B43CCA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866" w:type="dxa"/>
          </w:tcPr>
          <w:p w14:paraId="330E663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041FE67" w14:textId="77777777" w:rsidTr="00A1161D">
        <w:tc>
          <w:tcPr>
            <w:tcW w:w="466" w:type="dxa"/>
            <w:vMerge w:val="restart"/>
          </w:tcPr>
          <w:p w14:paraId="5041084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  <w:vMerge w:val="restart"/>
          </w:tcPr>
          <w:p w14:paraId="69E7436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по учебным предметам</w:t>
            </w:r>
          </w:p>
        </w:tc>
        <w:tc>
          <w:tcPr>
            <w:tcW w:w="2384" w:type="dxa"/>
          </w:tcPr>
          <w:p w14:paraId="681124A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290" w:type="dxa"/>
          </w:tcPr>
          <w:p w14:paraId="74B6EB0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«Начальный курс химии»</w:t>
            </w:r>
          </w:p>
        </w:tc>
        <w:tc>
          <w:tcPr>
            <w:tcW w:w="1866" w:type="dxa"/>
          </w:tcPr>
          <w:p w14:paraId="28639B1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89F9CA2" w14:textId="77777777" w:rsidTr="00A1161D">
        <w:tc>
          <w:tcPr>
            <w:tcW w:w="466" w:type="dxa"/>
            <w:vMerge/>
          </w:tcPr>
          <w:p w14:paraId="4EC9739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2164F85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3999200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290" w:type="dxa"/>
          </w:tcPr>
          <w:p w14:paraId="426EFD1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«Основы экспериментальной физики»</w:t>
            </w:r>
          </w:p>
        </w:tc>
        <w:tc>
          <w:tcPr>
            <w:tcW w:w="1866" w:type="dxa"/>
          </w:tcPr>
          <w:p w14:paraId="36EF626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4BCFD7D1" w14:textId="77777777" w:rsidTr="00A1161D">
        <w:tc>
          <w:tcPr>
            <w:tcW w:w="466" w:type="dxa"/>
          </w:tcPr>
          <w:p w14:paraId="3E48ACB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05160B3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2384" w:type="dxa"/>
          </w:tcPr>
          <w:p w14:paraId="39B8518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90" w:type="dxa"/>
          </w:tcPr>
          <w:p w14:paraId="6F1CBC7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866" w:type="dxa"/>
          </w:tcPr>
          <w:p w14:paraId="3C7767A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3F7CB36C" w14:textId="77777777" w:rsidTr="00A1161D">
        <w:tc>
          <w:tcPr>
            <w:tcW w:w="466" w:type="dxa"/>
          </w:tcPr>
          <w:p w14:paraId="7F97539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14:paraId="6B6E28C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384" w:type="dxa"/>
          </w:tcPr>
          <w:p w14:paraId="7C1E8C2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3AF3300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секции, беседы о ЗОЖ</w:t>
            </w:r>
          </w:p>
        </w:tc>
        <w:tc>
          <w:tcPr>
            <w:tcW w:w="1866" w:type="dxa"/>
          </w:tcPr>
          <w:p w14:paraId="1E8716A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15993FE0" w14:textId="77777777" w:rsidR="0066110A" w:rsidRPr="00E522E0" w:rsidRDefault="0066110A" w:rsidP="0066110A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33341F9C" w14:textId="2DFC1D43" w:rsidR="0066110A" w:rsidRPr="00E522E0" w:rsidRDefault="0066110A" w:rsidP="0066110A">
      <w:pPr>
        <w:tabs>
          <w:tab w:val="left" w:pos="851"/>
        </w:tabs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8 класс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84"/>
        <w:gridCol w:w="2481"/>
        <w:gridCol w:w="2352"/>
        <w:gridCol w:w="2449"/>
        <w:gridCol w:w="1798"/>
      </w:tblGrid>
      <w:tr w:rsidR="00E522E0" w:rsidRPr="00E522E0" w14:paraId="506527A4" w14:textId="77777777" w:rsidTr="00A1161D">
        <w:tc>
          <w:tcPr>
            <w:tcW w:w="466" w:type="dxa"/>
          </w:tcPr>
          <w:p w14:paraId="184B716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518" w:type="dxa"/>
          </w:tcPr>
          <w:p w14:paraId="214A9BB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360" w:type="dxa"/>
          </w:tcPr>
          <w:p w14:paraId="46449BC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398" w:type="dxa"/>
          </w:tcPr>
          <w:p w14:paraId="5118715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829" w:type="dxa"/>
          </w:tcPr>
          <w:p w14:paraId="31C0E6D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E522E0" w:rsidRPr="00E522E0" w14:paraId="6C209E99" w14:textId="77777777" w:rsidTr="00A1161D">
        <w:tc>
          <w:tcPr>
            <w:tcW w:w="466" w:type="dxa"/>
          </w:tcPr>
          <w:p w14:paraId="53AE8E6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14:paraId="6A98E3D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066ACA8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98" w:type="dxa"/>
          </w:tcPr>
          <w:p w14:paraId="49E8D28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29" w:type="dxa"/>
          </w:tcPr>
          <w:p w14:paraId="03E10F9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9E0AD5C" w14:textId="77777777" w:rsidTr="00A1161D">
        <w:tc>
          <w:tcPr>
            <w:tcW w:w="466" w:type="dxa"/>
          </w:tcPr>
          <w:p w14:paraId="3A71460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14:paraId="26972F9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360" w:type="dxa"/>
          </w:tcPr>
          <w:p w14:paraId="11087EA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398" w:type="dxa"/>
          </w:tcPr>
          <w:p w14:paraId="0DF0AB1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</w:t>
            </w:r>
          </w:p>
          <w:p w14:paraId="64E1191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мероприятия, акции</w:t>
            </w:r>
          </w:p>
        </w:tc>
        <w:tc>
          <w:tcPr>
            <w:tcW w:w="1829" w:type="dxa"/>
          </w:tcPr>
          <w:p w14:paraId="2A8CE2A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4E2A6FF" w14:textId="77777777" w:rsidTr="00A1161D">
        <w:tc>
          <w:tcPr>
            <w:tcW w:w="466" w:type="dxa"/>
          </w:tcPr>
          <w:p w14:paraId="3B678A3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14:paraId="0E2D900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Развитие личности, ее способностей</w:t>
            </w:r>
          </w:p>
        </w:tc>
        <w:tc>
          <w:tcPr>
            <w:tcW w:w="2360" w:type="dxa"/>
          </w:tcPr>
          <w:p w14:paraId="04FB640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2398" w:type="dxa"/>
          </w:tcPr>
          <w:p w14:paraId="3B38B08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1829" w:type="dxa"/>
          </w:tcPr>
          <w:p w14:paraId="08D8813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04A9800E" w14:textId="77777777" w:rsidTr="00A1161D">
        <w:tc>
          <w:tcPr>
            <w:tcW w:w="466" w:type="dxa"/>
          </w:tcPr>
          <w:p w14:paraId="362D7A6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14:paraId="09BE6FC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360" w:type="dxa"/>
          </w:tcPr>
          <w:p w14:paraId="69D215E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398" w:type="dxa"/>
          </w:tcPr>
          <w:p w14:paraId="3B9E3F9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библиотечные уроки,  музеи, РДК</w:t>
            </w:r>
          </w:p>
        </w:tc>
        <w:tc>
          <w:tcPr>
            <w:tcW w:w="1829" w:type="dxa"/>
          </w:tcPr>
          <w:p w14:paraId="40FB52E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E522E0" w:rsidRPr="00E522E0" w14:paraId="69605E6A" w14:textId="77777777" w:rsidTr="00A1161D">
        <w:tc>
          <w:tcPr>
            <w:tcW w:w="466" w:type="dxa"/>
          </w:tcPr>
          <w:p w14:paraId="75A25BC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14:paraId="70A787B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 xml:space="preserve">Формирование функциональной </w:t>
            </w:r>
            <w:r w:rsidRPr="00E522E0">
              <w:rPr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2360" w:type="dxa"/>
          </w:tcPr>
          <w:p w14:paraId="660EF1D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Метапредметный кружок</w:t>
            </w:r>
          </w:p>
        </w:tc>
        <w:tc>
          <w:tcPr>
            <w:tcW w:w="2398" w:type="dxa"/>
          </w:tcPr>
          <w:p w14:paraId="665FB38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829" w:type="dxa"/>
          </w:tcPr>
          <w:p w14:paraId="0076D1E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5901394C" w14:textId="77777777" w:rsidTr="00A1161D">
        <w:tc>
          <w:tcPr>
            <w:tcW w:w="466" w:type="dxa"/>
            <w:vMerge w:val="restart"/>
          </w:tcPr>
          <w:p w14:paraId="3113093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18" w:type="dxa"/>
            <w:vMerge w:val="restart"/>
          </w:tcPr>
          <w:p w14:paraId="42562A5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по учебным предметам</w:t>
            </w:r>
          </w:p>
        </w:tc>
        <w:tc>
          <w:tcPr>
            <w:tcW w:w="2360" w:type="dxa"/>
          </w:tcPr>
          <w:p w14:paraId="7EA3733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398" w:type="dxa"/>
          </w:tcPr>
          <w:p w14:paraId="5F8811D8" w14:textId="77777777" w:rsidR="00E522E0" w:rsidRPr="00E522E0" w:rsidRDefault="00E522E0" w:rsidP="00E522E0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«Обществознание. За страницами учебника»</w:t>
            </w:r>
          </w:p>
        </w:tc>
        <w:tc>
          <w:tcPr>
            <w:tcW w:w="1829" w:type="dxa"/>
          </w:tcPr>
          <w:p w14:paraId="022177E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4D8588F8" w14:textId="77777777" w:rsidTr="00A1161D">
        <w:tc>
          <w:tcPr>
            <w:tcW w:w="466" w:type="dxa"/>
            <w:vMerge/>
          </w:tcPr>
          <w:p w14:paraId="1EFFFFC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5E04B76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75FDE90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398" w:type="dxa"/>
          </w:tcPr>
          <w:p w14:paraId="28E09060" w14:textId="19924098" w:rsidR="00E522E0" w:rsidRPr="00E522E0" w:rsidRDefault="00E522E0" w:rsidP="00E522E0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«Математика. На пути к ОГЭ»</w:t>
            </w:r>
          </w:p>
        </w:tc>
        <w:tc>
          <w:tcPr>
            <w:tcW w:w="1829" w:type="dxa"/>
          </w:tcPr>
          <w:p w14:paraId="4A0F719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3FF8AB41" w14:textId="77777777" w:rsidTr="00A1161D">
        <w:tc>
          <w:tcPr>
            <w:tcW w:w="466" w:type="dxa"/>
          </w:tcPr>
          <w:p w14:paraId="16E4672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14:paraId="535589C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2360" w:type="dxa"/>
          </w:tcPr>
          <w:p w14:paraId="1393458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98" w:type="dxa"/>
          </w:tcPr>
          <w:p w14:paraId="13DF024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829" w:type="dxa"/>
          </w:tcPr>
          <w:p w14:paraId="6D67BE3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B586B67" w14:textId="77777777" w:rsidTr="00A1161D">
        <w:tc>
          <w:tcPr>
            <w:tcW w:w="466" w:type="dxa"/>
          </w:tcPr>
          <w:p w14:paraId="41CEB8D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14:paraId="32964DA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360" w:type="dxa"/>
          </w:tcPr>
          <w:p w14:paraId="4B2EAE7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398" w:type="dxa"/>
          </w:tcPr>
          <w:p w14:paraId="58E7725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секции, беседы о ЗОЖ</w:t>
            </w:r>
          </w:p>
        </w:tc>
        <w:tc>
          <w:tcPr>
            <w:tcW w:w="1829" w:type="dxa"/>
          </w:tcPr>
          <w:p w14:paraId="421ADB3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2A1D1E85" w14:textId="77777777" w:rsidR="00E522E0" w:rsidRPr="00E522E0" w:rsidRDefault="00E522E0" w:rsidP="0066110A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3A288E76" w14:textId="40EE1CE8" w:rsidR="00E522E0" w:rsidRPr="00E522E0" w:rsidRDefault="00E522E0" w:rsidP="00E522E0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9 класс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484"/>
        <w:gridCol w:w="2476"/>
        <w:gridCol w:w="2361"/>
        <w:gridCol w:w="2449"/>
        <w:gridCol w:w="1794"/>
      </w:tblGrid>
      <w:tr w:rsidR="00E522E0" w:rsidRPr="00E522E0" w14:paraId="2CEF3117" w14:textId="77777777" w:rsidTr="00A1161D">
        <w:tc>
          <w:tcPr>
            <w:tcW w:w="466" w:type="dxa"/>
          </w:tcPr>
          <w:p w14:paraId="47CF789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565" w:type="dxa"/>
          </w:tcPr>
          <w:p w14:paraId="7D518BA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384" w:type="dxa"/>
          </w:tcPr>
          <w:p w14:paraId="3C68316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290" w:type="dxa"/>
          </w:tcPr>
          <w:p w14:paraId="043B45A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866" w:type="dxa"/>
          </w:tcPr>
          <w:p w14:paraId="70EC1BB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E522E0" w:rsidRPr="00E522E0" w14:paraId="5BB1A9AF" w14:textId="77777777" w:rsidTr="00A1161D">
        <w:tc>
          <w:tcPr>
            <w:tcW w:w="466" w:type="dxa"/>
          </w:tcPr>
          <w:p w14:paraId="6F3B067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14:paraId="4673C52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625FD67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90" w:type="dxa"/>
          </w:tcPr>
          <w:p w14:paraId="11B376E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66" w:type="dxa"/>
          </w:tcPr>
          <w:p w14:paraId="2CE4AC4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343CE8BF" w14:textId="77777777" w:rsidTr="00A1161D">
        <w:tc>
          <w:tcPr>
            <w:tcW w:w="466" w:type="dxa"/>
          </w:tcPr>
          <w:p w14:paraId="49C7778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14:paraId="0440CDB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384" w:type="dxa"/>
          </w:tcPr>
          <w:p w14:paraId="4521636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2CEFA33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</w:t>
            </w:r>
          </w:p>
          <w:p w14:paraId="00562AD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мероприятия, акции</w:t>
            </w:r>
          </w:p>
        </w:tc>
        <w:tc>
          <w:tcPr>
            <w:tcW w:w="1866" w:type="dxa"/>
          </w:tcPr>
          <w:p w14:paraId="04B5244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B54F8F3" w14:textId="77777777" w:rsidTr="00A1161D">
        <w:tc>
          <w:tcPr>
            <w:tcW w:w="466" w:type="dxa"/>
          </w:tcPr>
          <w:p w14:paraId="1FB9B76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14:paraId="32BD86B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Развитие личности, ее способностей</w:t>
            </w:r>
          </w:p>
        </w:tc>
        <w:tc>
          <w:tcPr>
            <w:tcW w:w="2384" w:type="dxa"/>
          </w:tcPr>
          <w:p w14:paraId="2BE583E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2290" w:type="dxa"/>
          </w:tcPr>
          <w:p w14:paraId="1F01918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ДОП</w:t>
            </w:r>
          </w:p>
        </w:tc>
        <w:tc>
          <w:tcPr>
            <w:tcW w:w="1866" w:type="dxa"/>
          </w:tcPr>
          <w:p w14:paraId="1A38425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419E946A" w14:textId="77777777" w:rsidTr="00A1161D">
        <w:tc>
          <w:tcPr>
            <w:tcW w:w="466" w:type="dxa"/>
          </w:tcPr>
          <w:p w14:paraId="05DF6A7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14:paraId="670433E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384" w:type="dxa"/>
          </w:tcPr>
          <w:p w14:paraId="27488C4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253B15D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библиотечные уроки,  музеи, РДК</w:t>
            </w:r>
          </w:p>
        </w:tc>
        <w:tc>
          <w:tcPr>
            <w:tcW w:w="1866" w:type="dxa"/>
          </w:tcPr>
          <w:p w14:paraId="66C228A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E522E0" w:rsidRPr="00E522E0" w14:paraId="6D8B07A7" w14:textId="77777777" w:rsidTr="00A1161D">
        <w:tc>
          <w:tcPr>
            <w:tcW w:w="466" w:type="dxa"/>
          </w:tcPr>
          <w:p w14:paraId="7BB0891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14:paraId="3E88F8E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384" w:type="dxa"/>
          </w:tcPr>
          <w:p w14:paraId="27C06D0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Метапредметный кружок</w:t>
            </w:r>
          </w:p>
        </w:tc>
        <w:tc>
          <w:tcPr>
            <w:tcW w:w="2290" w:type="dxa"/>
          </w:tcPr>
          <w:p w14:paraId="1C23CCE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866" w:type="dxa"/>
          </w:tcPr>
          <w:p w14:paraId="2479BE6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DAD4CF6" w14:textId="77777777" w:rsidTr="00A1161D">
        <w:tc>
          <w:tcPr>
            <w:tcW w:w="466" w:type="dxa"/>
            <w:vMerge w:val="restart"/>
          </w:tcPr>
          <w:p w14:paraId="09B18A6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  <w:vMerge w:val="restart"/>
          </w:tcPr>
          <w:p w14:paraId="7B1676B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по учебным предметам</w:t>
            </w:r>
          </w:p>
        </w:tc>
        <w:tc>
          <w:tcPr>
            <w:tcW w:w="2384" w:type="dxa"/>
          </w:tcPr>
          <w:p w14:paraId="27D43AC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290" w:type="dxa"/>
          </w:tcPr>
          <w:p w14:paraId="13DF62B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«Русский язык. Сдаем ОГЭ»</w:t>
            </w:r>
          </w:p>
        </w:tc>
        <w:tc>
          <w:tcPr>
            <w:tcW w:w="1866" w:type="dxa"/>
          </w:tcPr>
          <w:p w14:paraId="7BDB0DC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BAF295D" w14:textId="77777777" w:rsidTr="00A1161D">
        <w:tc>
          <w:tcPr>
            <w:tcW w:w="466" w:type="dxa"/>
            <w:vMerge/>
          </w:tcPr>
          <w:p w14:paraId="1C6E4AF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4E3EB82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572B828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290" w:type="dxa"/>
          </w:tcPr>
          <w:p w14:paraId="3B3ACD55" w14:textId="44C59BB0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522E0">
              <w:rPr>
                <w:sz w:val="28"/>
                <w:szCs w:val="28"/>
              </w:rPr>
              <w:t>Математика. Подготовка к ОГЭ»</w:t>
            </w:r>
          </w:p>
        </w:tc>
        <w:tc>
          <w:tcPr>
            <w:tcW w:w="1866" w:type="dxa"/>
          </w:tcPr>
          <w:p w14:paraId="59E4056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80C082F" w14:textId="77777777" w:rsidTr="00A1161D">
        <w:tc>
          <w:tcPr>
            <w:tcW w:w="466" w:type="dxa"/>
          </w:tcPr>
          <w:p w14:paraId="29D2A76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116E0E3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2384" w:type="dxa"/>
          </w:tcPr>
          <w:p w14:paraId="462412F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90" w:type="dxa"/>
          </w:tcPr>
          <w:p w14:paraId="70F9914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866" w:type="dxa"/>
          </w:tcPr>
          <w:p w14:paraId="31467BE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BD1BE56" w14:textId="77777777" w:rsidTr="00A1161D">
        <w:tc>
          <w:tcPr>
            <w:tcW w:w="466" w:type="dxa"/>
          </w:tcPr>
          <w:p w14:paraId="00A2E6E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14:paraId="048171F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384" w:type="dxa"/>
          </w:tcPr>
          <w:p w14:paraId="74FD7A6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290" w:type="dxa"/>
          </w:tcPr>
          <w:p w14:paraId="3B4DA1C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 xml:space="preserve">Спортивные соревнования, </w:t>
            </w:r>
            <w:r w:rsidRPr="00E522E0">
              <w:rPr>
                <w:sz w:val="28"/>
                <w:szCs w:val="28"/>
              </w:rPr>
              <w:lastRenderedPageBreak/>
              <w:t>секции, беседы о ЗОЖ</w:t>
            </w:r>
          </w:p>
        </w:tc>
        <w:tc>
          <w:tcPr>
            <w:tcW w:w="1866" w:type="dxa"/>
          </w:tcPr>
          <w:p w14:paraId="2C455B7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1</w:t>
            </w:r>
          </w:p>
        </w:tc>
      </w:tr>
    </w:tbl>
    <w:p w14:paraId="2C981655" w14:textId="77777777" w:rsidR="00E522E0" w:rsidRPr="00E522E0" w:rsidRDefault="00E522E0" w:rsidP="00E522E0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494BE3EF" w14:textId="77777777" w:rsidR="00CF45D1" w:rsidRPr="00E522E0" w:rsidRDefault="00CF45D1" w:rsidP="00CF45D1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10 класс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84"/>
        <w:gridCol w:w="2712"/>
        <w:gridCol w:w="2206"/>
        <w:gridCol w:w="2497"/>
        <w:gridCol w:w="1665"/>
      </w:tblGrid>
      <w:tr w:rsidR="00E522E0" w:rsidRPr="00E522E0" w14:paraId="7EC6C411" w14:textId="77777777" w:rsidTr="00A1161D">
        <w:tc>
          <w:tcPr>
            <w:tcW w:w="465" w:type="dxa"/>
          </w:tcPr>
          <w:p w14:paraId="0A60A78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14:paraId="3908AD6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220" w:type="dxa"/>
          </w:tcPr>
          <w:p w14:paraId="1CF138D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Форма реализации</w:t>
            </w:r>
          </w:p>
        </w:tc>
        <w:tc>
          <w:tcPr>
            <w:tcW w:w="2498" w:type="dxa"/>
          </w:tcPr>
          <w:p w14:paraId="6D1D48B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666" w:type="dxa"/>
          </w:tcPr>
          <w:p w14:paraId="177BADC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E522E0" w:rsidRPr="00E522E0" w14:paraId="0563D90E" w14:textId="77777777" w:rsidTr="00A1161D">
        <w:tc>
          <w:tcPr>
            <w:tcW w:w="465" w:type="dxa"/>
          </w:tcPr>
          <w:p w14:paraId="2A5CCE6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4566A2E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0D834F5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98" w:type="dxa"/>
          </w:tcPr>
          <w:p w14:paraId="01872F3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666" w:type="dxa"/>
          </w:tcPr>
          <w:p w14:paraId="3A2A574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63A0349" w14:textId="77777777" w:rsidTr="00A1161D">
        <w:tc>
          <w:tcPr>
            <w:tcW w:w="465" w:type="dxa"/>
          </w:tcPr>
          <w:p w14:paraId="628A8FE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78BE818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220" w:type="dxa"/>
          </w:tcPr>
          <w:p w14:paraId="3F7B18B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7070F3A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 мероприятия, акции</w:t>
            </w:r>
          </w:p>
        </w:tc>
        <w:tc>
          <w:tcPr>
            <w:tcW w:w="1666" w:type="dxa"/>
          </w:tcPr>
          <w:p w14:paraId="383F7A0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1CE57AD3" w14:textId="77777777" w:rsidTr="00A1161D">
        <w:tc>
          <w:tcPr>
            <w:tcW w:w="465" w:type="dxa"/>
          </w:tcPr>
          <w:p w14:paraId="2A9CFB1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14:paraId="63584BE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220" w:type="dxa"/>
          </w:tcPr>
          <w:p w14:paraId="4D640A5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11EDCBB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выставки, музеи, библиотечные уроки, РДК</w:t>
            </w:r>
          </w:p>
        </w:tc>
        <w:tc>
          <w:tcPr>
            <w:tcW w:w="1666" w:type="dxa"/>
          </w:tcPr>
          <w:p w14:paraId="6AAD7EC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E522E0" w:rsidRPr="00E522E0" w14:paraId="5789B57E" w14:textId="77777777" w:rsidTr="00A1161D">
        <w:tc>
          <w:tcPr>
            <w:tcW w:w="465" w:type="dxa"/>
          </w:tcPr>
          <w:p w14:paraId="2AA5C50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14:paraId="34843EE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 xml:space="preserve">Курсы по выбору </w:t>
            </w:r>
          </w:p>
        </w:tc>
        <w:tc>
          <w:tcPr>
            <w:tcW w:w="2220" w:type="dxa"/>
          </w:tcPr>
          <w:p w14:paraId="506D5DC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498" w:type="dxa"/>
          </w:tcPr>
          <w:p w14:paraId="0EB3C14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«Сложные вопросы истории»;</w:t>
            </w:r>
          </w:p>
          <w:p w14:paraId="2109E7A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«Науколаб: естественно – научный цикл»</w:t>
            </w:r>
          </w:p>
          <w:p w14:paraId="1407DF7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химия, физика, биология;</w:t>
            </w:r>
          </w:p>
          <w:p w14:paraId="0D15634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«Русский язык. ЕГЭ на 100»;</w:t>
            </w:r>
          </w:p>
          <w:p w14:paraId="088E5C5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Математика. Готовимся к ЕГЭ»</w:t>
            </w:r>
          </w:p>
        </w:tc>
        <w:tc>
          <w:tcPr>
            <w:tcW w:w="1666" w:type="dxa"/>
          </w:tcPr>
          <w:p w14:paraId="5879E66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</w:tr>
      <w:tr w:rsidR="00E522E0" w:rsidRPr="00E522E0" w14:paraId="1D34ADBF" w14:textId="77777777" w:rsidTr="00A1161D">
        <w:tc>
          <w:tcPr>
            <w:tcW w:w="465" w:type="dxa"/>
          </w:tcPr>
          <w:p w14:paraId="5904911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14:paraId="1F3E216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220" w:type="dxa"/>
          </w:tcPr>
          <w:p w14:paraId="2D94394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498" w:type="dxa"/>
          </w:tcPr>
          <w:p w14:paraId="2A66DA0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  <w:p w14:paraId="46C6E19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1666" w:type="dxa"/>
          </w:tcPr>
          <w:p w14:paraId="56C9F7C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34A19BD8" w14:textId="77777777" w:rsidTr="00A1161D">
        <w:tc>
          <w:tcPr>
            <w:tcW w:w="465" w:type="dxa"/>
          </w:tcPr>
          <w:p w14:paraId="08FA414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14:paraId="03A7A9F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2220" w:type="dxa"/>
          </w:tcPr>
          <w:p w14:paraId="5230731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98" w:type="dxa"/>
          </w:tcPr>
          <w:p w14:paraId="27BD58E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666" w:type="dxa"/>
          </w:tcPr>
          <w:p w14:paraId="2608A4A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759F83EB" w14:textId="77777777" w:rsidTr="00A1161D">
        <w:tc>
          <w:tcPr>
            <w:tcW w:w="465" w:type="dxa"/>
          </w:tcPr>
          <w:p w14:paraId="36E48D0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7902298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220" w:type="dxa"/>
          </w:tcPr>
          <w:p w14:paraId="63008C9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271E67A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соревнования, беседы о ЗОЖ</w:t>
            </w:r>
          </w:p>
        </w:tc>
        <w:tc>
          <w:tcPr>
            <w:tcW w:w="1666" w:type="dxa"/>
          </w:tcPr>
          <w:p w14:paraId="547A5F1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3B5DB21A" w14:textId="77777777" w:rsidR="00CF45D1" w:rsidRPr="00E522E0" w:rsidRDefault="00CF45D1" w:rsidP="00CF45D1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14866A30" w14:textId="77777777" w:rsidR="00CF45D1" w:rsidRPr="00E522E0" w:rsidRDefault="00CF45D1" w:rsidP="00CF45D1">
      <w:pPr>
        <w:tabs>
          <w:tab w:val="left" w:pos="851"/>
        </w:tabs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522E0">
        <w:rPr>
          <w:rFonts w:eastAsia="Calibri"/>
          <w:color w:val="auto"/>
          <w:sz w:val="28"/>
          <w:szCs w:val="28"/>
          <w:lang w:eastAsia="en-US"/>
        </w:rPr>
        <w:t>11 класс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484"/>
        <w:gridCol w:w="2712"/>
        <w:gridCol w:w="2206"/>
        <w:gridCol w:w="2497"/>
        <w:gridCol w:w="1665"/>
      </w:tblGrid>
      <w:tr w:rsidR="00E522E0" w:rsidRPr="00E522E0" w14:paraId="49F1258E" w14:textId="77777777" w:rsidTr="00A1161D">
        <w:tc>
          <w:tcPr>
            <w:tcW w:w="465" w:type="dxa"/>
          </w:tcPr>
          <w:p w14:paraId="4613123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14:paraId="64AFCE6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2220" w:type="dxa"/>
          </w:tcPr>
          <w:p w14:paraId="478F401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Форма реализации</w:t>
            </w:r>
          </w:p>
        </w:tc>
        <w:tc>
          <w:tcPr>
            <w:tcW w:w="2498" w:type="dxa"/>
          </w:tcPr>
          <w:p w14:paraId="5D9B2619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Название</w:t>
            </w:r>
          </w:p>
        </w:tc>
        <w:tc>
          <w:tcPr>
            <w:tcW w:w="1666" w:type="dxa"/>
          </w:tcPr>
          <w:p w14:paraId="2411623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Количество часов</w:t>
            </w:r>
          </w:p>
        </w:tc>
      </w:tr>
      <w:tr w:rsidR="00E522E0" w:rsidRPr="00E522E0" w14:paraId="7744E49B" w14:textId="77777777" w:rsidTr="00A1161D">
        <w:tc>
          <w:tcPr>
            <w:tcW w:w="465" w:type="dxa"/>
          </w:tcPr>
          <w:p w14:paraId="433A890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</w:tcPr>
          <w:p w14:paraId="37A8E17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64DD491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98" w:type="dxa"/>
          </w:tcPr>
          <w:p w14:paraId="184B1663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666" w:type="dxa"/>
          </w:tcPr>
          <w:p w14:paraId="13A68B91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28D0233B" w14:textId="77777777" w:rsidTr="00A1161D">
        <w:tc>
          <w:tcPr>
            <w:tcW w:w="465" w:type="dxa"/>
          </w:tcPr>
          <w:p w14:paraId="2903119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75C663F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Безопасность жизни и здоровья</w:t>
            </w:r>
          </w:p>
        </w:tc>
        <w:tc>
          <w:tcPr>
            <w:tcW w:w="2220" w:type="dxa"/>
          </w:tcPr>
          <w:p w14:paraId="56F59E3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27C4B4A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Инструктажи по ТБ, профилактические мероприятия, акции</w:t>
            </w:r>
          </w:p>
        </w:tc>
        <w:tc>
          <w:tcPr>
            <w:tcW w:w="1666" w:type="dxa"/>
          </w:tcPr>
          <w:p w14:paraId="40521A8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2BF05AAC" w14:textId="77777777" w:rsidTr="00A1161D">
        <w:tc>
          <w:tcPr>
            <w:tcW w:w="465" w:type="dxa"/>
          </w:tcPr>
          <w:p w14:paraId="53E449C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14:paraId="77EF2BB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Деятельность ученических сообществ, воспитательные мероприятия</w:t>
            </w:r>
          </w:p>
        </w:tc>
        <w:tc>
          <w:tcPr>
            <w:tcW w:w="2220" w:type="dxa"/>
          </w:tcPr>
          <w:p w14:paraId="2D6DC05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66787297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Классные, школьные мероприятия, экскурсии, выставки, музеи, библиотечные уроки, РДК</w:t>
            </w:r>
          </w:p>
        </w:tc>
        <w:tc>
          <w:tcPr>
            <w:tcW w:w="1666" w:type="dxa"/>
          </w:tcPr>
          <w:p w14:paraId="35D0F26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2</w:t>
            </w:r>
          </w:p>
        </w:tc>
      </w:tr>
      <w:tr w:rsidR="00E522E0" w:rsidRPr="00E522E0" w14:paraId="5A8AD248" w14:textId="77777777" w:rsidTr="00A1161D">
        <w:tc>
          <w:tcPr>
            <w:tcW w:w="465" w:type="dxa"/>
          </w:tcPr>
          <w:p w14:paraId="3ED338A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14:paraId="4830182F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 xml:space="preserve">Курсы по выбору </w:t>
            </w:r>
          </w:p>
        </w:tc>
        <w:tc>
          <w:tcPr>
            <w:tcW w:w="2220" w:type="dxa"/>
          </w:tcPr>
          <w:p w14:paraId="781C968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498" w:type="dxa"/>
          </w:tcPr>
          <w:p w14:paraId="7BC839AB" w14:textId="551C6D71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Сложные вопросы истории</w:t>
            </w:r>
            <w:r w:rsidRPr="00E522E0">
              <w:rPr>
                <w:sz w:val="28"/>
                <w:szCs w:val="28"/>
              </w:rPr>
              <w:t>»;</w:t>
            </w:r>
          </w:p>
          <w:p w14:paraId="4B5959F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«Науколаб: естественно – научный цикл»</w:t>
            </w:r>
          </w:p>
          <w:p w14:paraId="3DDD5AE2" w14:textId="072A0F16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E522E0">
              <w:rPr>
                <w:sz w:val="28"/>
                <w:szCs w:val="28"/>
              </w:rPr>
              <w:t>имия, физика, биология, информатика;</w:t>
            </w:r>
          </w:p>
          <w:p w14:paraId="6FF4572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«Русский язык. ЕГЭ на 100»;</w:t>
            </w:r>
          </w:p>
          <w:p w14:paraId="0BBF94B0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«Сдаем ЕГЭ. Математика»</w:t>
            </w:r>
          </w:p>
        </w:tc>
        <w:tc>
          <w:tcPr>
            <w:tcW w:w="1666" w:type="dxa"/>
          </w:tcPr>
          <w:p w14:paraId="4FB7D59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3</w:t>
            </w:r>
          </w:p>
        </w:tc>
      </w:tr>
      <w:tr w:rsidR="00E522E0" w:rsidRPr="00E522E0" w14:paraId="1F8F22F1" w14:textId="77777777" w:rsidTr="00A1161D">
        <w:tc>
          <w:tcPr>
            <w:tcW w:w="465" w:type="dxa"/>
          </w:tcPr>
          <w:p w14:paraId="1AB203B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14:paraId="3A45BBC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220" w:type="dxa"/>
          </w:tcPr>
          <w:p w14:paraId="2042A16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Спецкурс</w:t>
            </w:r>
          </w:p>
        </w:tc>
        <w:tc>
          <w:tcPr>
            <w:tcW w:w="2498" w:type="dxa"/>
          </w:tcPr>
          <w:p w14:paraId="3735F46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«Учимся для жизни»</w:t>
            </w:r>
          </w:p>
          <w:p w14:paraId="2BED2DE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1666" w:type="dxa"/>
          </w:tcPr>
          <w:p w14:paraId="450658F2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3A04F326" w14:textId="77777777" w:rsidTr="00A1161D">
        <w:tc>
          <w:tcPr>
            <w:tcW w:w="465" w:type="dxa"/>
          </w:tcPr>
          <w:p w14:paraId="513C4806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14:paraId="10A3EB2B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2220" w:type="dxa"/>
          </w:tcPr>
          <w:p w14:paraId="7B81940E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98" w:type="dxa"/>
          </w:tcPr>
          <w:p w14:paraId="3519C935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666" w:type="dxa"/>
          </w:tcPr>
          <w:p w14:paraId="3948D44A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  <w:tr w:rsidR="00E522E0" w:rsidRPr="00E522E0" w14:paraId="54943ACF" w14:textId="77777777" w:rsidTr="00A1161D">
        <w:tc>
          <w:tcPr>
            <w:tcW w:w="465" w:type="dxa"/>
          </w:tcPr>
          <w:p w14:paraId="6AF0D198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33A5976D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«Будь здоров!»</w:t>
            </w:r>
          </w:p>
        </w:tc>
        <w:tc>
          <w:tcPr>
            <w:tcW w:w="2220" w:type="dxa"/>
          </w:tcPr>
          <w:p w14:paraId="72AEF6F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Через план в/р</w:t>
            </w:r>
          </w:p>
        </w:tc>
        <w:tc>
          <w:tcPr>
            <w:tcW w:w="2498" w:type="dxa"/>
          </w:tcPr>
          <w:p w14:paraId="3D44DDFC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Спортивные соревнования, соревнования, беседы о ЗОЖ</w:t>
            </w:r>
          </w:p>
        </w:tc>
        <w:tc>
          <w:tcPr>
            <w:tcW w:w="1666" w:type="dxa"/>
          </w:tcPr>
          <w:p w14:paraId="1604E364" w14:textId="77777777" w:rsidR="00E522E0" w:rsidRPr="00E522E0" w:rsidRDefault="00E522E0" w:rsidP="00E522E0">
            <w:pPr>
              <w:widowControl/>
              <w:jc w:val="center"/>
              <w:rPr>
                <w:sz w:val="28"/>
                <w:szCs w:val="28"/>
              </w:rPr>
            </w:pPr>
            <w:r w:rsidRPr="00E522E0">
              <w:rPr>
                <w:sz w:val="28"/>
                <w:szCs w:val="28"/>
              </w:rPr>
              <w:t>1</w:t>
            </w:r>
          </w:p>
        </w:tc>
      </w:tr>
    </w:tbl>
    <w:p w14:paraId="2F339694" w14:textId="77777777" w:rsidR="00CF45D1" w:rsidRPr="00CF45D1" w:rsidRDefault="00CF45D1" w:rsidP="00CF45D1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692486F3" w14:textId="77777777" w:rsidR="00CF45D1" w:rsidRPr="00CF45D1" w:rsidRDefault="00CF45D1" w:rsidP="00CF45D1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4EF16629" w14:textId="77777777" w:rsidR="00621F76" w:rsidRPr="00C74AC1" w:rsidRDefault="0040263E" w:rsidP="00C74AC1">
      <w:pPr>
        <w:spacing w:after="160"/>
        <w:ind w:firstLine="567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b/>
          <w:color w:val="auto"/>
          <w:sz w:val="28"/>
          <w:szCs w:val="28"/>
        </w:rPr>
        <w:t>Классное руководство</w:t>
      </w:r>
      <w:r w:rsidR="00621F76" w:rsidRPr="00C74AC1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6A209F42" w14:textId="1DE91594" w:rsidR="00621F76" w:rsidRPr="00C74AC1" w:rsidRDefault="00621F76" w:rsidP="00C74AC1">
      <w:pPr>
        <w:spacing w:after="160"/>
        <w:ind w:firstLine="567"/>
        <w:rPr>
          <w:rFonts w:eastAsia="Calibri"/>
          <w:i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(законными представителями).  Подробнее о некоторых направлениях.</w:t>
      </w:r>
    </w:p>
    <w:p w14:paraId="73916906" w14:textId="77777777" w:rsidR="00E522E0" w:rsidRDefault="00E522E0" w:rsidP="00C74AC1">
      <w:pPr>
        <w:widowControl/>
        <w:spacing w:after="160"/>
        <w:ind w:firstLine="567"/>
        <w:rPr>
          <w:rFonts w:eastAsia="№Е"/>
          <w:b/>
          <w:bCs/>
          <w:color w:val="auto"/>
          <w:sz w:val="28"/>
          <w:szCs w:val="28"/>
          <w:lang w:eastAsia="en-US"/>
        </w:rPr>
      </w:pPr>
    </w:p>
    <w:p w14:paraId="008A8DA2" w14:textId="77777777" w:rsidR="00621F76" w:rsidRPr="00C74AC1" w:rsidRDefault="00621F76" w:rsidP="00C74AC1">
      <w:pPr>
        <w:widowControl/>
        <w:spacing w:after="160"/>
        <w:ind w:firstLine="567"/>
        <w:rPr>
          <w:rFonts w:eastAsia="№Е"/>
          <w:b/>
          <w:bCs/>
          <w:color w:val="auto"/>
          <w:sz w:val="28"/>
          <w:szCs w:val="28"/>
          <w:lang w:eastAsia="en-US"/>
        </w:rPr>
      </w:pPr>
      <w:r w:rsidRPr="00C74AC1">
        <w:rPr>
          <w:rFonts w:eastAsia="№Е"/>
          <w:b/>
          <w:bCs/>
          <w:color w:val="auto"/>
          <w:sz w:val="28"/>
          <w:szCs w:val="28"/>
          <w:lang w:eastAsia="en-US"/>
        </w:rPr>
        <w:lastRenderedPageBreak/>
        <w:t>Работа с классом:</w:t>
      </w:r>
    </w:p>
    <w:p w14:paraId="5E682D7B" w14:textId="77777777" w:rsidR="00621F76" w:rsidRPr="00C74AC1" w:rsidRDefault="00621F76" w:rsidP="00C74AC1">
      <w:pPr>
        <w:widowControl/>
        <w:spacing w:after="160"/>
        <w:ind w:firstLine="567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ko-KR"/>
        </w:rPr>
        <w:t>Формированию и сплочению коллектива класса способствуют следующие дела, акции, события, проекты, занятия:</w:t>
      </w:r>
    </w:p>
    <w:p w14:paraId="5DA5B946" w14:textId="11ED8AB6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Классные часы: </w:t>
      </w:r>
      <w:r w:rsidRPr="00C74AC1">
        <w:rPr>
          <w:rFonts w:eastAsia="№Е"/>
          <w:i/>
          <w:color w:val="auto"/>
          <w:kern w:val="2"/>
          <w:sz w:val="28"/>
          <w:szCs w:val="28"/>
          <w:lang w:eastAsia="en-US"/>
        </w:rPr>
        <w:t>тематические,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 посвященные юбилейным датами, Дням воинской славы, событию в классе, области, стране, способствующие расширению кругозора детей, формированию эстетического вкуса,  позволяющие лучше узнать и полюбить свою Родину «Гагаринский урок», «Они сражались за Родину», «Эхо Бесланской печали» и др.; </w:t>
      </w:r>
    </w:p>
    <w:p w14:paraId="39C1A5D2" w14:textId="60EF2794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Классные часы:</w:t>
      </w:r>
      <w:r w:rsidRPr="00C74AC1">
        <w:rPr>
          <w:rFonts w:eastAsia="№Е"/>
          <w:i/>
          <w:color w:val="auto"/>
          <w:kern w:val="2"/>
          <w:sz w:val="28"/>
          <w:szCs w:val="28"/>
          <w:lang w:eastAsia="en-US"/>
        </w:rPr>
        <w:t xml:space="preserve"> игровые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, способствующие сплочению коллектива, поднятию настроения, предупреждающие стрессовые ситуации «КВН», викторина «Делу время, а потехе час», «Своя игра» и др.; </w:t>
      </w:r>
    </w:p>
    <w:p w14:paraId="550338A3" w14:textId="51CE5333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Классные часы: </w:t>
      </w:r>
      <w:r w:rsidRPr="00C74AC1">
        <w:rPr>
          <w:rFonts w:eastAsia="№Е"/>
          <w:i/>
          <w:color w:val="auto"/>
          <w:kern w:val="2"/>
          <w:sz w:val="28"/>
          <w:szCs w:val="28"/>
          <w:lang w:eastAsia="en-US"/>
        </w:rPr>
        <w:t>проблемные,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 направленные  на устранение конфликтных ситуаций в классе, школе, позволяющие решать спорные вопросы «Умею ли я дружить», «Как жить в мире и согласии», «Я всегда прав!?» и др.;</w:t>
      </w:r>
    </w:p>
    <w:p w14:paraId="77A0ACC3" w14:textId="735A9DB9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Классные часы: </w:t>
      </w:r>
      <w:r w:rsidRPr="00C74AC1">
        <w:rPr>
          <w:rFonts w:eastAsia="№Е"/>
          <w:i/>
          <w:color w:val="auto"/>
          <w:kern w:val="2"/>
          <w:sz w:val="28"/>
          <w:szCs w:val="28"/>
          <w:lang w:eastAsia="en-US"/>
        </w:rPr>
        <w:t>организационные,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 связанные с подготовкой класса к общему делу; </w:t>
      </w:r>
    </w:p>
    <w:p w14:paraId="6A10B617" w14:textId="4C35F1D4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Классные часы:</w:t>
      </w:r>
      <w:r w:rsidRPr="00C74AC1">
        <w:rPr>
          <w:rFonts w:eastAsia="№Е"/>
          <w:i/>
          <w:color w:val="auto"/>
          <w:kern w:val="2"/>
          <w:sz w:val="28"/>
          <w:szCs w:val="28"/>
          <w:lang w:eastAsia="en-US"/>
        </w:rPr>
        <w:t xml:space="preserve"> здоровьесберегающие,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 «Стань заметней!», «В здоровом теле, здоровый дух», «Школа безопасности», «Алкоголь и потомство» и др.</w:t>
      </w:r>
    </w:p>
    <w:p w14:paraId="1E2676EF" w14:textId="1323D677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«День именинника».</w:t>
      </w: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 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 </w:t>
      </w:r>
    </w:p>
    <w:p w14:paraId="44AD7BDA" w14:textId="60E74EDF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«Джинсовая вечеринка» и др.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14:paraId="2BF91477" w14:textId="56E4EB33" w:rsidR="0027175A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- «Каникулы плюс». Включает цикл интеллектуально </w:t>
      </w:r>
      <w:r w:rsidRPr="00C74AC1">
        <w:rPr>
          <w:rFonts w:eastAsia="Batang"/>
          <w:color w:val="auto"/>
          <w:kern w:val="2"/>
          <w:sz w:val="28"/>
          <w:szCs w:val="28"/>
          <w:lang w:eastAsia="ko-KR"/>
        </w:rPr>
        <w:t>–</w:t>
      </w: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 развлекательных, театрально – игровых программ, организованных классным руководителем в каникулярное время. Проект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 «День рожденья класса», «Весёлые старты», посещение музея, библиотеки.</w:t>
      </w:r>
    </w:p>
    <w:p w14:paraId="271FF3D9" w14:textId="77777777" w:rsidR="00C74AC1" w:rsidRPr="00C74AC1" w:rsidRDefault="00C74AC1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ko-KR"/>
        </w:rPr>
      </w:pPr>
    </w:p>
    <w:p w14:paraId="287A2440" w14:textId="77777777" w:rsidR="00621F76" w:rsidRPr="00C74AC1" w:rsidRDefault="00621F76" w:rsidP="00C74AC1">
      <w:pPr>
        <w:widowControl/>
        <w:spacing w:after="160"/>
        <w:ind w:firstLine="567"/>
        <w:rPr>
          <w:rFonts w:eastAsia="№Е"/>
          <w:b/>
          <w:bCs/>
          <w:color w:val="auto"/>
          <w:sz w:val="28"/>
          <w:szCs w:val="28"/>
          <w:lang w:eastAsia="en-US"/>
        </w:rPr>
      </w:pPr>
      <w:r w:rsidRPr="00C74AC1">
        <w:rPr>
          <w:rFonts w:eastAsia="№Е"/>
          <w:b/>
          <w:bCs/>
          <w:color w:val="auto"/>
          <w:sz w:val="28"/>
          <w:szCs w:val="28"/>
          <w:lang w:eastAsia="en-US"/>
        </w:rPr>
        <w:t>Индивидуальная работа с учащимися:</w:t>
      </w:r>
    </w:p>
    <w:p w14:paraId="70CD6B76" w14:textId="46338EB0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</w:t>
      </w: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lastRenderedPageBreak/>
        <w:t>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 (наблюдение, анкетирование, собеседование);</w:t>
      </w:r>
    </w:p>
    <w:p w14:paraId="13A08143" w14:textId="78E775DE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F8B9054" w14:textId="213B4982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14:paraId="782CA7B3" w14:textId="2793894D" w:rsidR="00621F76" w:rsidRPr="00C74AC1" w:rsidRDefault="00621F76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D92DFBE" w14:textId="77777777" w:rsidR="0027175A" w:rsidRPr="00C74AC1" w:rsidRDefault="0027175A" w:rsidP="00C74AC1">
      <w:pPr>
        <w:widowControl/>
        <w:tabs>
          <w:tab w:val="left" w:pos="851"/>
          <w:tab w:val="left" w:pos="1310"/>
        </w:tabs>
        <w:spacing w:after="200"/>
        <w:ind w:left="567" w:right="175"/>
        <w:contextualSpacing/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</w:pPr>
    </w:p>
    <w:p w14:paraId="642A7F47" w14:textId="77777777" w:rsidR="00621F76" w:rsidRPr="00C74AC1" w:rsidRDefault="00621F76" w:rsidP="00C74AC1">
      <w:pPr>
        <w:widowControl/>
        <w:tabs>
          <w:tab w:val="left" w:pos="851"/>
          <w:tab w:val="left" w:pos="1310"/>
        </w:tabs>
        <w:spacing w:after="200"/>
        <w:ind w:left="567" w:right="175"/>
        <w:contextualSpacing/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</w:pPr>
      <w:r w:rsidRPr="00C74AC1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Работа с учителями, преподающими в классе:</w:t>
      </w:r>
    </w:p>
    <w:p w14:paraId="0F239812" w14:textId="77777777" w:rsidR="00621F76" w:rsidRPr="00C74AC1" w:rsidRDefault="00621F76" w:rsidP="00C74AC1">
      <w:pPr>
        <w:pStyle w:val="5"/>
        <w:spacing w:after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74AC1">
        <w:rPr>
          <w:rFonts w:eastAsia="Calibri"/>
          <w:sz w:val="28"/>
          <w:szCs w:val="28"/>
          <w:lang w:eastAsia="en-US"/>
        </w:rPr>
        <w:t xml:space="preserve">- </w:t>
      </w:r>
      <w:r w:rsidRPr="00C74AC1">
        <w:rPr>
          <w:rFonts w:ascii="Times New Roman" w:eastAsia="Calibri" w:hAnsi="Times New Roman"/>
          <w:b w:val="0"/>
          <w:sz w:val="28"/>
          <w:szCs w:val="28"/>
          <w:lang w:eastAsia="en-US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744E28A" w14:textId="288B3260" w:rsidR="00621F76" w:rsidRPr="00C74AC1" w:rsidRDefault="00621F76" w:rsidP="00C74AC1">
      <w:pPr>
        <w:pStyle w:val="5"/>
        <w:spacing w:after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74AC1">
        <w:rPr>
          <w:rFonts w:ascii="Times New Roman" w:eastAsia="Calibri" w:hAnsi="Times New Roman"/>
          <w:b w:val="0"/>
          <w:sz w:val="28"/>
          <w:szCs w:val="28"/>
          <w:lang w:eastAsia="en-US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FAA24A3" w14:textId="77777777" w:rsidR="00C74AC1" w:rsidRDefault="00621F76" w:rsidP="00C74AC1">
      <w:pPr>
        <w:pStyle w:val="5"/>
        <w:spacing w:before="0" w:after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74A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 Привлечение учителей - предметников к участию во внутриклассных делах, дающих педагогам возможность лучше узнавать и понимать своих учеников, увидев их в иной, отличной от учебной обстановки; </w:t>
      </w:r>
    </w:p>
    <w:p w14:paraId="4CC7313C" w14:textId="1D4C6E17" w:rsidR="00621F76" w:rsidRPr="00C74AC1" w:rsidRDefault="00621F76" w:rsidP="00C74AC1">
      <w:pPr>
        <w:pStyle w:val="5"/>
        <w:spacing w:before="0" w:after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74AC1">
        <w:rPr>
          <w:rFonts w:ascii="Times New Roman" w:eastAsia="Calibri" w:hAnsi="Times New Roman"/>
          <w:b w:val="0"/>
          <w:sz w:val="28"/>
          <w:szCs w:val="28"/>
          <w:lang w:eastAsia="en-US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10B8A5B0" w14:textId="77777777" w:rsidR="00621F76" w:rsidRPr="00C74AC1" w:rsidRDefault="00621F76" w:rsidP="00C74AC1">
      <w:pPr>
        <w:widowControl/>
        <w:spacing w:after="160"/>
        <w:ind w:left="426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</w:p>
    <w:p w14:paraId="16B91114" w14:textId="77777777" w:rsidR="00621F76" w:rsidRPr="00C74AC1" w:rsidRDefault="00621F76" w:rsidP="00C74AC1">
      <w:pPr>
        <w:widowControl/>
        <w:spacing w:after="160"/>
        <w:ind w:firstLine="567"/>
        <w:rPr>
          <w:rFonts w:eastAsia="№Е"/>
          <w:b/>
          <w:bCs/>
          <w:i/>
          <w:color w:val="auto"/>
          <w:sz w:val="28"/>
          <w:szCs w:val="28"/>
          <w:lang w:eastAsia="en-US"/>
        </w:rPr>
      </w:pPr>
      <w:r w:rsidRPr="00C74AC1">
        <w:rPr>
          <w:rFonts w:eastAsia="№Е"/>
          <w:b/>
          <w:bCs/>
          <w:i/>
          <w:color w:val="auto"/>
          <w:sz w:val="28"/>
          <w:szCs w:val="28"/>
          <w:lang w:eastAsia="en-US"/>
        </w:rPr>
        <w:t>Работа с родителями учащихся или их законными представителями (формы):</w:t>
      </w:r>
    </w:p>
    <w:p w14:paraId="54D0F253" w14:textId="75089A20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Индивидуальный уровень: беседы, консультации (в том числе в рамках проекта «Точка опоры») для родителей с участием классного руководителя, педагогов, работающих в классе, администрации (при необходимости) с целью оказания помощи родителям школьников или их законным представителям в регулировании отношений между ними; </w:t>
      </w:r>
    </w:p>
    <w:p w14:paraId="6EED2D9F" w14:textId="660DAB65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Групповой уровень: родительское собрание. Организация родительских собраний (организационных, тематических,  итоговых, совместно с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en-US"/>
        </w:rPr>
        <w:lastRenderedPageBreak/>
        <w:t xml:space="preserve">учителями - предметниками, совместно с детьми), проводимых в режиме обсуждения наиболее острых проблем обучения и воспитания школьников «Сложные вопросы полового воспитания», «Как помочь ребенку стать успешным», «Как не ошибиться с выбором» и др.; </w:t>
      </w:r>
    </w:p>
    <w:p w14:paraId="1BFC13F1" w14:textId="35751F94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Групповой уровень: родительский комитет. Создание и организация работы родительских комитетов классов, участвующих в управлении школой «Управляющий совет, Наблюдательный совет, Совет родителей и решении вопросов воспитания и обучения детей; </w:t>
      </w:r>
    </w:p>
    <w:p w14:paraId="3095BCAC" w14:textId="69493B18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en-US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en-US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en-US"/>
        </w:rPr>
        <w:t>Привлечение родителей (законных представителей) к просмотру вебинаров воспитательной направленности, Всероссийского родительского собрания, участию в родительских форумах «Большая перемена», «Подростки, родители и рок - н - ролл», «Я успешен»;</w:t>
      </w:r>
    </w:p>
    <w:p w14:paraId="7B73EE31" w14:textId="396CE8C0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ko-KR"/>
        </w:rPr>
        <w:t>Совместная деятельность реализуется в течение учебного года на всех параллелях школы совместно с родителями (законными представителями). Однодневный поход «Золотая осень», «Маршруты выходного дня» (поездки в музеи, бассейн, кинотеатры, театры), соревнования «Мама, папа, я – спортивная семья», «Детки против предков», «Весёлая лыжня» и др.</w:t>
      </w:r>
    </w:p>
    <w:p w14:paraId="2985DA98" w14:textId="2229F035" w:rsidR="00621F76" w:rsidRPr="00C74AC1" w:rsidRDefault="00A47D5C" w:rsidP="00C74AC1">
      <w:pPr>
        <w:widowControl/>
        <w:spacing w:after="160"/>
        <w:contextualSpacing/>
        <w:rPr>
          <w:rFonts w:eastAsia="№Е"/>
          <w:color w:val="auto"/>
          <w:kern w:val="2"/>
          <w:sz w:val="28"/>
          <w:szCs w:val="28"/>
          <w:lang w:eastAsia="ko-KR"/>
        </w:rPr>
      </w:pPr>
      <w:r w:rsidRPr="00C74AC1">
        <w:rPr>
          <w:rFonts w:eastAsia="№Е"/>
          <w:color w:val="auto"/>
          <w:kern w:val="2"/>
          <w:sz w:val="28"/>
          <w:szCs w:val="28"/>
          <w:lang w:eastAsia="ko-KR"/>
        </w:rPr>
        <w:t xml:space="preserve">- </w:t>
      </w:r>
      <w:r w:rsidR="00621F76" w:rsidRPr="00C74AC1">
        <w:rPr>
          <w:rFonts w:eastAsia="№Е"/>
          <w:color w:val="auto"/>
          <w:kern w:val="2"/>
          <w:sz w:val="28"/>
          <w:szCs w:val="28"/>
          <w:lang w:eastAsia="ko-KR"/>
        </w:rPr>
        <w:t>Фотовыставки «Хобби моей семьи», «Эти руки не для скуки», «Профессии моих родителей», «Моя мама лучше всех» и др.</w:t>
      </w:r>
    </w:p>
    <w:p w14:paraId="36B96831" w14:textId="59E640F9" w:rsidR="00EC7630" w:rsidRPr="00C74AC1" w:rsidRDefault="00EC7630" w:rsidP="00C74AC1">
      <w:pPr>
        <w:tabs>
          <w:tab w:val="left" w:pos="993"/>
        </w:tabs>
        <w:ind w:left="709"/>
        <w:rPr>
          <w:color w:val="FF0000"/>
          <w:sz w:val="28"/>
          <w:szCs w:val="28"/>
        </w:rPr>
      </w:pPr>
    </w:p>
    <w:p w14:paraId="4510E945" w14:textId="77777777" w:rsidR="00EC7630" w:rsidRPr="00C74AC1" w:rsidRDefault="0040263E" w:rsidP="00C74AC1">
      <w:pPr>
        <w:tabs>
          <w:tab w:val="left" w:pos="851"/>
        </w:tabs>
        <w:ind w:firstLine="709"/>
        <w:rPr>
          <w:i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Основные школьные дела</w:t>
      </w:r>
    </w:p>
    <w:p w14:paraId="439B2248" w14:textId="0175CF3C" w:rsidR="00A47D5C" w:rsidRPr="00C74AC1" w:rsidRDefault="00A47D5C" w:rsidP="00C74AC1">
      <w:pPr>
        <w:widowControl/>
        <w:spacing w:after="200"/>
        <w:ind w:firstLine="567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w w:val="0"/>
          <w:sz w:val="28"/>
          <w:szCs w:val="28"/>
          <w:lang w:eastAsia="en-US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Для этого в образовательной организации используются следующие формы работы: </w:t>
      </w:r>
    </w:p>
    <w:p w14:paraId="511930FE" w14:textId="77777777" w:rsidR="00A47D5C" w:rsidRPr="00C74AC1" w:rsidRDefault="00A47D5C" w:rsidP="00C74AC1">
      <w:pPr>
        <w:widowControl/>
        <w:spacing w:after="200"/>
        <w:jc w:val="left"/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На школьном уровне:</w:t>
      </w:r>
    </w:p>
    <w:p w14:paraId="4E795A57" w14:textId="024132E2" w:rsidR="00A47D5C" w:rsidRPr="00C74AC1" w:rsidRDefault="00A47D5C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after="20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Разновозрастные сборы – ежегодные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 (ежегодный однодневный поход «Золотая осень», «Поход выходного дня» реализуются в МАОУ А</w:t>
      </w:r>
      <w:r w:rsidR="00C45F24">
        <w:rPr>
          <w:rFonts w:eastAsia="№Е"/>
          <w:color w:val="auto"/>
          <w:sz w:val="28"/>
          <w:szCs w:val="28"/>
          <w:lang w:eastAsia="en-US"/>
        </w:rPr>
        <w:t>батская СОШ №2, включая филиалы</w:t>
      </w:r>
      <w:r w:rsidRPr="00C74AC1">
        <w:rPr>
          <w:rFonts w:eastAsia="№Е"/>
          <w:color w:val="auto"/>
          <w:sz w:val="28"/>
          <w:szCs w:val="28"/>
          <w:lang w:eastAsia="en-US"/>
        </w:rPr>
        <w:t xml:space="preserve">). </w:t>
      </w:r>
    </w:p>
    <w:p w14:paraId="208B92D3" w14:textId="73D1D82D" w:rsidR="00A47D5C" w:rsidRPr="00C74AC1" w:rsidRDefault="00A47D5C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after="20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(фестиваль военно – патриотической песни в МАОУ Абатская СОШ №2, смотр строя и песни, ежегодные праздничные концерты, посвященные 9 мая и приглашением ветеранов, тружеников тыла, пожилых людей, военн</w:t>
      </w:r>
      <w:r w:rsidRPr="00C74AC1">
        <w:rPr>
          <w:rFonts w:eastAsia="№Е"/>
          <w:color w:val="auto"/>
          <w:sz w:val="28"/>
          <w:szCs w:val="28"/>
          <w:lang w:eastAsia="en-US"/>
        </w:rPr>
        <w:lastRenderedPageBreak/>
        <w:t>о – патриотическая игра «Зарница» реализуются в МАОУ А</w:t>
      </w:r>
      <w:r w:rsidR="0027175A" w:rsidRPr="00C74AC1">
        <w:rPr>
          <w:rFonts w:eastAsia="№Е"/>
          <w:color w:val="auto"/>
          <w:sz w:val="28"/>
          <w:szCs w:val="28"/>
          <w:lang w:eastAsia="en-US"/>
        </w:rPr>
        <w:t>батская СОШ №2, включая филиалы</w:t>
      </w:r>
      <w:r w:rsidRPr="00C74AC1">
        <w:rPr>
          <w:rFonts w:eastAsia="№Е"/>
          <w:color w:val="auto"/>
          <w:sz w:val="28"/>
          <w:szCs w:val="28"/>
          <w:lang w:eastAsia="en-US"/>
        </w:rPr>
        <w:t xml:space="preserve">). </w:t>
      </w:r>
    </w:p>
    <w:p w14:paraId="258C6C9D" w14:textId="451CE00D" w:rsidR="00A47D5C" w:rsidRPr="00C74AC1" w:rsidRDefault="00A47D5C" w:rsidP="00C74AC1">
      <w:pPr>
        <w:widowControl/>
        <w:tabs>
          <w:tab w:val="left" w:pos="993"/>
          <w:tab w:val="left" w:pos="1310"/>
        </w:tabs>
        <w:spacing w:after="20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Торжественные р</w:t>
      </w:r>
      <w:r w:rsidRPr="00C74AC1">
        <w:rPr>
          <w:rFonts w:eastAsia="Calibri"/>
          <w:bCs/>
          <w:color w:val="auto"/>
          <w:sz w:val="28"/>
          <w:szCs w:val="28"/>
          <w:lang w:eastAsia="en-US"/>
        </w:rPr>
        <w:t xml:space="preserve">итуалы посвящения, связанные с переходом учащихся на </w:t>
      </w:r>
      <w:r w:rsidRPr="00C74AC1">
        <w:rPr>
          <w:rFonts w:eastAsia="№Е"/>
          <w:iCs/>
          <w:color w:val="auto"/>
          <w:sz w:val="28"/>
          <w:szCs w:val="28"/>
          <w:lang w:eastAsia="en-US"/>
        </w:rPr>
        <w:t>следующую</w:t>
      </w:r>
      <w:r w:rsidRPr="00C74AC1">
        <w:rPr>
          <w:rFonts w:eastAsia="Calibri"/>
          <w:bCs/>
          <w:color w:val="auto"/>
          <w:sz w:val="28"/>
          <w:szCs w:val="28"/>
          <w:lang w:eastAsia="en-US"/>
        </w:rPr>
        <w:t xml:space="preserve"> ступень образования, символизирующие приобретение ими новых социальных статусов в школе и р</w:t>
      </w:r>
      <w:r w:rsidRPr="00C74AC1">
        <w:rPr>
          <w:rFonts w:eastAsia="№Е"/>
          <w:color w:val="auto"/>
          <w:sz w:val="28"/>
          <w:szCs w:val="28"/>
          <w:lang w:eastAsia="en-US"/>
        </w:rPr>
        <w:t>азвивающие школьную идентичность детей («Посвящение в первоклассники», «Посвящение в пятиклассники», «День рождения класса», вступление в РДШ реализуются в МАОУ А</w:t>
      </w:r>
      <w:r w:rsidR="0027175A" w:rsidRPr="00C74AC1">
        <w:rPr>
          <w:rFonts w:eastAsia="№Е"/>
          <w:color w:val="auto"/>
          <w:sz w:val="28"/>
          <w:szCs w:val="28"/>
          <w:lang w:eastAsia="en-US"/>
        </w:rPr>
        <w:t>батская СОШ №2, включая филиалы</w:t>
      </w:r>
      <w:r w:rsidRPr="00C74AC1">
        <w:rPr>
          <w:rFonts w:eastAsia="№Е"/>
          <w:color w:val="auto"/>
          <w:sz w:val="28"/>
          <w:szCs w:val="28"/>
          <w:lang w:eastAsia="en-US"/>
        </w:rPr>
        <w:t>).</w:t>
      </w:r>
    </w:p>
    <w:p w14:paraId="172F9336" w14:textId="16E0BD53" w:rsidR="00A47D5C" w:rsidRPr="00C74AC1" w:rsidRDefault="00A47D5C" w:rsidP="00C45F24">
      <w:pPr>
        <w:widowControl/>
        <w:tabs>
          <w:tab w:val="left" w:pos="0"/>
          <w:tab w:val="left" w:pos="851"/>
        </w:tabs>
        <w:autoSpaceDE w:val="0"/>
        <w:spacing w:after="200"/>
        <w:rPr>
          <w:rFonts w:eastAsia="Calibri"/>
          <w:b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color w:val="auto"/>
          <w:sz w:val="28"/>
          <w:szCs w:val="28"/>
          <w:lang w:eastAsia="en-US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</w:t>
      </w:r>
      <w:r w:rsidRPr="00C74AC1">
        <w:rPr>
          <w:rFonts w:eastAsia="№Е"/>
          <w:color w:val="auto"/>
          <w:sz w:val="28"/>
          <w:szCs w:val="28"/>
          <w:lang w:eastAsia="en-US"/>
        </w:rPr>
        <w:t>«Бал олимпийцев»)</w:t>
      </w:r>
      <w:r w:rsidRPr="00C74AC1">
        <w:rPr>
          <w:rFonts w:eastAsia="Calibri"/>
          <w:bCs/>
          <w:color w:val="auto"/>
          <w:sz w:val="28"/>
          <w:szCs w:val="28"/>
          <w:lang w:eastAsia="en-US"/>
        </w:rPr>
        <w:t>.</w:t>
      </w:r>
    </w:p>
    <w:p w14:paraId="172F3FBC" w14:textId="249F976E" w:rsidR="00A47D5C" w:rsidRPr="00C74AC1" w:rsidRDefault="00A47D5C" w:rsidP="00C74AC1">
      <w:pPr>
        <w:widowControl/>
        <w:spacing w:after="200"/>
        <w:ind w:firstLine="709"/>
        <w:rPr>
          <w:rFonts w:eastAsia="Calibri"/>
          <w:bCs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Цикл дел «Персональная выставка» предполагает организацию в течение года персональных выставок, творческих работ детей школы. Это выставки фотографий, рисунков, картин, костюмов, поделок из природного материала, поделок из Лего и т.п. Такого рода выставки помогут ребенку преодолевать застенчивость, проявлять инициативу, научат правильно отвечать на похвалу и принимать благодарность, разумно реагировать на критику и пожелания, со вниманием относиться к работам других детей и корректно высказывать свое мнение о них реализуются в МАОУ Абатс</w:t>
      </w:r>
      <w:r w:rsidR="0027175A"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кая СОШ №2, включая филиалы</w:t>
      </w:r>
      <w:r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.</w:t>
      </w:r>
    </w:p>
    <w:p w14:paraId="0AACBCDB" w14:textId="0CFE0581" w:rsidR="00A47D5C" w:rsidRPr="00C74AC1" w:rsidRDefault="00A47D5C" w:rsidP="00C74AC1">
      <w:pPr>
        <w:widowControl/>
        <w:spacing w:after="200"/>
        <w:ind w:firstLine="709"/>
        <w:rPr>
          <w:rFonts w:eastAsia="Calibri"/>
          <w:bCs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Проект «Открытая библиотека». Предполагает организацию в начальной школе пространства, где дети и педагоги на переменах читают книги или журналы, куда приносят книги из дома, берут домой, и возвращают лежащие в свободном доступе книги, оставляют отзывы о прочитанной книге, участвуют в выборе книги месяца, собирают книги для детского дома и т.д. Участие ребенка в таком проекте позволит ему приобрести навыки бережного отношения к книге, поможет приобрести вкус к чтению, научит возвращать чужие вещи и делиться своими собственными реализуется в МАОУ А</w:t>
      </w:r>
      <w:r w:rsidR="0027175A"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батская СОШ №2, включая филиалы.</w:t>
      </w:r>
    </w:p>
    <w:p w14:paraId="1FD5E1D2" w14:textId="6BCED1C3" w:rsidR="00A47D5C" w:rsidRPr="00C74AC1" w:rsidRDefault="00A47D5C" w:rsidP="00C74AC1">
      <w:pPr>
        <w:widowControl/>
        <w:spacing w:after="200"/>
        <w:ind w:firstLine="709"/>
        <w:rPr>
          <w:rFonts w:eastAsia="Calibri"/>
          <w:bCs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Проекты «Украсим Родину цветами», «Зеленый двор», реализация которого предполагает выращивание младшими школьниками рассады цветов (овощей, зелени) на подоконниках в классе, высаживание ее весной на школьном дворе, уход за растениями летом и осенью, презентация этого проекта для родителей и других школьников. Проект позволит детям узнать о растениях, хорошо растущих в их крае и уходе за ними; получить навыки ответственного поведения в природе, трудолюбия, проявить заботу о растениях реализуется в МАОУ А</w:t>
      </w:r>
      <w:r w:rsidR="0027175A"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t>батская СОШ №2, включая филиалы.</w:t>
      </w:r>
    </w:p>
    <w:p w14:paraId="6B44FAF8" w14:textId="77777777" w:rsidR="00A47D5C" w:rsidRPr="00C74AC1" w:rsidRDefault="00A47D5C" w:rsidP="00C74AC1">
      <w:pPr>
        <w:widowControl/>
        <w:spacing w:after="200"/>
        <w:ind w:firstLine="709"/>
        <w:rPr>
          <w:rFonts w:eastAsia="Calibri"/>
          <w:bCs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iCs/>
          <w:color w:val="auto"/>
          <w:sz w:val="28"/>
          <w:szCs w:val="28"/>
          <w:lang w:eastAsia="en-US"/>
        </w:rPr>
        <w:lastRenderedPageBreak/>
        <w:t>Фестиваль песни (ежегодно новая тематика - «Песни военных лет», «Учат в школе…», «Ну, а дружба начинается…»). Это ежегодно проводимый музыкально - театрализованный фестиваль песни, в котором участвуют все классы школы. Принципами проведения фестиваля песни являются: коллективная подготовка, коллективная реализация и коллективный анализ выступления класса. Отражение в выступлении истории создания представляемой классом песни; приоритет хорового пения, дающего его участникам ощущение взаимного доверия и взаимной поддержки; привлечение родителей к участию в подготовке и проведении праздника, в том числе и в качестве членов жюри. Реализуется в МАОУ Абатская СОШ №2, ФМАОУ Абатская СОШ №2 Болдыревская СОШ, ФМАОУ Абатская СОШ №2 Тушнолобовская СОШ.</w:t>
      </w:r>
    </w:p>
    <w:p w14:paraId="505CF973" w14:textId="77777777" w:rsidR="00A47D5C" w:rsidRPr="00C74AC1" w:rsidRDefault="00A47D5C" w:rsidP="00C74AC1">
      <w:pPr>
        <w:widowControl/>
        <w:spacing w:after="200"/>
        <w:ind w:firstLine="709"/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</w:pPr>
      <w:r w:rsidRPr="00C74AC1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На уровне классов:</w:t>
      </w:r>
      <w:r w:rsidRPr="00C74AC1"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  <w:t xml:space="preserve"> </w:t>
      </w:r>
    </w:p>
    <w:p w14:paraId="19DA8646" w14:textId="2CF810C6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jc w:val="left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color w:val="auto"/>
          <w:sz w:val="28"/>
          <w:szCs w:val="28"/>
          <w:lang w:eastAsia="en-US"/>
        </w:rPr>
        <w:t>- Выбор и делегирование представителей классов в общешкольные советы</w:t>
      </w:r>
      <w:r w:rsidRPr="00C74AC1">
        <w:rPr>
          <w:rFonts w:eastAsia="№Е"/>
          <w:color w:val="auto"/>
          <w:sz w:val="28"/>
          <w:szCs w:val="28"/>
          <w:lang w:eastAsia="en-US"/>
        </w:rPr>
        <w:t xml:space="preserve"> дел, ответственных за подготовку общешкольных ключевых дел;  </w:t>
      </w:r>
    </w:p>
    <w:p w14:paraId="6F5DE892" w14:textId="237D5EEB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jc w:val="left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 xml:space="preserve">- Участие школьных классов в реализации общешкольных ключевых дел; </w:t>
      </w:r>
    </w:p>
    <w:p w14:paraId="00B00B46" w14:textId="53696617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spacing w:after="20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A49C1B9" w14:textId="77777777" w:rsidR="00C45F24" w:rsidRDefault="00C45F24" w:rsidP="00C74AC1">
      <w:pPr>
        <w:widowControl/>
        <w:spacing w:after="200"/>
        <w:jc w:val="left"/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</w:pPr>
    </w:p>
    <w:p w14:paraId="7CAD34FF" w14:textId="77777777" w:rsidR="00A47D5C" w:rsidRPr="00C74AC1" w:rsidRDefault="00A47D5C" w:rsidP="00C74AC1">
      <w:pPr>
        <w:widowControl/>
        <w:spacing w:after="200"/>
        <w:jc w:val="left"/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</w:pPr>
      <w:r w:rsidRPr="00C74AC1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На индивидуальном уровне:</w:t>
      </w:r>
      <w:r w:rsidRPr="00C74AC1"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  <w:t xml:space="preserve"> </w:t>
      </w:r>
    </w:p>
    <w:p w14:paraId="1BD7202A" w14:textId="1B93AC3A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№Е"/>
          <w:iCs/>
          <w:color w:val="auto"/>
          <w:sz w:val="28"/>
          <w:szCs w:val="28"/>
          <w:lang w:eastAsia="en-US"/>
        </w:rPr>
        <w:t>- Вовлечение по возможности</w:t>
      </w:r>
      <w:r w:rsidRPr="00C74AC1">
        <w:rPr>
          <w:rFonts w:eastAsia="Calibri"/>
          <w:i/>
          <w:color w:val="auto"/>
          <w:sz w:val="28"/>
          <w:szCs w:val="28"/>
          <w:lang w:eastAsia="en-US"/>
        </w:rPr>
        <w:t xml:space="preserve"> </w:t>
      </w:r>
      <w:r w:rsidRPr="00C74AC1">
        <w:rPr>
          <w:rFonts w:eastAsia="Calibri"/>
          <w:color w:val="auto"/>
          <w:sz w:val="28"/>
          <w:szCs w:val="28"/>
          <w:lang w:eastAsia="en-US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6F99E23" w14:textId="37FED638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jc w:val="left"/>
        <w:rPr>
          <w:rFonts w:eastAsia="№Е"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Индивидуальная помощь ребенку (</w:t>
      </w:r>
      <w:r w:rsidRPr="00C74AC1">
        <w:rPr>
          <w:rFonts w:eastAsia="№Е"/>
          <w:iCs/>
          <w:color w:val="auto"/>
          <w:sz w:val="28"/>
          <w:szCs w:val="28"/>
          <w:lang w:eastAsia="en-US"/>
        </w:rPr>
        <w:t xml:space="preserve">при необходимости) в освоении навыков </w:t>
      </w:r>
      <w:r w:rsidRPr="00C74AC1">
        <w:rPr>
          <w:rFonts w:eastAsia="Calibri"/>
          <w:color w:val="auto"/>
          <w:sz w:val="28"/>
          <w:szCs w:val="28"/>
          <w:lang w:eastAsia="en-US"/>
        </w:rPr>
        <w:t>подготовки, проведения и анализа ключевых дел;</w:t>
      </w:r>
    </w:p>
    <w:p w14:paraId="51346501" w14:textId="652340D4" w:rsidR="00A47D5C" w:rsidRPr="00C74AC1" w:rsidRDefault="00A47D5C" w:rsidP="00C74AC1">
      <w:pPr>
        <w:widowControl/>
        <w:tabs>
          <w:tab w:val="left" w:pos="0"/>
          <w:tab w:val="left" w:pos="851"/>
        </w:tabs>
        <w:autoSpaceDE w:val="0"/>
        <w:jc w:val="left"/>
        <w:rPr>
          <w:rFonts w:eastAsia="№Е"/>
          <w:b/>
          <w:bCs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6CD2AC0" w14:textId="795B9F32" w:rsidR="00EC7630" w:rsidRPr="00C74AC1" w:rsidRDefault="00A47D5C" w:rsidP="00C74AC1">
      <w:pPr>
        <w:widowControl/>
        <w:tabs>
          <w:tab w:val="left" w:pos="0"/>
          <w:tab w:val="left" w:pos="851"/>
        </w:tabs>
        <w:autoSpaceDE w:val="0"/>
        <w:spacing w:after="200"/>
        <w:jc w:val="left"/>
        <w:rPr>
          <w:color w:val="auto"/>
          <w:sz w:val="28"/>
          <w:szCs w:val="28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</w:t>
      </w:r>
    </w:p>
    <w:p w14:paraId="27EDD4C7" w14:textId="77777777" w:rsidR="00EC7630" w:rsidRPr="00C74AC1" w:rsidRDefault="0040263E" w:rsidP="00C74AC1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Внешкольные мероприятия</w:t>
      </w:r>
    </w:p>
    <w:p w14:paraId="74C94A33" w14:textId="777F0832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С</w:t>
      </w:r>
      <w:r w:rsidRPr="00C74AC1">
        <w:rPr>
          <w:rFonts w:eastAsia="№Е"/>
          <w:color w:val="auto"/>
          <w:sz w:val="28"/>
          <w:szCs w:val="28"/>
          <w:lang w:eastAsia="en-US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  школу социума (акции «Бессмертный полк», «Поздравь своего ветерана,                           «Вахта памяти», Операция «Кормушка», «Аллея выпускников», «Украсим Родину       цветами»               (клумбы), «</w:t>
      </w:r>
      <w:r w:rsidRPr="00C74AC1">
        <w:rPr>
          <w:rFonts w:eastAsia="№Е"/>
          <w:color w:val="auto"/>
          <w:sz w:val="28"/>
          <w:szCs w:val="28"/>
          <w:lang w:eastAsia="en-US"/>
        </w:rPr>
        <w:lastRenderedPageBreak/>
        <w:t>Технология добра», «Чистый лес» и другие проекты        реализуются в МАОУ Аба</w:t>
      </w:r>
      <w:r w:rsidR="0027175A" w:rsidRPr="00C74AC1">
        <w:rPr>
          <w:rFonts w:eastAsia="№Е"/>
          <w:color w:val="auto"/>
          <w:sz w:val="28"/>
          <w:szCs w:val="28"/>
          <w:lang w:eastAsia="en-US"/>
        </w:rPr>
        <w:t>тская СОШ №2, включая филиалы</w:t>
      </w:r>
      <w:r w:rsidRPr="00C74AC1">
        <w:rPr>
          <w:rFonts w:eastAsia="№Е"/>
          <w:color w:val="auto"/>
          <w:sz w:val="28"/>
          <w:szCs w:val="28"/>
          <w:lang w:eastAsia="en-US"/>
        </w:rPr>
        <w:t xml:space="preserve">). </w:t>
      </w:r>
    </w:p>
    <w:p w14:paraId="69306B01" w14:textId="05F2E33D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  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(«Парламентские уроки», «Задай вопрос специалисту» данные площадки реализуются в МАОУ Аба</w:t>
      </w:r>
      <w:r w:rsidR="0027175A" w:rsidRPr="00C74AC1">
        <w:rPr>
          <w:rFonts w:eastAsia="№Е"/>
          <w:color w:val="auto"/>
          <w:sz w:val="28"/>
          <w:szCs w:val="28"/>
          <w:lang w:eastAsia="en-US"/>
        </w:rPr>
        <w:t>тская СОШ №2, включая филиалы</w:t>
      </w:r>
      <w:r w:rsidRPr="00C74AC1">
        <w:rPr>
          <w:rFonts w:eastAsia="№Е"/>
          <w:color w:val="auto"/>
          <w:sz w:val="28"/>
          <w:szCs w:val="28"/>
          <w:lang w:eastAsia="en-US"/>
        </w:rPr>
        <w:t>).</w:t>
      </w:r>
    </w:p>
    <w:p w14:paraId="32DC9F8B" w14:textId="7AC9A42F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Походы выходного дня. Это выезды обучающихся с педагогами, родителями на         экскурсии в музеи, посещение концертов, выставок, кинотеатров, бассейна</w:t>
      </w:r>
      <w:r w:rsidR="00204544" w:rsidRPr="00C74AC1">
        <w:rPr>
          <w:rFonts w:eastAsia="№Е"/>
          <w:color w:val="auto"/>
          <w:sz w:val="28"/>
          <w:szCs w:val="28"/>
          <w:lang w:eastAsia="en-US"/>
        </w:rPr>
        <w:t>, боулинга и др</w:t>
      </w:r>
      <w:r w:rsidRPr="00C74AC1">
        <w:rPr>
          <w:rFonts w:eastAsia="№Е"/>
          <w:color w:val="auto"/>
          <w:sz w:val="28"/>
          <w:szCs w:val="28"/>
          <w:lang w:eastAsia="en-US"/>
        </w:rPr>
        <w:t>.</w:t>
      </w:r>
    </w:p>
    <w:p w14:paraId="4FD6CECC" w14:textId="2B466868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jc w:val="left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Организация туристических поездок по региональным, федеральным маршрутам.</w:t>
      </w:r>
    </w:p>
    <w:p w14:paraId="00BB44AE" w14:textId="1EF82A63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rPr>
          <w:color w:val="auto"/>
          <w:sz w:val="28"/>
          <w:szCs w:val="28"/>
        </w:rPr>
      </w:pPr>
      <w:r w:rsidRPr="00C74AC1">
        <w:rPr>
          <w:rFonts w:eastAsia="№Е"/>
          <w:color w:val="auto"/>
          <w:sz w:val="28"/>
          <w:szCs w:val="28"/>
          <w:lang w:eastAsia="en-US"/>
        </w:rPr>
        <w:t>- Организация туристко – краеведческого похода «Золотая осень»</w:t>
      </w:r>
      <w:r w:rsidRPr="00C74AC1">
        <w:rPr>
          <w:color w:val="auto"/>
          <w:sz w:val="28"/>
          <w:szCs w:val="28"/>
        </w:rPr>
        <w:t xml:space="preserve"> для изучения            историко-культурных мест, событий, природных и историко-культурных ландшафтов, флоры и фауны и др.;</w:t>
      </w:r>
    </w:p>
    <w:p w14:paraId="317ED542" w14:textId="24AC8DD2" w:rsidR="0041404E" w:rsidRPr="00C74AC1" w:rsidRDefault="0041404E" w:rsidP="00C74AC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after="200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color w:val="auto"/>
          <w:sz w:val="28"/>
          <w:szCs w:val="28"/>
        </w:rPr>
        <w:t xml:space="preserve">- Проведение тематически, творческих мероприятий на базе социальных партнеров -  Новогодний калейдоскоп, Пиратская вечеринка, «Ах, этот вальс….», «Братья </w:t>
      </w:r>
      <w:r w:rsidR="00204544" w:rsidRPr="00C74AC1">
        <w:rPr>
          <w:color w:val="auto"/>
          <w:sz w:val="28"/>
          <w:szCs w:val="28"/>
        </w:rPr>
        <w:t xml:space="preserve">              </w:t>
      </w:r>
      <w:r w:rsidRPr="00C74AC1">
        <w:rPr>
          <w:color w:val="auto"/>
          <w:sz w:val="28"/>
          <w:szCs w:val="28"/>
        </w:rPr>
        <w:t>Дунаевские» и др.</w:t>
      </w:r>
    </w:p>
    <w:p w14:paraId="389D41DB" w14:textId="77777777" w:rsidR="0041404E" w:rsidRPr="00C74AC1" w:rsidRDefault="0041404E" w:rsidP="00C74AC1">
      <w:pPr>
        <w:tabs>
          <w:tab w:val="left" w:pos="851"/>
        </w:tabs>
        <w:ind w:firstLine="709"/>
        <w:rPr>
          <w:b/>
          <w:color w:val="FF0000"/>
          <w:sz w:val="28"/>
          <w:szCs w:val="28"/>
        </w:rPr>
      </w:pPr>
    </w:p>
    <w:p w14:paraId="5FA758EE" w14:textId="77777777" w:rsidR="00C45F24" w:rsidRDefault="00C45F24" w:rsidP="00C74AC1">
      <w:pPr>
        <w:tabs>
          <w:tab w:val="left" w:pos="851"/>
          <w:tab w:val="left" w:pos="2977"/>
        </w:tabs>
        <w:ind w:firstLine="709"/>
        <w:rPr>
          <w:b/>
          <w:color w:val="auto"/>
          <w:sz w:val="28"/>
          <w:szCs w:val="28"/>
        </w:rPr>
      </w:pPr>
    </w:p>
    <w:p w14:paraId="7F9CD3F6" w14:textId="77777777" w:rsidR="000F195B" w:rsidRPr="00C74AC1" w:rsidRDefault="0040263E" w:rsidP="00C74AC1">
      <w:pPr>
        <w:tabs>
          <w:tab w:val="left" w:pos="851"/>
          <w:tab w:val="left" w:pos="2977"/>
        </w:tabs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14:paraId="7556D1CD" w14:textId="77777777" w:rsidR="000F195B" w:rsidRPr="00C74AC1" w:rsidRDefault="000F195B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Окружающая обучающегося предметно - пространственная среда школы обогащает внутренний мир, способствует формированию чувства вкуса и стиля, создает атмосферу психологического комфорта, поднимает настроение, способствует позитивному восприятию. </w:t>
      </w:r>
    </w:p>
    <w:p w14:paraId="1E6B3FA2" w14:textId="77777777" w:rsidR="000F195B" w:rsidRPr="00C74AC1" w:rsidRDefault="000F195B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Воспитывающее влияние на обучающихся осуществляется через формы: </w:t>
      </w:r>
    </w:p>
    <w:p w14:paraId="0CF7C490" w14:textId="5D118FBF" w:rsidR="00CD5DDD" w:rsidRPr="00C74AC1" w:rsidRDefault="000F195B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1. Размещение на стенах школы регулярно сменяемых, творческих работ обучающихся, позволяющих им реализовывать им свой творческий потенциал. </w:t>
      </w:r>
      <w:r w:rsidR="00CD5DDD" w:rsidRPr="00C74AC1">
        <w:rPr>
          <w:color w:val="auto"/>
          <w:sz w:val="28"/>
          <w:szCs w:val="28"/>
        </w:rPr>
        <w:t xml:space="preserve">На каждом этаже школы расположены стенды </w:t>
      </w:r>
      <w:r w:rsidRPr="00C74AC1">
        <w:rPr>
          <w:color w:val="auto"/>
          <w:sz w:val="28"/>
          <w:szCs w:val="28"/>
        </w:rPr>
        <w:t xml:space="preserve"> – </w:t>
      </w:r>
      <w:r w:rsidR="00CD5DDD" w:rsidRPr="00C74AC1">
        <w:rPr>
          <w:color w:val="auto"/>
          <w:sz w:val="28"/>
          <w:szCs w:val="28"/>
        </w:rPr>
        <w:t>«Наше творчество»</w:t>
      </w:r>
      <w:r w:rsidRPr="00C74AC1">
        <w:rPr>
          <w:color w:val="auto"/>
          <w:sz w:val="28"/>
          <w:szCs w:val="28"/>
        </w:rPr>
        <w:t xml:space="preserve">. </w:t>
      </w:r>
    </w:p>
    <w:p w14:paraId="3DF6C31A" w14:textId="77777777" w:rsidR="00602689" w:rsidRPr="00C74AC1" w:rsidRDefault="00CD5DDD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2. С</w:t>
      </w:r>
      <w:r w:rsidR="000F195B" w:rsidRPr="00C74AC1">
        <w:rPr>
          <w:color w:val="auto"/>
          <w:sz w:val="28"/>
          <w:szCs w:val="28"/>
        </w:rPr>
        <w:t>обытийный д</w:t>
      </w:r>
      <w:r w:rsidRPr="00C74AC1">
        <w:rPr>
          <w:color w:val="auto"/>
          <w:sz w:val="28"/>
          <w:szCs w:val="28"/>
        </w:rPr>
        <w:t xml:space="preserve">изайн – оформление пространства для </w:t>
      </w:r>
      <w:r w:rsidR="000F195B" w:rsidRPr="00C74AC1">
        <w:rPr>
          <w:color w:val="auto"/>
          <w:sz w:val="28"/>
          <w:szCs w:val="28"/>
        </w:rPr>
        <w:t xml:space="preserve"> проведени</w:t>
      </w:r>
      <w:r w:rsidRPr="00C74AC1">
        <w:rPr>
          <w:color w:val="auto"/>
          <w:sz w:val="28"/>
          <w:szCs w:val="28"/>
        </w:rPr>
        <w:t xml:space="preserve">я </w:t>
      </w:r>
      <w:r w:rsidR="000F195B" w:rsidRPr="00C74AC1">
        <w:rPr>
          <w:color w:val="auto"/>
          <w:sz w:val="28"/>
          <w:szCs w:val="28"/>
        </w:rPr>
        <w:t>конкретны</w:t>
      </w:r>
      <w:r w:rsidRPr="00C74AC1">
        <w:rPr>
          <w:color w:val="auto"/>
          <w:sz w:val="28"/>
          <w:szCs w:val="28"/>
        </w:rPr>
        <w:t xml:space="preserve">х </w:t>
      </w:r>
      <w:r w:rsidR="000F195B" w:rsidRPr="00C74AC1">
        <w:rPr>
          <w:color w:val="auto"/>
          <w:sz w:val="28"/>
          <w:szCs w:val="28"/>
        </w:rPr>
        <w:t>школьных событий, праздников, собраний</w:t>
      </w:r>
      <w:r w:rsidRPr="00C74AC1">
        <w:rPr>
          <w:color w:val="auto"/>
          <w:sz w:val="28"/>
          <w:szCs w:val="28"/>
        </w:rPr>
        <w:t xml:space="preserve"> (торжественн</w:t>
      </w:r>
      <w:r w:rsidR="00597B27" w:rsidRPr="00C74AC1">
        <w:rPr>
          <w:color w:val="auto"/>
          <w:sz w:val="28"/>
          <w:szCs w:val="28"/>
        </w:rPr>
        <w:t>ая</w:t>
      </w:r>
      <w:r w:rsidRPr="00C74AC1">
        <w:rPr>
          <w:color w:val="auto"/>
          <w:sz w:val="28"/>
          <w:szCs w:val="28"/>
        </w:rPr>
        <w:t xml:space="preserve"> линейк</w:t>
      </w:r>
      <w:r w:rsidR="00597B27" w:rsidRPr="00C74AC1">
        <w:rPr>
          <w:color w:val="auto"/>
          <w:sz w:val="28"/>
          <w:szCs w:val="28"/>
        </w:rPr>
        <w:t>а</w:t>
      </w:r>
      <w:r w:rsidRPr="00C74AC1">
        <w:rPr>
          <w:color w:val="auto"/>
          <w:sz w:val="28"/>
          <w:szCs w:val="28"/>
        </w:rPr>
        <w:t>, посвященн</w:t>
      </w:r>
      <w:r w:rsidR="00597B27" w:rsidRPr="00C74AC1">
        <w:rPr>
          <w:color w:val="auto"/>
          <w:sz w:val="28"/>
          <w:szCs w:val="28"/>
        </w:rPr>
        <w:t>ая</w:t>
      </w:r>
      <w:r w:rsidRPr="00C74AC1">
        <w:rPr>
          <w:color w:val="auto"/>
          <w:sz w:val="28"/>
          <w:szCs w:val="28"/>
        </w:rPr>
        <w:t xml:space="preserve">      Дню знаний,</w:t>
      </w:r>
      <w:r w:rsidR="00597B27" w:rsidRPr="00C74AC1">
        <w:rPr>
          <w:color w:val="auto"/>
          <w:sz w:val="28"/>
          <w:szCs w:val="28"/>
        </w:rPr>
        <w:t xml:space="preserve"> </w:t>
      </w:r>
      <w:r w:rsidR="00602689" w:rsidRPr="00C74AC1">
        <w:rPr>
          <w:color w:val="auto"/>
          <w:sz w:val="28"/>
          <w:szCs w:val="28"/>
        </w:rPr>
        <w:t>Последний звонок, Новогодние праздники и т.д.</w:t>
      </w:r>
      <w:r w:rsidR="000F195B" w:rsidRPr="00C74AC1">
        <w:rPr>
          <w:color w:val="auto"/>
          <w:sz w:val="28"/>
          <w:szCs w:val="28"/>
        </w:rPr>
        <w:t xml:space="preserve">). </w:t>
      </w:r>
    </w:p>
    <w:p w14:paraId="0C0FE16B" w14:textId="77777777" w:rsidR="00602689" w:rsidRPr="00C74AC1" w:rsidRDefault="00602689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3. А</w:t>
      </w:r>
      <w:r w:rsidR="000F195B" w:rsidRPr="00C74AC1">
        <w:rPr>
          <w:color w:val="auto"/>
          <w:sz w:val="28"/>
          <w:szCs w:val="28"/>
        </w:rPr>
        <w:t xml:space="preserve">кцентирование внимания обучающихся посредством стендов, плакатов на важных для воспитания ценностях школы, ее традициях, правилах. </w:t>
      </w:r>
    </w:p>
    <w:p w14:paraId="6B2DDEAB" w14:textId="77777777" w:rsidR="00602689" w:rsidRPr="00C74AC1" w:rsidRDefault="00602689" w:rsidP="00C74AC1">
      <w:pPr>
        <w:tabs>
          <w:tab w:val="left" w:pos="993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4. О</w:t>
      </w:r>
      <w:r w:rsidR="000F195B" w:rsidRPr="00C74AC1">
        <w:rPr>
          <w:color w:val="auto"/>
          <w:sz w:val="28"/>
          <w:szCs w:val="28"/>
        </w:rPr>
        <w:t xml:space="preserve">формление школы государственной символикой Российской Федерации, </w:t>
      </w:r>
      <w:r w:rsidRPr="00C74AC1">
        <w:rPr>
          <w:color w:val="auto"/>
          <w:sz w:val="28"/>
          <w:szCs w:val="28"/>
        </w:rPr>
        <w:t>Тюменской области, Абатского района;</w:t>
      </w:r>
    </w:p>
    <w:p w14:paraId="687970FB" w14:textId="0BA2E1EF" w:rsidR="00602689" w:rsidRPr="00C74AC1" w:rsidRDefault="00602689" w:rsidP="00C74AC1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организацию и проведение церемоний поднятия (спуска) государственного флага Российской Федерации;</w:t>
      </w:r>
    </w:p>
    <w:p w14:paraId="05FB2E68" w14:textId="20C8D2FF" w:rsidR="00602689" w:rsidRPr="00C74AC1" w:rsidRDefault="00602689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lastRenderedPageBreak/>
        <w:t>5. Р</w:t>
      </w:r>
      <w:r w:rsidR="000F195B" w:rsidRPr="00C74AC1">
        <w:rPr>
          <w:color w:val="auto"/>
          <w:sz w:val="28"/>
          <w:szCs w:val="28"/>
        </w:rPr>
        <w:t>азработку, оформление, поддержание, использование в воспитательном процессе «мест гражданского почитания» (мемориальные доски погибшим выпускникам при исполнении воинс</w:t>
      </w:r>
      <w:r w:rsidRPr="00C74AC1">
        <w:rPr>
          <w:color w:val="auto"/>
          <w:sz w:val="28"/>
          <w:szCs w:val="28"/>
        </w:rPr>
        <w:t>кого долга, календарь памятных и юбилейных дат истории</w:t>
      </w:r>
      <w:r w:rsidR="000F195B" w:rsidRPr="00C74AC1">
        <w:rPr>
          <w:color w:val="auto"/>
          <w:sz w:val="28"/>
          <w:szCs w:val="28"/>
        </w:rPr>
        <w:t>)</w:t>
      </w:r>
      <w:r w:rsidRPr="00C74AC1">
        <w:rPr>
          <w:color w:val="auto"/>
          <w:sz w:val="28"/>
          <w:szCs w:val="28"/>
        </w:rPr>
        <w:t>;</w:t>
      </w:r>
      <w:r w:rsidR="000F195B" w:rsidRPr="00C74AC1">
        <w:rPr>
          <w:color w:val="auto"/>
          <w:sz w:val="28"/>
          <w:szCs w:val="28"/>
        </w:rPr>
        <w:t xml:space="preserve"> </w:t>
      </w:r>
    </w:p>
    <w:p w14:paraId="106ECBE0" w14:textId="1EB6C68F" w:rsidR="00602689" w:rsidRPr="00C74AC1" w:rsidRDefault="00602689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6. П</w:t>
      </w:r>
      <w:r w:rsidR="000F195B" w:rsidRPr="00C74AC1">
        <w:rPr>
          <w:color w:val="auto"/>
          <w:sz w:val="28"/>
          <w:szCs w:val="28"/>
        </w:rPr>
        <w:t>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</w:t>
      </w:r>
      <w:r w:rsidRPr="00C74AC1">
        <w:rPr>
          <w:color w:val="auto"/>
          <w:sz w:val="28"/>
          <w:szCs w:val="28"/>
        </w:rPr>
        <w:t xml:space="preserve"> (акции «Чистый двор», «Технология добра», «Украсим Родину цветами» и др.)</w:t>
      </w:r>
      <w:r w:rsidR="000F195B" w:rsidRPr="00C74AC1">
        <w:rPr>
          <w:color w:val="auto"/>
          <w:sz w:val="28"/>
          <w:szCs w:val="28"/>
        </w:rPr>
        <w:t xml:space="preserve">; </w:t>
      </w:r>
    </w:p>
    <w:p w14:paraId="6018C5F1" w14:textId="56F7A442" w:rsidR="00EC7630" w:rsidRPr="00C74AC1" w:rsidRDefault="00602689" w:rsidP="00C74AC1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7. Д</w:t>
      </w:r>
      <w:r w:rsidR="000F195B" w:rsidRPr="00C74AC1">
        <w:rPr>
          <w:color w:val="auto"/>
          <w:sz w:val="28"/>
          <w:szCs w:val="28"/>
        </w:rPr>
        <w:t>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</w:t>
      </w:r>
      <w:r w:rsidR="003437E7" w:rsidRPr="00C74AC1">
        <w:rPr>
          <w:color w:val="auto"/>
          <w:sz w:val="28"/>
          <w:szCs w:val="28"/>
        </w:rPr>
        <w:t>;</w:t>
      </w:r>
    </w:p>
    <w:p w14:paraId="01BC6EA9" w14:textId="1FDFA714" w:rsidR="00EC7630" w:rsidRPr="00C74AC1" w:rsidRDefault="003437E7" w:rsidP="00C74AC1">
      <w:pPr>
        <w:pStyle w:val="afe"/>
        <w:numPr>
          <w:ilvl w:val="0"/>
          <w:numId w:val="30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rFonts w:asciiTheme="minorHAnsi" w:hAnsiTheme="minorHAnsi"/>
          <w:color w:val="auto"/>
          <w:sz w:val="28"/>
          <w:szCs w:val="28"/>
        </w:rPr>
        <w:t>О</w:t>
      </w:r>
      <w:r w:rsidR="0040263E" w:rsidRPr="00C74AC1">
        <w:rPr>
          <w:color w:val="auto"/>
          <w:sz w:val="28"/>
          <w:szCs w:val="28"/>
        </w:rPr>
        <w:t>рганизацию и поддержание в общеобразовательной орг</w:t>
      </w:r>
      <w:r w:rsidRPr="00C74AC1">
        <w:rPr>
          <w:color w:val="auto"/>
          <w:sz w:val="28"/>
          <w:szCs w:val="28"/>
        </w:rPr>
        <w:t>анизации звуковог</w:t>
      </w:r>
      <w:r w:rsidRPr="00C74AC1">
        <w:rPr>
          <w:rFonts w:asciiTheme="minorHAnsi" w:hAnsiTheme="minorHAnsi"/>
          <w:color w:val="auto"/>
          <w:sz w:val="28"/>
          <w:szCs w:val="28"/>
        </w:rPr>
        <w:t xml:space="preserve">о </w:t>
      </w:r>
      <w:r w:rsidR="0040263E" w:rsidRPr="00C74AC1">
        <w:rPr>
          <w:color w:val="auto"/>
          <w:sz w:val="28"/>
          <w:szCs w:val="28"/>
        </w:rPr>
        <w:t>пространства позитивной духовно-нравственной, гражданско-патриотической воспитательной направленности (музыка, информационные сообщения</w:t>
      </w:r>
      <w:r w:rsidRPr="00C74AC1">
        <w:rPr>
          <w:rFonts w:asciiTheme="minorHAnsi" w:hAnsiTheme="minorHAnsi"/>
          <w:color w:val="auto"/>
          <w:sz w:val="28"/>
          <w:szCs w:val="28"/>
        </w:rPr>
        <w:t xml:space="preserve">, </w:t>
      </w:r>
      <w:r w:rsidRPr="00C74AC1">
        <w:rPr>
          <w:color w:val="auto"/>
          <w:sz w:val="28"/>
          <w:szCs w:val="28"/>
        </w:rPr>
        <w:t>радио «</w:t>
      </w:r>
      <w:r w:rsidR="0098635D" w:rsidRPr="00C74AC1">
        <w:rPr>
          <w:color w:val="auto"/>
          <w:sz w:val="28"/>
          <w:szCs w:val="28"/>
        </w:rPr>
        <w:t>Ребячья республика</w:t>
      </w:r>
      <w:r w:rsidRPr="00C74AC1">
        <w:rPr>
          <w:color w:val="auto"/>
          <w:sz w:val="28"/>
          <w:szCs w:val="28"/>
        </w:rPr>
        <w:t>»</w:t>
      </w:r>
      <w:r w:rsidR="0040263E" w:rsidRPr="00C74AC1">
        <w:rPr>
          <w:color w:val="auto"/>
          <w:sz w:val="28"/>
          <w:szCs w:val="28"/>
        </w:rPr>
        <w:t>), исполн</w:t>
      </w:r>
      <w:r w:rsidRPr="00C74AC1">
        <w:rPr>
          <w:color w:val="auto"/>
          <w:sz w:val="28"/>
          <w:szCs w:val="28"/>
        </w:rPr>
        <w:t>ение гимна Российской Федерации</w:t>
      </w:r>
      <w:r w:rsidRPr="00C74AC1">
        <w:rPr>
          <w:rFonts w:asciiTheme="minorHAnsi" w:hAnsiTheme="minorHAnsi"/>
          <w:color w:val="auto"/>
          <w:sz w:val="28"/>
          <w:szCs w:val="28"/>
        </w:rPr>
        <w:t>.</w:t>
      </w:r>
      <w:r w:rsidR="0040263E" w:rsidRPr="00C74AC1">
        <w:rPr>
          <w:color w:val="auto"/>
          <w:sz w:val="28"/>
          <w:szCs w:val="28"/>
        </w:rPr>
        <w:t xml:space="preserve"> </w:t>
      </w:r>
    </w:p>
    <w:p w14:paraId="7BBE98CD" w14:textId="77777777" w:rsidR="00EC7630" w:rsidRPr="00C74AC1" w:rsidRDefault="0040263E" w:rsidP="00C74AC1">
      <w:pPr>
        <w:tabs>
          <w:tab w:val="left" w:pos="993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14:paraId="0E3E587A" w14:textId="77777777" w:rsidR="003437E7" w:rsidRPr="00C74AC1" w:rsidRDefault="003437E7" w:rsidP="00C74AC1">
      <w:pPr>
        <w:widowControl/>
        <w:tabs>
          <w:tab w:val="left" w:pos="851"/>
        </w:tabs>
        <w:spacing w:after="200"/>
        <w:ind w:firstLine="567"/>
        <w:rPr>
          <w:rFonts w:eastAsia="№Е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08D4FBAB" w14:textId="77777777" w:rsidR="003437E7" w:rsidRPr="00C74AC1" w:rsidRDefault="003437E7" w:rsidP="00C74AC1">
      <w:pPr>
        <w:widowControl/>
        <w:ind w:firstLine="567"/>
        <w:rPr>
          <w:rFonts w:eastAsia="№Е"/>
          <w:b/>
          <w:i/>
          <w:color w:val="auto"/>
          <w:sz w:val="28"/>
          <w:szCs w:val="28"/>
        </w:rPr>
      </w:pPr>
      <w:r w:rsidRPr="00C74AC1">
        <w:rPr>
          <w:rFonts w:eastAsia="№Е"/>
          <w:b/>
          <w:i/>
          <w:color w:val="auto"/>
          <w:sz w:val="28"/>
          <w:szCs w:val="28"/>
        </w:rPr>
        <w:t xml:space="preserve">На групповом уровне: </w:t>
      </w:r>
    </w:p>
    <w:p w14:paraId="191136AA" w14:textId="77777777" w:rsidR="0098635D" w:rsidRPr="00C74AC1" w:rsidRDefault="0098635D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Совет родителей, Управляющий совет, Наблюдательный совет,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 Совет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надежных отцов  МАОУ Абатская СОШ №2, включая филиалы школы, участвующие в управлении образовательной организацией и решении вопросов воспитания и социализации их детей;</w:t>
      </w:r>
    </w:p>
    <w:p w14:paraId="191B0291" w14:textId="549299F6" w:rsidR="003437E7" w:rsidRPr="00C74AC1" w:rsidRDefault="0098635D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 xml:space="preserve">Форумы «Подростки, родители и рок – н -  ролл», «Большая перемена», «Я успешен» в рамках, которых представляются достижения обучающихся в виде выставок, в том числе и персональных, отчетных концертов, защиты творческих и социальных проектов. Оказываются консультации психолога, социального педагога, логопеда (в рамках проекта «Точка опоры»), учителей – предметников. </w:t>
      </w:r>
    </w:p>
    <w:p w14:paraId="3C3E4407" w14:textId="28854619" w:rsidR="003437E7" w:rsidRPr="00C74AC1" w:rsidRDefault="0098635D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i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«Родительская академия» (общешкольные родительские собрания), на заседаниях которой обсуждаются вопросы возрастных особенностей детей, формы и способы доверительного взаимодействия родителей с детьми, проводятся мастер - классы, семинары, круглые столы с приглашением специалистов (медицинских работников, КДН, полиции, прокуратуры, центра занятости и др.);</w:t>
      </w:r>
    </w:p>
    <w:p w14:paraId="3BC481BB" w14:textId="1BDEEE7F" w:rsidR="003437E7" w:rsidRPr="00C74AC1" w:rsidRDefault="0098635D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-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«День открытых дверей» (родительский день),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7CB1BDD1" w14:textId="636BCDA1" w:rsidR="003437E7" w:rsidRPr="00C74AC1" w:rsidRDefault="0098635D" w:rsidP="00C74AC1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С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емейный всеобуч в рамках Центра «Точка опоры», на котором родители могли бы получать</w:t>
      </w:r>
      <w:r w:rsidR="003437E7" w:rsidRPr="00C74AC1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="003437E7" w:rsidRPr="00C74AC1">
        <w:rPr>
          <w:rFonts w:eastAsia="Calibri"/>
          <w:color w:val="auto"/>
          <w:sz w:val="28"/>
          <w:szCs w:val="28"/>
          <w:lang w:eastAsia="en-US"/>
        </w:rPr>
        <w:t>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9CC07CA" w14:textId="00F372B4" w:rsidR="003437E7" w:rsidRPr="00C74AC1" w:rsidRDefault="0098635D" w:rsidP="00C74AC1">
      <w:pPr>
        <w:widowControl/>
        <w:rPr>
          <w:color w:val="auto"/>
          <w:kern w:val="2"/>
          <w:sz w:val="28"/>
          <w:szCs w:val="28"/>
          <w:lang w:eastAsia="ko-KR"/>
        </w:rPr>
      </w:pPr>
      <w:r w:rsidRPr="00C74AC1">
        <w:rPr>
          <w:color w:val="auto"/>
          <w:kern w:val="2"/>
          <w:sz w:val="28"/>
          <w:szCs w:val="28"/>
          <w:lang w:eastAsia="ko-KR"/>
        </w:rPr>
        <w:t xml:space="preserve">- </w:t>
      </w:r>
      <w:r w:rsidR="003437E7" w:rsidRPr="00C74AC1">
        <w:rPr>
          <w:color w:val="auto"/>
          <w:kern w:val="2"/>
          <w:sz w:val="28"/>
          <w:szCs w:val="28"/>
          <w:lang w:eastAsia="ko-KR"/>
        </w:rPr>
        <w:t xml:space="preserve"> </w:t>
      </w:r>
      <w:r w:rsidRPr="00C74AC1">
        <w:rPr>
          <w:color w:val="auto"/>
          <w:kern w:val="2"/>
          <w:sz w:val="28"/>
          <w:szCs w:val="28"/>
          <w:lang w:eastAsia="ko-KR"/>
        </w:rPr>
        <w:t>В</w:t>
      </w:r>
      <w:r w:rsidR="003437E7" w:rsidRPr="00C74AC1">
        <w:rPr>
          <w:color w:val="auto"/>
          <w:kern w:val="2"/>
          <w:sz w:val="28"/>
          <w:szCs w:val="28"/>
          <w:lang w:eastAsia="ko-KR"/>
        </w:rPr>
        <w:t>заимодействие с родителями с помощью школьного сайта, где размещается  информация, предусматривающая ознакомление родителей, школьные новости;</w:t>
      </w:r>
    </w:p>
    <w:p w14:paraId="3353BCCE" w14:textId="3CCAB010" w:rsidR="003437E7" w:rsidRPr="00C74AC1" w:rsidRDefault="0098635D" w:rsidP="00C74AC1">
      <w:pPr>
        <w:widowControl/>
        <w:tabs>
          <w:tab w:val="left" w:pos="0"/>
          <w:tab w:val="left" w:pos="851"/>
        </w:tabs>
        <w:ind w:right="175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color w:val="auto"/>
          <w:kern w:val="2"/>
          <w:sz w:val="28"/>
          <w:szCs w:val="28"/>
          <w:lang w:eastAsia="ko-KR"/>
        </w:rPr>
        <w:t>- В</w:t>
      </w:r>
      <w:r w:rsidR="003437E7" w:rsidRPr="00C74AC1">
        <w:rPr>
          <w:color w:val="auto"/>
          <w:kern w:val="2"/>
          <w:sz w:val="28"/>
          <w:szCs w:val="28"/>
          <w:lang w:eastAsia="ko-KR"/>
        </w:rPr>
        <w:t xml:space="preserve">заимодействие классного руководителя через родительские группы в </w:t>
      </w:r>
      <w:r w:rsidRPr="00C74AC1">
        <w:rPr>
          <w:color w:val="auto"/>
          <w:kern w:val="2"/>
          <w:sz w:val="28"/>
          <w:szCs w:val="28"/>
          <w:lang w:eastAsia="ko-KR"/>
        </w:rPr>
        <w:t xml:space="preserve">Viber, </w:t>
      </w:r>
      <w:r w:rsidR="003437E7" w:rsidRPr="00C74AC1">
        <w:rPr>
          <w:color w:val="auto"/>
          <w:kern w:val="2"/>
          <w:sz w:val="28"/>
          <w:szCs w:val="28"/>
          <w:lang w:eastAsia="ko-KR"/>
        </w:rPr>
        <w:t>WhatsApp</w:t>
      </w:r>
      <w:r w:rsidRPr="00C74AC1">
        <w:rPr>
          <w:color w:val="auto"/>
          <w:kern w:val="2"/>
          <w:sz w:val="28"/>
          <w:szCs w:val="28"/>
          <w:lang w:eastAsia="ko-KR"/>
        </w:rPr>
        <w:t xml:space="preserve">, </w:t>
      </w:r>
      <w:r w:rsidRPr="00C74AC1">
        <w:rPr>
          <w:color w:val="auto"/>
          <w:kern w:val="2"/>
          <w:sz w:val="28"/>
          <w:szCs w:val="28"/>
          <w:lang w:val="en-US" w:eastAsia="ko-KR"/>
        </w:rPr>
        <w:t>VK</w:t>
      </w:r>
      <w:r w:rsidRPr="00C74AC1">
        <w:rPr>
          <w:color w:val="auto"/>
          <w:kern w:val="2"/>
          <w:sz w:val="28"/>
          <w:szCs w:val="28"/>
          <w:lang w:eastAsia="ko-KR"/>
        </w:rPr>
        <w:t>;</w:t>
      </w:r>
    </w:p>
    <w:p w14:paraId="666F3B89" w14:textId="1725F7B1" w:rsidR="00EC7630" w:rsidRPr="00C74AC1" w:rsidRDefault="0098635D" w:rsidP="00C74AC1">
      <w:pPr>
        <w:tabs>
          <w:tab w:val="left" w:pos="851"/>
          <w:tab w:val="left" w:pos="993"/>
        </w:tabs>
        <w:rPr>
          <w:color w:val="auto"/>
          <w:sz w:val="28"/>
          <w:szCs w:val="28"/>
        </w:rPr>
      </w:pPr>
      <w:r w:rsidRPr="00C74AC1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- </w:t>
      </w:r>
      <w:r w:rsidRPr="00C74AC1">
        <w:rPr>
          <w:color w:val="auto"/>
          <w:sz w:val="28"/>
          <w:szCs w:val="28"/>
        </w:rPr>
        <w:t>П</w:t>
      </w:r>
      <w:r w:rsidR="0040263E" w:rsidRPr="00C74AC1">
        <w:rPr>
          <w:color w:val="auto"/>
          <w:sz w:val="28"/>
          <w:szCs w:val="28"/>
        </w:rPr>
        <w:t>ривлечение родителей (законных представителей) к подготовке и проведению клас</w:t>
      </w:r>
      <w:r w:rsidR="00C24984" w:rsidRPr="00C74AC1">
        <w:rPr>
          <w:color w:val="auto"/>
          <w:sz w:val="28"/>
          <w:szCs w:val="28"/>
        </w:rPr>
        <w:t>сных и общешкольных мероприятий.</w:t>
      </w:r>
    </w:p>
    <w:p w14:paraId="4373C90E" w14:textId="77777777" w:rsidR="007450B2" w:rsidRPr="00C74AC1" w:rsidRDefault="007450B2" w:rsidP="00C74AC1">
      <w:pPr>
        <w:widowControl/>
        <w:shd w:val="clear" w:color="auto" w:fill="FFFFFF"/>
        <w:tabs>
          <w:tab w:val="left" w:pos="993"/>
          <w:tab w:val="left" w:pos="1310"/>
        </w:tabs>
        <w:spacing w:after="200"/>
        <w:ind w:right="-1"/>
        <w:contextualSpacing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14:paraId="4F302FEC" w14:textId="77777777" w:rsidR="00C24984" w:rsidRPr="00C74AC1" w:rsidRDefault="00C24984" w:rsidP="00C74AC1">
      <w:pPr>
        <w:widowControl/>
        <w:shd w:val="clear" w:color="auto" w:fill="FFFFFF"/>
        <w:tabs>
          <w:tab w:val="left" w:pos="993"/>
          <w:tab w:val="left" w:pos="1310"/>
        </w:tabs>
        <w:spacing w:after="200"/>
        <w:ind w:left="567" w:right="-1"/>
        <w:contextualSpacing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C74AC1">
        <w:rPr>
          <w:rFonts w:eastAsia="Calibri"/>
          <w:b/>
          <w:i/>
          <w:color w:val="auto"/>
          <w:sz w:val="28"/>
          <w:szCs w:val="28"/>
          <w:lang w:eastAsia="en-US"/>
        </w:rPr>
        <w:t>На индивидуальном уровне:</w:t>
      </w:r>
    </w:p>
    <w:p w14:paraId="08655474" w14:textId="77777777" w:rsidR="00C24984" w:rsidRPr="00C74AC1" w:rsidRDefault="00C24984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Характеристика семей, составление социального паспорта класса, планирование индивидуальной работы;</w:t>
      </w:r>
    </w:p>
    <w:p w14:paraId="3F9ED216" w14:textId="24683B0B" w:rsidR="00C24984" w:rsidRPr="00C74AC1" w:rsidRDefault="00C24984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Работа специалистов по запросу родителей для решения острых конфликтных ситуаций («Точка опоры»);</w:t>
      </w:r>
    </w:p>
    <w:p w14:paraId="4AEE69D6" w14:textId="73988FCE" w:rsidR="00C24984" w:rsidRPr="00C74AC1" w:rsidRDefault="00C24984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(Совет профилактики, мини педсоветы);</w:t>
      </w:r>
    </w:p>
    <w:p w14:paraId="375F1A66" w14:textId="0E016E28" w:rsidR="00C24984" w:rsidRPr="00C74AC1" w:rsidRDefault="00C24984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568484DC" w14:textId="5DBF2F3B" w:rsidR="00C24984" w:rsidRPr="00C74AC1" w:rsidRDefault="00C24984" w:rsidP="00C74AC1">
      <w:pPr>
        <w:widowControl/>
        <w:tabs>
          <w:tab w:val="left" w:pos="851"/>
          <w:tab w:val="left" w:pos="1310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Индивидуальное консультирование c целью координации воспитательных усилий педагогов и родителей; </w:t>
      </w:r>
    </w:p>
    <w:p w14:paraId="0BA3F0B3" w14:textId="630AB087" w:rsidR="00C24984" w:rsidRPr="00C74AC1" w:rsidRDefault="00C24984" w:rsidP="00C74AC1">
      <w:pPr>
        <w:widowControl/>
        <w:tabs>
          <w:tab w:val="left" w:pos="851"/>
          <w:tab w:val="left" w:pos="1310"/>
        </w:tabs>
        <w:spacing w:after="200"/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Единые дни консультаций, на которых родители могут получить ценные рекомендации и советы по вопросам воспитания от  администрации школы, психолога, социального педагога, логопеда и других педагогов школы.</w:t>
      </w:r>
    </w:p>
    <w:p w14:paraId="7DF306CB" w14:textId="77777777" w:rsidR="00EC7630" w:rsidRPr="00C74AC1" w:rsidRDefault="0040263E" w:rsidP="00C74AC1">
      <w:pPr>
        <w:widowControl/>
        <w:ind w:firstLine="709"/>
        <w:rPr>
          <w:b/>
          <w:color w:val="auto"/>
          <w:sz w:val="28"/>
          <w:szCs w:val="28"/>
        </w:rPr>
      </w:pPr>
      <w:bookmarkStart w:id="14" w:name="_Hlk85440179"/>
      <w:bookmarkEnd w:id="14"/>
      <w:r w:rsidRPr="00C74AC1">
        <w:rPr>
          <w:b/>
          <w:color w:val="auto"/>
          <w:sz w:val="28"/>
          <w:szCs w:val="28"/>
        </w:rPr>
        <w:t>Самоуправление</w:t>
      </w:r>
    </w:p>
    <w:p w14:paraId="50504592" w14:textId="7650A6F7" w:rsidR="006D0336" w:rsidRPr="00C74AC1" w:rsidRDefault="006D0336" w:rsidP="00C74AC1">
      <w:pPr>
        <w:widowControl/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Основная цель ученического самоуправления - подготовка учеников к участию в общественном самоуправлении, воспитание организаторов. Ученическое самоуправление обеспечивает возможность каждому учащемуся принимать участие в организаторской деятельности. Это помогает сделать процесс воспитания в школе поистине демократическим, открытым, гуманистическим.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Детское самоуправление в школе осуществляется через:</w:t>
      </w:r>
    </w:p>
    <w:p w14:paraId="47CC23EA" w14:textId="77777777" w:rsidR="00C74AC1" w:rsidRDefault="00C74AC1" w:rsidP="00C74AC1">
      <w:pPr>
        <w:widowControl/>
        <w:tabs>
          <w:tab w:val="left" w:pos="851"/>
        </w:tabs>
        <w:spacing w:after="200"/>
        <w:ind w:firstLine="567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14:paraId="59226BBB" w14:textId="77777777" w:rsidR="006D0336" w:rsidRPr="00C74AC1" w:rsidRDefault="006D0336" w:rsidP="00C74AC1">
      <w:pPr>
        <w:widowControl/>
        <w:tabs>
          <w:tab w:val="left" w:pos="851"/>
        </w:tabs>
        <w:spacing w:after="200"/>
        <w:ind w:firstLine="567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C74AC1">
        <w:rPr>
          <w:rFonts w:eastAsia="Calibri"/>
          <w:b/>
          <w:i/>
          <w:color w:val="auto"/>
          <w:sz w:val="28"/>
          <w:szCs w:val="28"/>
          <w:lang w:eastAsia="en-US"/>
        </w:rPr>
        <w:t>На уровне школы:</w:t>
      </w:r>
    </w:p>
    <w:p w14:paraId="68656B9E" w14:textId="77777777" w:rsidR="009E06A0" w:rsidRPr="00C74AC1" w:rsidRDefault="009E06A0" w:rsidP="00C74AC1">
      <w:pPr>
        <w:widowControl/>
        <w:spacing w:after="200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color w:val="auto"/>
          <w:sz w:val="28"/>
          <w:szCs w:val="28"/>
          <w:lang w:eastAsia="en-US"/>
        </w:rPr>
        <w:lastRenderedPageBreak/>
        <w:t xml:space="preserve">- Детское самоуправление в МАОУ Абатская СОШ №2 представляет «Школьный ученический совет», в который входят по пять представителей от каждого класса. </w:t>
      </w:r>
    </w:p>
    <w:p w14:paraId="188BB88E" w14:textId="7441464D" w:rsidR="006D0336" w:rsidRPr="00C74AC1" w:rsidRDefault="006D0336" w:rsidP="00C74AC1">
      <w:pPr>
        <w:widowControl/>
        <w:tabs>
          <w:tab w:val="left" w:pos="993"/>
          <w:tab w:val="left" w:pos="1310"/>
        </w:tabs>
        <w:spacing w:after="200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>-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3A4B2F69" w14:textId="77777777" w:rsidR="006D0336" w:rsidRPr="00C74AC1" w:rsidRDefault="006D0336" w:rsidP="00C74AC1">
      <w:pPr>
        <w:widowControl/>
        <w:spacing w:after="20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color w:val="auto"/>
          <w:sz w:val="28"/>
          <w:szCs w:val="28"/>
          <w:lang w:eastAsia="en-US"/>
        </w:rPr>
        <w:t>Детская организация «ЭРОН» на базе ФМАОУ Абатская СОШ №2 Болдыревская СОШ</w:t>
      </w:r>
    </w:p>
    <w:p w14:paraId="7166A4A3" w14:textId="3270DA7E" w:rsidR="006D0336" w:rsidRPr="00C74AC1" w:rsidRDefault="006D0336" w:rsidP="00C74AC1">
      <w:pPr>
        <w:widowControl/>
        <w:shd w:val="clear" w:color="auto" w:fill="FFFFFF"/>
        <w:spacing w:after="135"/>
        <w:ind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Высшим органом детской организации «ЭРОН» является общее собрание. Рабочим органом является Совет актива. Организованы министерства: образования, печати, культуры, спорта, и министерство по социальной работе, которые возглавляет Президент ДО «ЭРОН». В состав детской организации входят дети от 7 до 18 лет. Свою деятельность детская организация осуществляет в соответствии с Уставом школы, уставом детской организации и Конституцией РФ. Детская органи</w:t>
      </w:r>
      <w:r w:rsidR="009E06A0" w:rsidRPr="00C74AC1">
        <w:rPr>
          <w:color w:val="auto"/>
          <w:sz w:val="28"/>
          <w:szCs w:val="28"/>
        </w:rPr>
        <w:t xml:space="preserve">зация имеет гимн, </w:t>
      </w:r>
      <w:r w:rsidRPr="00C74AC1">
        <w:rPr>
          <w:color w:val="auto"/>
          <w:sz w:val="28"/>
          <w:szCs w:val="28"/>
        </w:rPr>
        <w:t>эмблему, флаг, название.</w:t>
      </w:r>
      <w:r w:rsidRPr="00C74AC1">
        <w:rPr>
          <w:color w:val="auto"/>
          <w:sz w:val="28"/>
          <w:szCs w:val="28"/>
        </w:rPr>
        <w:br/>
      </w:r>
    </w:p>
    <w:p w14:paraId="09C6E4B9" w14:textId="77777777" w:rsidR="006D0336" w:rsidRPr="00C74AC1" w:rsidRDefault="006D0336" w:rsidP="00C74AC1">
      <w:pPr>
        <w:widowControl/>
        <w:spacing w:after="20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C74AC1">
        <w:rPr>
          <w:rFonts w:eastAsia="Calibri"/>
          <w:bCs/>
          <w:color w:val="auto"/>
          <w:sz w:val="28"/>
          <w:szCs w:val="28"/>
          <w:lang w:eastAsia="en-US"/>
        </w:rPr>
        <w:t>Детская организация «Барс» на базе ФМАОУ Абатская СОШ №2 Тушнолобовская СОШ</w:t>
      </w:r>
    </w:p>
    <w:p w14:paraId="2E414913" w14:textId="77777777" w:rsidR="006D0336" w:rsidRPr="00C74AC1" w:rsidRDefault="006D0336" w:rsidP="00C74AC1">
      <w:pPr>
        <w:widowControl/>
        <w:shd w:val="clear" w:color="auto" w:fill="FFFFFF"/>
        <w:spacing w:after="135"/>
        <w:ind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Высшим органом детской организации «Барс» является общее собрание. Рабочим органом является Совет актива. Во главе организации Президент, Организованы министерства: «Образования», «Печати», «Культуры», «Спорта», «Социальной работы». В состав детской организации входят обучающиеся с 1 по 11 класс. Свою деятельность детская организация осуществляет в соответствии с Уставом школы, уставом детской организации и Конституцией РФ. Детская организация имеет гимн, эмблему, флаг.</w:t>
      </w:r>
    </w:p>
    <w:p w14:paraId="199D3CC4" w14:textId="77777777" w:rsidR="006D0336" w:rsidRPr="00C74AC1" w:rsidRDefault="006D0336" w:rsidP="00C74AC1">
      <w:pPr>
        <w:widowControl/>
        <w:shd w:val="clear" w:color="auto" w:fill="FFFFFF"/>
        <w:spacing w:after="135"/>
        <w:ind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Детская организация СП МАОУ Абатская СОШ №2 Водолазовская ООШ </w:t>
      </w:r>
      <w:r w:rsidRPr="00C74AC1">
        <w:rPr>
          <w:bCs/>
          <w:color w:val="auto"/>
          <w:sz w:val="28"/>
          <w:szCs w:val="28"/>
        </w:rPr>
        <w:t xml:space="preserve">«Перекресток». </w:t>
      </w:r>
      <w:r w:rsidRPr="00C74AC1">
        <w:rPr>
          <w:color w:val="auto"/>
          <w:sz w:val="28"/>
          <w:szCs w:val="28"/>
        </w:rPr>
        <w:t>В состав детской организации входят обучающиеся с 1 по 9 класс. Высшим органом детской организации «Барс» является общее собрание. Рабочим органом является Совет актива. Во главе организации Президент, Организованы министерства: «Образования», «Печати», «Культуры», «Спорта», «Социальной работы».</w:t>
      </w:r>
    </w:p>
    <w:p w14:paraId="4030DD08" w14:textId="77777777" w:rsidR="006D0336" w:rsidRPr="00C74AC1" w:rsidRDefault="006D0336" w:rsidP="00C74AC1">
      <w:pPr>
        <w:widowControl/>
        <w:tabs>
          <w:tab w:val="left" w:pos="851"/>
        </w:tabs>
        <w:spacing w:after="200"/>
        <w:ind w:firstLine="567"/>
        <w:rPr>
          <w:rFonts w:eastAsia="Calibri"/>
          <w:bCs/>
          <w:i/>
          <w:color w:val="auto"/>
          <w:sz w:val="28"/>
          <w:szCs w:val="28"/>
          <w:lang w:eastAsia="en-US"/>
        </w:rPr>
      </w:pPr>
      <w:r w:rsidRPr="00C74AC1">
        <w:rPr>
          <w:rFonts w:eastAsia="Calibri"/>
          <w:b/>
          <w:i/>
          <w:color w:val="auto"/>
          <w:sz w:val="28"/>
          <w:szCs w:val="28"/>
          <w:lang w:eastAsia="en-US"/>
        </w:rPr>
        <w:t>На уровне классов</w:t>
      </w:r>
      <w:r w:rsidRPr="00C74AC1">
        <w:rPr>
          <w:rFonts w:eastAsia="Calibri"/>
          <w:bCs/>
          <w:i/>
          <w:color w:val="auto"/>
          <w:sz w:val="28"/>
          <w:szCs w:val="28"/>
          <w:lang w:eastAsia="en-US"/>
        </w:rPr>
        <w:t>:</w:t>
      </w:r>
    </w:p>
    <w:p w14:paraId="2D9C4DBB" w14:textId="0E3A785B" w:rsidR="006D0336" w:rsidRPr="00C74AC1" w:rsidRDefault="009E06A0" w:rsidP="00C74AC1">
      <w:pPr>
        <w:widowControl/>
        <w:tabs>
          <w:tab w:val="left" w:pos="993"/>
          <w:tab w:val="left" w:pos="1310"/>
        </w:tabs>
        <w:spacing w:after="200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iCs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>Д</w:t>
      </w:r>
      <w:r w:rsidR="006D0336" w:rsidRPr="00C74AC1">
        <w:rPr>
          <w:rFonts w:eastAsia="Calibri"/>
          <w:color w:val="auto"/>
          <w:sz w:val="28"/>
          <w:szCs w:val="28"/>
          <w:lang w:eastAsia="en-US"/>
        </w:rPr>
        <w:t xml:space="preserve">еятельность выборных по инициативе и предложениям учащихся класса лидеров (мэров), 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ответственных за сектора: спортивный, включающий ЗОЖ, профилактику ПАВ, пресс – центр, культурный, шефский, включающий социальную и волонтерскую работу, </w:t>
      </w:r>
      <w:r w:rsidR="006D0336" w:rsidRPr="00C74AC1">
        <w:rPr>
          <w:rFonts w:eastAsia="Calibri"/>
          <w:color w:val="auto"/>
          <w:sz w:val="28"/>
          <w:szCs w:val="28"/>
          <w:lang w:eastAsia="en-US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</w:r>
      <w:r w:rsidRPr="00C74AC1">
        <w:rPr>
          <w:rFonts w:eastAsia="Calibri"/>
          <w:iCs/>
          <w:color w:val="auto"/>
          <w:sz w:val="28"/>
          <w:szCs w:val="28"/>
          <w:lang w:eastAsia="en-US"/>
        </w:rPr>
        <w:t xml:space="preserve"> в МАОУ Аба</w:t>
      </w:r>
      <w:r w:rsidR="0027175A" w:rsidRPr="00C74AC1">
        <w:rPr>
          <w:rFonts w:eastAsia="Calibri"/>
          <w:iCs/>
          <w:color w:val="auto"/>
          <w:sz w:val="28"/>
          <w:szCs w:val="28"/>
          <w:lang w:eastAsia="en-US"/>
        </w:rPr>
        <w:t>тская СОШ №2, включая филиалы</w:t>
      </w:r>
      <w:r w:rsidRPr="00C74AC1">
        <w:rPr>
          <w:rFonts w:eastAsia="Calibri"/>
          <w:iCs/>
          <w:color w:val="auto"/>
          <w:sz w:val="28"/>
          <w:szCs w:val="28"/>
          <w:lang w:eastAsia="en-US"/>
        </w:rPr>
        <w:t>.</w:t>
      </w:r>
    </w:p>
    <w:p w14:paraId="2DF4A08A" w14:textId="531C3E6C" w:rsidR="006D0336" w:rsidRPr="00C74AC1" w:rsidRDefault="00E32B56" w:rsidP="00C74AC1">
      <w:pPr>
        <w:widowControl/>
        <w:tabs>
          <w:tab w:val="left" w:pos="993"/>
          <w:tab w:val="left" w:pos="1310"/>
        </w:tabs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lastRenderedPageBreak/>
        <w:t>-  Проведение классных собраний.</w:t>
      </w:r>
    </w:p>
    <w:p w14:paraId="5D63A776" w14:textId="77777777" w:rsidR="00E32B56" w:rsidRPr="00C74AC1" w:rsidRDefault="00E32B56" w:rsidP="00C74AC1">
      <w:pPr>
        <w:widowControl/>
        <w:tabs>
          <w:tab w:val="left" w:pos="993"/>
          <w:tab w:val="left" w:pos="1310"/>
        </w:tabs>
        <w:rPr>
          <w:rFonts w:eastAsia="Calibri"/>
          <w:color w:val="auto"/>
          <w:sz w:val="28"/>
          <w:szCs w:val="28"/>
          <w:lang w:eastAsia="en-US"/>
        </w:rPr>
      </w:pPr>
    </w:p>
    <w:p w14:paraId="1CBF9AA3" w14:textId="77777777" w:rsidR="006D0336" w:rsidRPr="00C74AC1" w:rsidRDefault="006D0336" w:rsidP="00C74AC1">
      <w:pPr>
        <w:widowControl/>
        <w:spacing w:after="200"/>
        <w:ind w:firstLine="567"/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</w:pPr>
      <w:r w:rsidRPr="00C74AC1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На индивидуальном уровне:</w:t>
      </w:r>
      <w:r w:rsidRPr="00C74AC1">
        <w:rPr>
          <w:rFonts w:eastAsia="№Е"/>
          <w:b/>
          <w:bCs/>
          <w:iCs/>
          <w:color w:val="auto"/>
          <w:sz w:val="28"/>
          <w:szCs w:val="28"/>
          <w:u w:val="single"/>
          <w:lang w:eastAsia="en-US"/>
        </w:rPr>
        <w:t xml:space="preserve"> </w:t>
      </w:r>
    </w:p>
    <w:p w14:paraId="7D9C2425" w14:textId="62110035" w:rsidR="006D0336" w:rsidRPr="00C74AC1" w:rsidRDefault="009E06A0" w:rsidP="00C74AC1">
      <w:pPr>
        <w:widowControl/>
        <w:tabs>
          <w:tab w:val="left" w:pos="993"/>
          <w:tab w:val="left" w:pos="1310"/>
        </w:tabs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iCs/>
          <w:color w:val="auto"/>
          <w:sz w:val="28"/>
          <w:szCs w:val="28"/>
          <w:lang w:eastAsia="en-US"/>
        </w:rPr>
        <w:t xml:space="preserve">- </w:t>
      </w:r>
      <w:r w:rsidRPr="00C74AC1">
        <w:rPr>
          <w:rFonts w:eastAsia="Calibri"/>
          <w:color w:val="auto"/>
          <w:sz w:val="28"/>
          <w:szCs w:val="28"/>
          <w:lang w:eastAsia="en-US"/>
        </w:rPr>
        <w:t>В</w:t>
      </w:r>
      <w:r w:rsidR="006D0336" w:rsidRPr="00C74AC1">
        <w:rPr>
          <w:rFonts w:eastAsia="Calibri"/>
          <w:color w:val="auto"/>
          <w:sz w:val="28"/>
          <w:szCs w:val="28"/>
          <w:lang w:eastAsia="en-US"/>
        </w:rPr>
        <w:t>овлечение школьников в планирование, организацию, проведение и анализ общешкольных и внутриклассных дел;</w:t>
      </w:r>
    </w:p>
    <w:p w14:paraId="2C231E36" w14:textId="18DA66FB" w:rsidR="006D0336" w:rsidRPr="00C74AC1" w:rsidRDefault="009E06A0" w:rsidP="00C74AC1">
      <w:pPr>
        <w:widowControl/>
        <w:tabs>
          <w:tab w:val="left" w:pos="993"/>
          <w:tab w:val="left" w:pos="1310"/>
        </w:tabs>
        <w:rPr>
          <w:rFonts w:eastAsia="Calibri"/>
          <w:iCs/>
          <w:color w:val="auto"/>
          <w:sz w:val="28"/>
          <w:szCs w:val="28"/>
          <w:lang w:eastAsia="en-US"/>
        </w:rPr>
      </w:pPr>
      <w:r w:rsidRPr="00C74AC1">
        <w:rPr>
          <w:rFonts w:eastAsia="Calibri"/>
          <w:iCs/>
          <w:color w:val="auto"/>
          <w:sz w:val="28"/>
          <w:szCs w:val="28"/>
          <w:lang w:eastAsia="en-US"/>
        </w:rPr>
        <w:t>-  Р</w:t>
      </w:r>
      <w:r w:rsidR="006D0336" w:rsidRPr="00C74AC1">
        <w:rPr>
          <w:rFonts w:eastAsia="Calibri"/>
          <w:iCs/>
          <w:color w:val="auto"/>
          <w:sz w:val="28"/>
          <w:szCs w:val="28"/>
          <w:lang w:eastAsia="en-US"/>
        </w:rPr>
        <w:t>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8270D81" w14:textId="025E1560" w:rsidR="00EC7630" w:rsidRPr="00C74AC1" w:rsidRDefault="009E06A0" w:rsidP="00C74AC1">
      <w:pPr>
        <w:tabs>
          <w:tab w:val="left" w:pos="993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У</w:t>
      </w:r>
      <w:r w:rsidR="0040263E" w:rsidRPr="00C74AC1">
        <w:rPr>
          <w:color w:val="auto"/>
          <w:sz w:val="28"/>
          <w:szCs w:val="28"/>
        </w:rPr>
        <w:t>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C74AC1">
        <w:rPr>
          <w:color w:val="auto"/>
          <w:sz w:val="28"/>
          <w:szCs w:val="28"/>
        </w:rPr>
        <w:t xml:space="preserve">, в </w:t>
      </w:r>
      <w:r w:rsidR="0040263E" w:rsidRPr="00C74AC1">
        <w:rPr>
          <w:color w:val="auto"/>
          <w:sz w:val="28"/>
          <w:szCs w:val="28"/>
        </w:rPr>
        <w:t xml:space="preserve">анализе воспитательной деятельности в общеобразовательной организации. </w:t>
      </w:r>
    </w:p>
    <w:p w14:paraId="6E66C309" w14:textId="77777777" w:rsidR="009E06A0" w:rsidRPr="00C74AC1" w:rsidRDefault="009E06A0" w:rsidP="00C74AC1">
      <w:pPr>
        <w:tabs>
          <w:tab w:val="left" w:pos="993"/>
        </w:tabs>
        <w:rPr>
          <w:color w:val="auto"/>
          <w:sz w:val="28"/>
          <w:szCs w:val="28"/>
        </w:rPr>
      </w:pPr>
    </w:p>
    <w:p w14:paraId="0D3DFA70" w14:textId="77777777" w:rsidR="00EC7630" w:rsidRPr="00C74AC1" w:rsidRDefault="0040263E" w:rsidP="00C74AC1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Профилактика и безопасность</w:t>
      </w:r>
    </w:p>
    <w:p w14:paraId="152A3CE0" w14:textId="408D34A2" w:rsidR="0027175A" w:rsidRPr="00C74AC1" w:rsidRDefault="0027175A" w:rsidP="00C74AC1">
      <w:pPr>
        <w:tabs>
          <w:tab w:val="left" w:pos="1800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       Целью модуля «Профилактика» является создание условий, направленных на профилактику асоциального поведения, безнадзорности и вредных привычек среди несовершеннолетних.</w:t>
      </w:r>
      <w:r w:rsidRPr="00C74AC1">
        <w:rPr>
          <w:color w:val="auto"/>
          <w:sz w:val="28"/>
          <w:szCs w:val="28"/>
        </w:rPr>
        <w:tab/>
      </w:r>
    </w:p>
    <w:p w14:paraId="106E25FC" w14:textId="77777777" w:rsidR="0027175A" w:rsidRPr="00C74AC1" w:rsidRDefault="0027175A" w:rsidP="00C74AC1">
      <w:pPr>
        <w:widowControl/>
        <w:spacing w:after="200"/>
        <w:ind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Воспитательный потенциал модуля «Профилактика» реализуется в рамках следующих видов и форм деятельности:</w:t>
      </w:r>
    </w:p>
    <w:p w14:paraId="6CB3E865" w14:textId="04290452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14:paraId="4CE75F34" w14:textId="34976C9F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моделирование приоритетности здорового образа жизни;</w:t>
      </w:r>
    </w:p>
    <w:p w14:paraId="633C391C" w14:textId="302ED765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организация досуговой занятости и летнего отдыха несовершеннолетних;</w:t>
      </w:r>
    </w:p>
    <w:p w14:paraId="1867E49B" w14:textId="100A0A0C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привлечение к совместной деятельности ведомств и организаций, занимающихся профилактической деятельностью;</w:t>
      </w:r>
    </w:p>
    <w:p w14:paraId="64B9C454" w14:textId="6C30255B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разработка и реализация межведомственных профилактических планов (ОП №1 МО МВД РФ «Ишимский», МАУ «КЦСОН «Милосердие» Абатского района», МАУ «МИДЦ Абатского района», ГБУЗ ТО ОБ №4 (г. Ишим) филиал №1 Абатская районная больница, МАУК Абатского района «ЦКДО «Исток», инспектор по охране детства, КДН И ЗП администрации Абатского муниципального района);</w:t>
      </w:r>
    </w:p>
    <w:p w14:paraId="45ADC94B" w14:textId="0E15FA57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проведение исследовательской работы: наблюдений, мониторинга, диагностики  асоциального поведения несовершеннолетних;</w:t>
      </w:r>
    </w:p>
    <w:p w14:paraId="371028F9" w14:textId="7C318CD4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совершенствование системы семейного воспитания на основе партнерства с семьей;</w:t>
      </w:r>
    </w:p>
    <w:p w14:paraId="0200B36D" w14:textId="13F4AE2F" w:rsidR="0027175A" w:rsidRPr="00C74AC1" w:rsidRDefault="0027175A" w:rsidP="00C74AC1">
      <w:pPr>
        <w:widowControl/>
        <w:spacing w:after="20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совершенствование подготовки и повышение квалификации педагогических работников в системе профилактики асоциального поведения, безнадзорности и вредных привычек среди детей и подростков.</w:t>
      </w:r>
    </w:p>
    <w:p w14:paraId="6FEFFD57" w14:textId="77777777" w:rsidR="0027175A" w:rsidRPr="00C74AC1" w:rsidRDefault="0027175A" w:rsidP="00C74AC1">
      <w:pPr>
        <w:widowControl/>
        <w:spacing w:after="200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1. Тренинг устойчивости к негативному социальному влиянию. В ходе тренинга изменяются установки на девиантное поведение, формируются навыки распознавания рекламных стратегий, развивается способность </w:t>
      </w:r>
      <w:r w:rsidRPr="00C74AC1">
        <w:rPr>
          <w:color w:val="auto"/>
          <w:sz w:val="28"/>
          <w:szCs w:val="28"/>
        </w:rPr>
        <w:lastRenderedPageBreak/>
        <w:t>говорить «нет» в случае давления сверстников. (Тренинг «Да - здоровому образу жизни», Тренинг «Жить здоровым - здорово» и др.)</w:t>
      </w:r>
    </w:p>
    <w:p w14:paraId="64D6DAE8" w14:textId="77777777" w:rsidR="0027175A" w:rsidRPr="00C74AC1" w:rsidRDefault="0027175A" w:rsidP="00C74AC1">
      <w:pPr>
        <w:widowControl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2. Тренинг аффективно – ценностного обучения. Основан на представлении, что девиантное поведение непосредственно связано с эмоциональными нарушениями. Для предупреждения данной проблемы подростков обучают распознавать эмоции, выражать их приемлемым образом и продуктивно справляться со стрессом. В ходе тренинга также формируются навыки принятия решения, повышается самооценка, стимулируются процессы самоопределения и развития позитивных ценностей. </w:t>
      </w:r>
    </w:p>
    <w:p w14:paraId="2198E135" w14:textId="77777777" w:rsidR="0027175A" w:rsidRPr="00C74AC1" w:rsidRDefault="0027175A" w:rsidP="00C74AC1">
      <w:pPr>
        <w:widowControl/>
        <w:spacing w:after="200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(«В кругу друзей», «Когда привычка приводит к болезни» и другие).</w:t>
      </w:r>
    </w:p>
    <w:p w14:paraId="01046974" w14:textId="77777777" w:rsidR="0027175A" w:rsidRPr="00C74AC1" w:rsidRDefault="0027175A" w:rsidP="00C74AC1">
      <w:pPr>
        <w:widowControl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3. Тренинг формирования жизненных навыков. Под жизненными навыками понимают наиболее важные социальные умения личности (умение общаться, поддерживать дружеские связи и конструктивно разрешать конфликты, это способность принимать на себя ответственность, ставить цели, навыки самоконтроля, уверенного поведения, изменения себя в окружающей ситуации («Конфликт в нашей жизни», «Конфликт. Как выйти из конфликтной ситуации», «Я и мои чувства. Учусь ими управлять», «Умеем ли мы общаться»).</w:t>
      </w:r>
    </w:p>
    <w:p w14:paraId="214E2749" w14:textId="5FB854ED" w:rsidR="0027175A" w:rsidRPr="00C74AC1" w:rsidRDefault="00C74AC1" w:rsidP="00C74AC1">
      <w:pPr>
        <w:widowControl/>
        <w:spacing w:after="200"/>
        <w:ind w:left="720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>Ролевые игры.</w:t>
      </w:r>
    </w:p>
    <w:p w14:paraId="4E45F270" w14:textId="77777777" w:rsidR="0027175A" w:rsidRPr="00C74AC1" w:rsidRDefault="0027175A" w:rsidP="00C74AC1">
      <w:pPr>
        <w:widowControl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Ролевые игры могут использоваться для работы как со старшими, так и младшими подростками и позволяют осваивать и отрабатывать общие коммуникативные навыки (конструктивное общение, выбор и принятие решения, сопротивление внешнему давлению).</w:t>
      </w:r>
    </w:p>
    <w:p w14:paraId="6C728CA3" w14:textId="4CC8FD03" w:rsidR="0027175A" w:rsidRPr="00C74AC1" w:rsidRDefault="00C74AC1" w:rsidP="00C74AC1">
      <w:pPr>
        <w:widowControl/>
        <w:shd w:val="clear" w:color="auto" w:fill="FFFFFF"/>
        <w:spacing w:after="200"/>
        <w:ind w:left="720" w:right="7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>Деловая игра.</w:t>
      </w:r>
    </w:p>
    <w:p w14:paraId="018A3890" w14:textId="77777777" w:rsidR="0027175A" w:rsidRPr="00C74AC1" w:rsidRDefault="0027175A" w:rsidP="00C74AC1">
      <w:pPr>
        <w:widowControl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   Основной целью деловой игры является моделирование определенной управленческой, экономической, психологической, педагогической ситуации и сформулировать умение анализировать их и принимать оптимальные решения.</w:t>
      </w:r>
    </w:p>
    <w:p w14:paraId="2EA89CCB" w14:textId="0ED07CAF" w:rsidR="0027175A" w:rsidRPr="00C74AC1" w:rsidRDefault="00C74AC1" w:rsidP="00C74AC1">
      <w:pPr>
        <w:widowControl/>
        <w:spacing w:after="200"/>
        <w:ind w:left="720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>Дискуссия.</w:t>
      </w:r>
    </w:p>
    <w:p w14:paraId="1593DF3B" w14:textId="77777777" w:rsidR="0027175A" w:rsidRPr="00C74AC1" w:rsidRDefault="0027175A" w:rsidP="00C74AC1">
      <w:pPr>
        <w:widowControl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Как интерактивный метод, в переводе с лат. «discussion» означает исследование или разбор.  Дискуссией называется целенаправленное, коллективное обсуждение конкретной проблемы, сопровождающееся обменом идеями, суждениями, мнениями в группе. </w:t>
      </w:r>
    </w:p>
    <w:p w14:paraId="64E7A459" w14:textId="3D415D2B" w:rsidR="0027175A" w:rsidRPr="00C74AC1" w:rsidRDefault="00C74AC1" w:rsidP="00C74AC1">
      <w:pPr>
        <w:widowControl/>
        <w:spacing w:after="200"/>
        <w:ind w:left="720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 xml:space="preserve">Акции </w:t>
      </w:r>
    </w:p>
    <w:p w14:paraId="2598DE96" w14:textId="77777777" w:rsidR="0027175A" w:rsidRPr="00C74AC1" w:rsidRDefault="0027175A" w:rsidP="00C74AC1">
      <w:pPr>
        <w:widowControl/>
        <w:spacing w:after="200"/>
        <w:ind w:left="357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(«Посвящение в пешеходы первоклассников», «Умный пешеход», «Белая ромашка», «Я выбираю спорт как альтернативу пагубным привычкам» и др.)</w:t>
      </w:r>
    </w:p>
    <w:p w14:paraId="749FE007" w14:textId="0FA01669" w:rsidR="0027175A" w:rsidRPr="00C74AC1" w:rsidRDefault="00C74AC1" w:rsidP="00C74AC1">
      <w:pPr>
        <w:widowControl/>
        <w:spacing w:after="200"/>
        <w:ind w:left="720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>Задай вопрос специалисту.</w:t>
      </w:r>
    </w:p>
    <w:p w14:paraId="34626DF2" w14:textId="77777777" w:rsidR="0027175A" w:rsidRPr="00C74AC1" w:rsidRDefault="0027175A" w:rsidP="00C74AC1">
      <w:pPr>
        <w:widowControl/>
        <w:spacing w:after="200"/>
        <w:ind w:left="360"/>
        <w:contextualSpacing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(приглашение узких специалистов (гинеколога), встреча с инспекторами ПДН, ГИБДД, сотрудниками прокуратуры, центра занятости и др.)</w:t>
      </w:r>
    </w:p>
    <w:p w14:paraId="3F20AB11" w14:textId="0B88812E" w:rsidR="0027175A" w:rsidRPr="00C74AC1" w:rsidRDefault="00C74AC1" w:rsidP="00C74AC1">
      <w:pPr>
        <w:widowControl/>
        <w:spacing w:after="200"/>
        <w:ind w:left="720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7175A" w:rsidRPr="00C74AC1">
        <w:rPr>
          <w:color w:val="auto"/>
          <w:sz w:val="28"/>
          <w:szCs w:val="28"/>
        </w:rPr>
        <w:t>Создание буклетов, презентаций</w:t>
      </w:r>
    </w:p>
    <w:p w14:paraId="7E72314F" w14:textId="5BB2625E" w:rsidR="0027175A" w:rsidRPr="00C74AC1" w:rsidRDefault="0027175A" w:rsidP="00C74AC1">
      <w:pPr>
        <w:widowControl/>
        <w:spacing w:after="200"/>
        <w:ind w:left="360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(«О вредных привычках», «ЗОЖ», «Последствия принятия алкогольных напитков», «Наркомания, и ее последствия» и др.)</w:t>
      </w:r>
      <w:r w:rsidR="00C74AC1">
        <w:rPr>
          <w:color w:val="auto"/>
          <w:sz w:val="28"/>
          <w:szCs w:val="28"/>
        </w:rPr>
        <w:t>.</w:t>
      </w:r>
    </w:p>
    <w:p w14:paraId="09DB01F7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lastRenderedPageBreak/>
        <w:t>Социальное партнёрство</w:t>
      </w:r>
    </w:p>
    <w:p w14:paraId="4C417A23" w14:textId="77777777" w:rsidR="00E32B56" w:rsidRPr="00C74AC1" w:rsidRDefault="00E32B56" w:rsidP="00C74AC1">
      <w:pPr>
        <w:tabs>
          <w:tab w:val="left" w:pos="993"/>
          <w:tab w:val="left" w:pos="1134"/>
        </w:tabs>
        <w:rPr>
          <w:sz w:val="28"/>
          <w:szCs w:val="28"/>
        </w:rPr>
      </w:pPr>
      <w:r w:rsidRPr="00C74AC1">
        <w:rPr>
          <w:color w:val="auto"/>
          <w:sz w:val="28"/>
          <w:szCs w:val="28"/>
        </w:rPr>
        <w:tab/>
        <w:t>Реализация воспитательного потенциала социального партнёрства может предусматривает:</w:t>
      </w:r>
      <w:r w:rsidRPr="00C74AC1">
        <w:rPr>
          <w:sz w:val="28"/>
          <w:szCs w:val="28"/>
        </w:rPr>
        <w:t xml:space="preserve"> </w:t>
      </w:r>
    </w:p>
    <w:p w14:paraId="0B88A9B4" w14:textId="302595B5" w:rsidR="00EC7630" w:rsidRPr="00C74AC1" w:rsidRDefault="00E32B56" w:rsidP="00C74AC1">
      <w:pPr>
        <w:tabs>
          <w:tab w:val="left" w:pos="993"/>
          <w:tab w:val="left" w:pos="1134"/>
        </w:tabs>
        <w:rPr>
          <w:color w:val="auto"/>
          <w:sz w:val="28"/>
          <w:szCs w:val="28"/>
        </w:rPr>
      </w:pPr>
      <w:r w:rsidRPr="00C74AC1">
        <w:rPr>
          <w:sz w:val="28"/>
          <w:szCs w:val="28"/>
        </w:rPr>
        <w:tab/>
        <w:t xml:space="preserve">- </w:t>
      </w:r>
      <w:r w:rsidR="0040263E" w:rsidRPr="00C74AC1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C74AC1" w:rsidRDefault="0040263E" w:rsidP="00C74AC1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C74AC1" w:rsidRDefault="0040263E" w:rsidP="00C74AC1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C74AC1" w:rsidRDefault="00D61159" w:rsidP="00C74AC1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проведение </w:t>
      </w:r>
      <w:r w:rsidR="0040263E" w:rsidRPr="00C74AC1">
        <w:rPr>
          <w:color w:val="auto"/>
          <w:sz w:val="28"/>
          <w:szCs w:val="28"/>
        </w:rPr>
        <w:t>открыты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 xml:space="preserve"> дискуссионны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 xml:space="preserve"> площад</w:t>
      </w:r>
      <w:r w:rsidRPr="00C74AC1">
        <w:rPr>
          <w:color w:val="auto"/>
          <w:sz w:val="28"/>
          <w:szCs w:val="28"/>
        </w:rPr>
        <w:t>ок</w:t>
      </w:r>
      <w:r w:rsidR="0040263E" w:rsidRPr="00C74AC1">
        <w:rPr>
          <w:color w:val="auto"/>
          <w:sz w:val="28"/>
          <w:szCs w:val="28"/>
        </w:rPr>
        <w:t xml:space="preserve"> (детски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>, педагогически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>, родительски</w:t>
      </w:r>
      <w:r w:rsidRPr="00C74AC1">
        <w:rPr>
          <w:color w:val="auto"/>
          <w:sz w:val="28"/>
          <w:szCs w:val="28"/>
        </w:rPr>
        <w:t>х)</w:t>
      </w:r>
      <w:r w:rsidR="0040263E" w:rsidRPr="00C74AC1">
        <w:rPr>
          <w:color w:val="auto"/>
          <w:sz w:val="28"/>
          <w:szCs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C74AC1" w:rsidRDefault="00D61159" w:rsidP="00C74AC1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реализация </w:t>
      </w:r>
      <w:r w:rsidR="0040263E" w:rsidRPr="00C74AC1">
        <w:rPr>
          <w:color w:val="auto"/>
          <w:sz w:val="28"/>
          <w:szCs w:val="28"/>
        </w:rPr>
        <w:t>социальны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 xml:space="preserve"> проект</w:t>
      </w:r>
      <w:r w:rsidRPr="00C74AC1">
        <w:rPr>
          <w:color w:val="auto"/>
          <w:sz w:val="28"/>
          <w:szCs w:val="28"/>
        </w:rPr>
        <w:t>ов</w:t>
      </w:r>
      <w:r w:rsidR="0040263E" w:rsidRPr="00C74AC1">
        <w:rPr>
          <w:color w:val="auto"/>
          <w:sz w:val="28"/>
          <w:szCs w:val="28"/>
        </w:rPr>
        <w:t>, совместно разрабатываемы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C74AC1">
        <w:rPr>
          <w:color w:val="auto"/>
          <w:sz w:val="28"/>
          <w:szCs w:val="28"/>
        </w:rPr>
        <w:t>х</w:t>
      </w:r>
      <w:r w:rsidR="0040263E" w:rsidRPr="00C74AC1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t>Профориентация</w:t>
      </w:r>
    </w:p>
    <w:p w14:paraId="64181DAF" w14:textId="77777777" w:rsidR="00E32B56" w:rsidRPr="00C74AC1" w:rsidRDefault="00E32B56" w:rsidP="00C74AC1">
      <w:pPr>
        <w:widowControl/>
        <w:ind w:firstLine="567"/>
        <w:rPr>
          <w:rFonts w:eastAsia="№Е"/>
          <w:color w:val="auto"/>
          <w:sz w:val="28"/>
          <w:szCs w:val="28"/>
          <w:lang w:eastAsia="en-US"/>
        </w:rPr>
      </w:pPr>
      <w:bookmarkStart w:id="15" w:name="_Toc109838901"/>
      <w:r w:rsidRPr="00C74AC1">
        <w:rPr>
          <w:rFonts w:eastAsia="Calibri"/>
          <w:color w:val="auto"/>
          <w:sz w:val="28"/>
          <w:szCs w:val="28"/>
          <w:lang w:eastAsia="en-US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C74AC1">
        <w:rPr>
          <w:rFonts w:eastAsia="№Е"/>
          <w:color w:val="auto"/>
          <w:sz w:val="28"/>
          <w:szCs w:val="28"/>
          <w:lang w:eastAsia="en-US"/>
        </w:rPr>
        <w:t>Эта работа осуществляется через:</w:t>
      </w:r>
    </w:p>
    <w:p w14:paraId="0C37A662" w14:textId="16B42052" w:rsidR="00E32B56" w:rsidRPr="00C74AC1" w:rsidRDefault="00E32B56" w:rsidP="00C74AC1">
      <w:pPr>
        <w:widowControl/>
        <w:tabs>
          <w:tab w:val="left" w:pos="885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ko-KR"/>
        </w:rPr>
        <w:t>-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«Все работы хороши, выбирай на вкус», «Азбука профессий», «Куда пойти учиться», «Все профессии важны, все профессии нужны» и др.;</w:t>
      </w:r>
    </w:p>
    <w:p w14:paraId="4DF6AEFB" w14:textId="1748A2F6" w:rsidR="00E32B56" w:rsidRPr="00C74AC1" w:rsidRDefault="00E32B56" w:rsidP="00C74AC1">
      <w:pPr>
        <w:widowControl/>
        <w:tabs>
          <w:tab w:val="left" w:pos="885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</w:t>
      </w:r>
      <w:r w:rsidRPr="00C74AC1">
        <w:rPr>
          <w:rFonts w:eastAsia="Calibri"/>
          <w:color w:val="auto"/>
          <w:sz w:val="28"/>
          <w:szCs w:val="28"/>
          <w:lang w:eastAsia="ko-KR"/>
        </w:rPr>
        <w:lastRenderedPageBreak/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0BA3A190" w14:textId="08E72818" w:rsidR="00E32B56" w:rsidRPr="00C74AC1" w:rsidRDefault="00E32B56" w:rsidP="00C74AC1">
      <w:pPr>
        <w:widowControl/>
        <w:tabs>
          <w:tab w:val="left" w:pos="885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ko-KR"/>
        </w:rPr>
        <w:t xml:space="preserve">- </w:t>
      </w:r>
      <w:r w:rsidR="00955077" w:rsidRPr="00C74AC1">
        <w:rPr>
          <w:rFonts w:eastAsia="Calibri"/>
          <w:color w:val="auto"/>
          <w:sz w:val="28"/>
          <w:szCs w:val="28"/>
          <w:lang w:eastAsia="ko-KR"/>
        </w:rPr>
        <w:t>э</w:t>
      </w:r>
      <w:r w:rsidRPr="00C74AC1">
        <w:rPr>
          <w:rFonts w:eastAsia="Calibri"/>
          <w:color w:val="auto"/>
          <w:sz w:val="28"/>
          <w:szCs w:val="28"/>
          <w:lang w:eastAsia="ko-KR"/>
        </w:rPr>
        <w:t>кскурсии на предприятия и организации района, дающие школьникам начальные представления о существующих профессиях и условиях работы людей, представляющих эти профессии.</w:t>
      </w:r>
      <w:r w:rsidRPr="00C74AC1">
        <w:rPr>
          <w:rFonts w:eastAsia="Calibri"/>
          <w:color w:val="auto"/>
          <w:sz w:val="28"/>
          <w:szCs w:val="28"/>
          <w:lang w:eastAsia="en-US"/>
        </w:rPr>
        <w:t xml:space="preserve"> Электросети, Абатская НПС, Ростелеком, ГБУЗ ТО ОБ №4 (г. Ишим) филиал 1 с. Абатское, пекарня «Абат», отделение МЧС (пожарная часть);</w:t>
      </w:r>
    </w:p>
    <w:p w14:paraId="1F79C4A4" w14:textId="26F9D206" w:rsidR="00E32B56" w:rsidRPr="00C74AC1" w:rsidRDefault="00955077" w:rsidP="00C74AC1">
      <w:pPr>
        <w:widowControl/>
        <w:tabs>
          <w:tab w:val="left" w:pos="885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ko-KR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ko-KR"/>
        </w:rPr>
        <w:t>посещение ярмарок профессий, дней открытых дверей в средних специальных учебных заведениях и вузах;</w:t>
      </w:r>
    </w:p>
    <w:p w14:paraId="1D798B51" w14:textId="58FAF796" w:rsidR="00E32B56" w:rsidRPr="00C74AC1" w:rsidRDefault="00955077" w:rsidP="00C74AC1">
      <w:pPr>
        <w:widowControl/>
        <w:tabs>
          <w:tab w:val="left" w:pos="885"/>
        </w:tabs>
        <w:ind w:right="175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ko-KR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5AE25DB1" w14:textId="2EF9134E" w:rsidR="00E32B56" w:rsidRPr="00C74AC1" w:rsidRDefault="00955077" w:rsidP="00C74AC1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- классах, посещение открытых уроков («ПроеКториЯ», «Личные истории Смартия», всероссийская программа по развитию системы ранней профориентации «Zасобой»); </w:t>
      </w:r>
    </w:p>
    <w:p w14:paraId="39314324" w14:textId="24665AB3" w:rsidR="00E32B56" w:rsidRPr="00C74AC1" w:rsidRDefault="00955077" w:rsidP="00C74AC1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 тестирование «Хочу. Могу. Надо», «Человек – человек», Человек – техника». «Человек – природа».</w:t>
      </w:r>
      <w:r w:rsidR="00E32B56" w:rsidRPr="00C74AC1">
        <w:rPr>
          <w:rFonts w:eastAsia="№Е"/>
          <w:color w:val="auto"/>
          <w:kern w:val="2"/>
          <w:sz w:val="28"/>
          <w:szCs w:val="28"/>
          <w:lang w:eastAsia="x-none"/>
        </w:rPr>
        <w:t xml:space="preserve"> «Человек – Знаковая система». «Человек – Художественный образ».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 xml:space="preserve"> «Кем быть»;</w:t>
      </w:r>
    </w:p>
    <w:p w14:paraId="31E98EE0" w14:textId="05B243D2" w:rsidR="00E32B56" w:rsidRPr="00C74AC1" w:rsidRDefault="00955077" w:rsidP="00C74AC1">
      <w:pPr>
        <w:widowControl/>
        <w:tabs>
          <w:tab w:val="left" w:pos="885"/>
        </w:tabs>
        <w:ind w:right="175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>участие обучающихся школы в проектах «Билет в будущее», «Агропоколение»;</w:t>
      </w:r>
    </w:p>
    <w:p w14:paraId="681AF633" w14:textId="520A2E47" w:rsidR="00E32B56" w:rsidRPr="00C74AC1" w:rsidRDefault="00955077" w:rsidP="00C74AC1">
      <w:pPr>
        <w:widowControl/>
        <w:tabs>
          <w:tab w:val="left" w:pos="885"/>
        </w:tabs>
        <w:ind w:right="175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color w:val="auto"/>
          <w:sz w:val="28"/>
          <w:szCs w:val="28"/>
        </w:rPr>
        <w:t xml:space="preserve">- участие в </w:t>
      </w:r>
      <w:r w:rsidR="00E32B56" w:rsidRPr="00C74AC1">
        <w:rPr>
          <w:color w:val="auto"/>
          <w:sz w:val="28"/>
          <w:szCs w:val="28"/>
        </w:rPr>
        <w:t>школьн</w:t>
      </w:r>
      <w:r w:rsidRPr="00C74AC1">
        <w:rPr>
          <w:color w:val="auto"/>
          <w:sz w:val="28"/>
          <w:szCs w:val="28"/>
        </w:rPr>
        <w:t>ой</w:t>
      </w:r>
      <w:r w:rsidR="00E32B56" w:rsidRPr="00C74AC1">
        <w:rPr>
          <w:color w:val="auto"/>
          <w:sz w:val="28"/>
          <w:szCs w:val="28"/>
        </w:rPr>
        <w:t xml:space="preserve"> конференци</w:t>
      </w:r>
      <w:r w:rsidRPr="00C74AC1">
        <w:rPr>
          <w:color w:val="auto"/>
          <w:sz w:val="28"/>
          <w:szCs w:val="28"/>
        </w:rPr>
        <w:t>и</w:t>
      </w:r>
      <w:r w:rsidR="00E32B56" w:rsidRPr="00C74AC1">
        <w:rPr>
          <w:color w:val="auto"/>
          <w:sz w:val="28"/>
          <w:szCs w:val="28"/>
        </w:rPr>
        <w:t xml:space="preserve"> «Первые </w:t>
      </w:r>
      <w:r w:rsidRPr="00C74AC1">
        <w:rPr>
          <w:color w:val="auto"/>
          <w:sz w:val="28"/>
          <w:szCs w:val="28"/>
        </w:rPr>
        <w:t>шаги в науку</w:t>
      </w:r>
      <w:r w:rsidR="00E32B56" w:rsidRPr="00C74AC1">
        <w:rPr>
          <w:color w:val="auto"/>
          <w:sz w:val="28"/>
          <w:szCs w:val="28"/>
        </w:rPr>
        <w:t>»</w:t>
      </w:r>
      <w:r w:rsidRPr="00C74AC1">
        <w:rPr>
          <w:color w:val="auto"/>
          <w:sz w:val="28"/>
          <w:szCs w:val="28"/>
        </w:rPr>
        <w:t>;</w:t>
      </w:r>
    </w:p>
    <w:p w14:paraId="6D63DFA9" w14:textId="6B9E2ACA" w:rsidR="00E32B56" w:rsidRPr="00C74AC1" w:rsidRDefault="00955077" w:rsidP="00C74AC1">
      <w:pPr>
        <w:widowControl/>
        <w:tabs>
          <w:tab w:val="left" w:pos="885"/>
        </w:tabs>
        <w:spacing w:after="200"/>
        <w:ind w:right="175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>организация и проведение встреч с представителями различных профессий в рамках реализации договора о сотрудничестве с Абатским ЦЗН. Профориентационные встречи в рамках реализации проекта «Билет в будущее» Транстнефть, Электросети, Ростелеком, ГБУЗ ТО ОБ №4 (г. Ишим) филиал 1 с. Абатское;</w:t>
      </w:r>
    </w:p>
    <w:p w14:paraId="2B884E22" w14:textId="07BBA2C4" w:rsidR="00E32B56" w:rsidRPr="00C74AC1" w:rsidRDefault="00955077" w:rsidP="00C74AC1">
      <w:pPr>
        <w:widowControl/>
        <w:tabs>
          <w:tab w:val="left" w:pos="885"/>
        </w:tabs>
        <w:spacing w:after="200"/>
        <w:ind w:right="175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>профориетнационн</w:t>
      </w:r>
      <w:r w:rsidRPr="00C74AC1">
        <w:rPr>
          <w:rFonts w:eastAsia="Calibri"/>
          <w:color w:val="auto"/>
          <w:sz w:val="28"/>
          <w:szCs w:val="28"/>
          <w:lang w:eastAsia="en-US"/>
        </w:rPr>
        <w:t>ые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 xml:space="preserve"> встреч</w:t>
      </w:r>
      <w:r w:rsidRPr="00C74AC1">
        <w:rPr>
          <w:rFonts w:eastAsia="Calibri"/>
          <w:color w:val="auto"/>
          <w:sz w:val="28"/>
          <w:szCs w:val="28"/>
          <w:lang w:eastAsia="en-US"/>
        </w:rPr>
        <w:t>и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 xml:space="preserve"> в рамках месячника правовых знаний Абатский районный суд, прокуратура, полиция;</w:t>
      </w:r>
    </w:p>
    <w:p w14:paraId="272A2C05" w14:textId="445FF49F" w:rsidR="00E32B56" w:rsidRPr="00C74AC1" w:rsidRDefault="00955077" w:rsidP="00C74AC1">
      <w:pPr>
        <w:widowControl/>
        <w:tabs>
          <w:tab w:val="left" w:pos="851"/>
          <w:tab w:val="left" w:pos="885"/>
        </w:tabs>
        <w:spacing w:after="200"/>
        <w:ind w:right="175"/>
        <w:contextualSpacing/>
        <w:rPr>
          <w:rFonts w:eastAsia="Calibri"/>
          <w:iCs/>
          <w:w w:val="0"/>
          <w:sz w:val="28"/>
          <w:szCs w:val="28"/>
          <w:lang w:eastAsia="en-US"/>
        </w:rPr>
      </w:pPr>
      <w:r w:rsidRPr="00C74AC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color w:val="auto"/>
          <w:sz w:val="28"/>
          <w:szCs w:val="28"/>
          <w:lang w:eastAsia="en-US"/>
        </w:rPr>
        <w:t xml:space="preserve">проведение профессиональных проб среди старшеклассников с участием Ишимского медицинского колледжа. </w:t>
      </w:r>
    </w:p>
    <w:p w14:paraId="17E7821A" w14:textId="3038532D" w:rsidR="00E32B56" w:rsidRPr="00C74AC1" w:rsidRDefault="00955077" w:rsidP="00C74AC1">
      <w:pPr>
        <w:widowControl/>
        <w:tabs>
          <w:tab w:val="left" w:pos="851"/>
          <w:tab w:val="left" w:pos="885"/>
        </w:tabs>
        <w:spacing w:after="200"/>
        <w:ind w:right="175"/>
        <w:contextualSpacing/>
        <w:rPr>
          <w:rFonts w:eastAsia="Calibri"/>
          <w:iCs/>
          <w:w w:val="0"/>
          <w:sz w:val="28"/>
          <w:szCs w:val="28"/>
          <w:lang w:eastAsia="en-US"/>
        </w:rPr>
      </w:pPr>
      <w:r w:rsidRPr="00C74AC1">
        <w:rPr>
          <w:rFonts w:eastAsia="Calibri"/>
          <w:iCs/>
          <w:w w:val="0"/>
          <w:sz w:val="28"/>
          <w:szCs w:val="28"/>
          <w:lang w:eastAsia="en-US"/>
        </w:rPr>
        <w:t xml:space="preserve">- </w:t>
      </w:r>
      <w:r w:rsidR="00E32B56" w:rsidRPr="00C74AC1">
        <w:rPr>
          <w:rFonts w:eastAsia="Calibri"/>
          <w:iCs/>
          <w:w w:val="0"/>
          <w:sz w:val="28"/>
          <w:szCs w:val="28"/>
          <w:lang w:eastAsia="en-US"/>
        </w:rPr>
        <w:t>получение профессионального обучения с получением документов на базе Ишимского многопрофильного техникума отделение с. Абатское (по специальностям кондитер, слесарь).</w:t>
      </w:r>
    </w:p>
    <w:p w14:paraId="2776E175" w14:textId="77777777" w:rsidR="00E32B56" w:rsidRPr="00C74AC1" w:rsidRDefault="00E32B56" w:rsidP="00C74AC1">
      <w:pPr>
        <w:widowControl/>
        <w:tabs>
          <w:tab w:val="left" w:pos="851"/>
        </w:tabs>
        <w:spacing w:after="200"/>
        <w:rPr>
          <w:rFonts w:eastAsia="Calibri"/>
          <w:b/>
          <w:iCs/>
          <w:w w:val="0"/>
          <w:sz w:val="28"/>
          <w:szCs w:val="28"/>
          <w:lang w:eastAsia="en-US"/>
        </w:rPr>
      </w:pPr>
    </w:p>
    <w:p w14:paraId="2DD41093" w14:textId="13A254C7" w:rsidR="00EC7630" w:rsidRPr="00C74AC1" w:rsidRDefault="0040263E" w:rsidP="00C74AC1">
      <w:pPr>
        <w:keepNext/>
        <w:keepLines/>
        <w:outlineLvl w:val="0"/>
        <w:rPr>
          <w:b/>
          <w:color w:val="auto"/>
          <w:sz w:val="28"/>
          <w:szCs w:val="28"/>
        </w:rPr>
      </w:pPr>
      <w:r w:rsidRPr="00C74AC1">
        <w:rPr>
          <w:b/>
          <w:color w:val="auto"/>
          <w:sz w:val="28"/>
          <w:szCs w:val="28"/>
        </w:rPr>
        <w:lastRenderedPageBreak/>
        <w:t>РАЗДЕЛ 3</w:t>
      </w:r>
      <w:r w:rsidR="002D3ECA" w:rsidRPr="00C74AC1">
        <w:rPr>
          <w:b/>
          <w:color w:val="auto"/>
          <w:sz w:val="28"/>
          <w:szCs w:val="28"/>
        </w:rPr>
        <w:t>.</w:t>
      </w:r>
      <w:r w:rsidRPr="00C74AC1">
        <w:rPr>
          <w:b/>
          <w:color w:val="auto"/>
          <w:sz w:val="28"/>
          <w:szCs w:val="28"/>
        </w:rPr>
        <w:t xml:space="preserve"> ОРГАНИЗАЦИОННЫЙ</w:t>
      </w:r>
      <w:bookmarkEnd w:id="15"/>
    </w:p>
    <w:p w14:paraId="3B8C9DC3" w14:textId="77777777" w:rsidR="00EC7630" w:rsidRPr="00C74AC1" w:rsidRDefault="00EC7630" w:rsidP="00C74AC1">
      <w:pPr>
        <w:keepNext/>
        <w:keepLines/>
        <w:outlineLvl w:val="0"/>
        <w:rPr>
          <w:b/>
          <w:color w:val="auto"/>
          <w:sz w:val="28"/>
          <w:szCs w:val="28"/>
        </w:rPr>
      </w:pPr>
    </w:p>
    <w:p w14:paraId="1C8D0AD3" w14:textId="4FD418B3" w:rsidR="00EC7630" w:rsidRPr="00C74AC1" w:rsidRDefault="0040263E" w:rsidP="00C74AC1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6" w:name="_Toc109838902"/>
      <w:r w:rsidRPr="00C74AC1">
        <w:rPr>
          <w:b/>
          <w:color w:val="auto"/>
          <w:sz w:val="28"/>
          <w:szCs w:val="28"/>
        </w:rPr>
        <w:t>3.1 Кадровое обеспечение</w:t>
      </w:r>
      <w:bookmarkEnd w:id="16"/>
    </w:p>
    <w:p w14:paraId="0EFDAD18" w14:textId="5479C4C9" w:rsidR="00EC7630" w:rsidRPr="00C74AC1" w:rsidRDefault="007E691E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  <w:r w:rsidRPr="00C74AC1">
        <w:rPr>
          <w:rFonts w:eastAsia="Calibri"/>
          <w:iCs/>
          <w:w w:val="0"/>
          <w:sz w:val="28"/>
          <w:szCs w:val="28"/>
          <w:lang w:eastAsia="en-US"/>
        </w:rPr>
        <w:t>Общее руководство воспитательной службой школы осуществляет заместитель директора по воспитательной работе – 1 ставка, взаимодействие с подростками группы риска и их семьями, работу по профилактике правонарушений осуществляет социальный педагог – 1 ставка, оказание психологической помощи, консультирование обучающихся и их родителей, анализ состояния классных коллективов осуществляет педагог-психолог – 1 ставка, взаимодействие с детскими общественными объединениями осуществляет</w:t>
      </w:r>
      <w:r w:rsidR="00FB0577" w:rsidRPr="00C74AC1">
        <w:rPr>
          <w:rFonts w:eastAsia="Calibri"/>
          <w:iCs/>
          <w:w w:val="0"/>
          <w:sz w:val="28"/>
          <w:szCs w:val="28"/>
          <w:lang w:eastAsia="en-US"/>
        </w:rPr>
        <w:t xml:space="preserve"> советник директора по воспитанию и взаимодействию с детскими общественными объединениями – 0,5 ставки</w:t>
      </w:r>
    </w:p>
    <w:p w14:paraId="39AA4DE2" w14:textId="77777777" w:rsidR="00FB0577" w:rsidRPr="00C74AC1" w:rsidRDefault="00FB0577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368"/>
      </w:tblGrid>
      <w:tr w:rsidR="00FB0577" w:rsidRPr="00C74AC1" w14:paraId="11E29060" w14:textId="77777777" w:rsidTr="00FB0577">
        <w:tc>
          <w:tcPr>
            <w:tcW w:w="2518" w:type="dxa"/>
          </w:tcPr>
          <w:p w14:paraId="51934558" w14:textId="3BC96EBE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046" w:type="dxa"/>
            <w:gridSpan w:val="3"/>
          </w:tcPr>
          <w:p w14:paraId="19D81677" w14:textId="557AAF4B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Количество педагогических работников</w:t>
            </w:r>
          </w:p>
        </w:tc>
      </w:tr>
      <w:tr w:rsidR="00FB0577" w:rsidRPr="00C74AC1" w14:paraId="55E7002D" w14:textId="7040BEDE" w:rsidTr="00FB0577">
        <w:tc>
          <w:tcPr>
            <w:tcW w:w="2518" w:type="dxa"/>
          </w:tcPr>
          <w:p w14:paraId="35E313D9" w14:textId="77777777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7D3855" w14:textId="21581E65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D0BC34" w14:textId="4C92C5E8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Основных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7EE72C0D" w14:textId="35BF3E7B" w:rsidR="00FB0577" w:rsidRPr="00C74AC1" w:rsidRDefault="00FB0577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Кроме того, совместителей</w:t>
            </w:r>
          </w:p>
        </w:tc>
      </w:tr>
      <w:tr w:rsidR="00204544" w:rsidRPr="00C74AC1" w14:paraId="6C0A87BC" w14:textId="77777777" w:rsidTr="00FB0577">
        <w:tc>
          <w:tcPr>
            <w:tcW w:w="2518" w:type="dxa"/>
          </w:tcPr>
          <w:p w14:paraId="65EAEC86" w14:textId="6B061E05" w:rsidR="00204544" w:rsidRPr="00C74AC1" w:rsidRDefault="00204544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80B1F1" w14:textId="37EC842B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37152F" w14:textId="72B238BA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3034937A" w14:textId="3A87CD3F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671C6F41" w14:textId="77777777" w:rsidTr="00FB0577">
        <w:tc>
          <w:tcPr>
            <w:tcW w:w="2518" w:type="dxa"/>
          </w:tcPr>
          <w:p w14:paraId="1DFBA1E4" w14:textId="48E50A85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Среднее специальное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7E5981" w14:textId="07973726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3C941C" w14:textId="3A3730CE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320AE5BE" w14:textId="06D9B38C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628F8ACA" w14:textId="77777777" w:rsidTr="00FB0577">
        <w:tc>
          <w:tcPr>
            <w:tcW w:w="2518" w:type="dxa"/>
          </w:tcPr>
          <w:p w14:paraId="4F460E5A" w14:textId="37CC5F0B" w:rsidR="00204544" w:rsidRPr="00C74AC1" w:rsidRDefault="00204544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A16FAE" w14:textId="0AC976C0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5465002" w14:textId="725824C7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357848D9" w14:textId="68C9A42D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</w:tbl>
    <w:p w14:paraId="02BE2ABA" w14:textId="77777777" w:rsidR="00FB0577" w:rsidRPr="00C74AC1" w:rsidRDefault="00FB0577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</w:p>
    <w:p w14:paraId="1F0947CA" w14:textId="4213E042" w:rsidR="008D5B23" w:rsidRPr="00C74AC1" w:rsidRDefault="008D5B23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  <w:r w:rsidRPr="00C74AC1">
        <w:rPr>
          <w:rFonts w:eastAsia="Calibri"/>
          <w:iCs/>
          <w:w w:val="0"/>
          <w:sz w:val="28"/>
          <w:szCs w:val="28"/>
          <w:lang w:eastAsia="en-US"/>
        </w:rPr>
        <w:t>Аттестация педагогических работников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368"/>
      </w:tblGrid>
      <w:tr w:rsidR="008D5B23" w:rsidRPr="00C74AC1" w14:paraId="1018360A" w14:textId="77777777" w:rsidTr="008D5B23">
        <w:tc>
          <w:tcPr>
            <w:tcW w:w="2518" w:type="dxa"/>
          </w:tcPr>
          <w:p w14:paraId="64C16F9B" w14:textId="483D9072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7046" w:type="dxa"/>
            <w:gridSpan w:val="3"/>
          </w:tcPr>
          <w:p w14:paraId="6BE3754F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Количество педагогических работников</w:t>
            </w:r>
          </w:p>
        </w:tc>
      </w:tr>
      <w:tr w:rsidR="008D5B23" w:rsidRPr="00C74AC1" w14:paraId="3C87AF85" w14:textId="77777777" w:rsidTr="008D5B23">
        <w:tc>
          <w:tcPr>
            <w:tcW w:w="2518" w:type="dxa"/>
          </w:tcPr>
          <w:p w14:paraId="0BDDC520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E00589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41395B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Основных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774210B4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Кроме того, совместителей</w:t>
            </w:r>
          </w:p>
        </w:tc>
      </w:tr>
      <w:tr w:rsidR="00204544" w:rsidRPr="00C74AC1" w14:paraId="580B1AA6" w14:textId="77777777" w:rsidTr="008D5B23">
        <w:tc>
          <w:tcPr>
            <w:tcW w:w="2518" w:type="dxa"/>
          </w:tcPr>
          <w:p w14:paraId="3C654AF9" w14:textId="3E151E75" w:rsidR="00204544" w:rsidRPr="00C74AC1" w:rsidRDefault="00204544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F9FB24" w14:textId="5B41B26F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244EE5" w14:textId="23CBC236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6CF39795" w14:textId="1D587479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4F9FE7E3" w14:textId="77777777" w:rsidTr="008D5B23">
        <w:tc>
          <w:tcPr>
            <w:tcW w:w="2518" w:type="dxa"/>
          </w:tcPr>
          <w:p w14:paraId="3D0A4552" w14:textId="4888A37D" w:rsidR="00204544" w:rsidRPr="00C74AC1" w:rsidRDefault="00204544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122DA9" w14:textId="6E64F4CA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6E8230" w14:textId="5AE65593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6C854473" w14:textId="65790BB7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0C75E3C8" w14:textId="77777777" w:rsidTr="008D5B23">
        <w:tc>
          <w:tcPr>
            <w:tcW w:w="2518" w:type="dxa"/>
          </w:tcPr>
          <w:p w14:paraId="57D6E376" w14:textId="21B01592" w:rsidR="00204544" w:rsidRPr="00C74AC1" w:rsidRDefault="00204544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E10639" w14:textId="00DE605F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B8A92C" w14:textId="516DDEF0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5F3EEF79" w14:textId="6FC34970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4CD66A6E" w14:textId="77777777" w:rsidTr="008D5B23">
        <w:tc>
          <w:tcPr>
            <w:tcW w:w="2518" w:type="dxa"/>
          </w:tcPr>
          <w:p w14:paraId="3A08256B" w14:textId="58BDE30A" w:rsidR="00204544" w:rsidRPr="00C74AC1" w:rsidRDefault="00204544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Молодые специалисты без категории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903AAF" w14:textId="543E240C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92829FB" w14:textId="7F0E84A9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44DF7D4A" w14:textId="31E54559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204544" w:rsidRPr="00C74AC1" w14:paraId="5BC011D9" w14:textId="77777777" w:rsidTr="008D5B23">
        <w:tc>
          <w:tcPr>
            <w:tcW w:w="2518" w:type="dxa"/>
          </w:tcPr>
          <w:p w14:paraId="448FCFE6" w14:textId="77777777" w:rsidR="00204544" w:rsidRPr="00C74AC1" w:rsidRDefault="00204544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277BA0" w14:textId="1AAC3388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BE977E" w14:textId="6B0441AD" w:rsidR="00204544" w:rsidRPr="00C74AC1" w:rsidRDefault="00204544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37C6ABF8" w14:textId="43A24451" w:rsidR="00204544" w:rsidRPr="00C74AC1" w:rsidRDefault="00204544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</w:tbl>
    <w:p w14:paraId="1F1F18DE" w14:textId="77777777" w:rsidR="00CF60A9" w:rsidRPr="00C74AC1" w:rsidRDefault="00CF60A9" w:rsidP="00C74AC1">
      <w:pPr>
        <w:keepNext/>
        <w:keepLines/>
        <w:outlineLvl w:val="0"/>
        <w:rPr>
          <w:rFonts w:eastAsia="Calibri"/>
          <w:iCs/>
          <w:w w:val="0"/>
          <w:sz w:val="28"/>
          <w:szCs w:val="28"/>
          <w:lang w:eastAsia="en-US"/>
        </w:rPr>
      </w:pPr>
    </w:p>
    <w:p w14:paraId="0B33FEC5" w14:textId="6A219A89" w:rsidR="008D5B23" w:rsidRPr="00C74AC1" w:rsidRDefault="008D5B23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  <w:r w:rsidRPr="00C74AC1">
        <w:rPr>
          <w:rFonts w:eastAsia="Calibri"/>
          <w:iCs/>
          <w:w w:val="0"/>
          <w:sz w:val="28"/>
          <w:szCs w:val="28"/>
          <w:lang w:eastAsia="en-US"/>
        </w:rPr>
        <w:t>Стаж педагогической работы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368"/>
      </w:tblGrid>
      <w:tr w:rsidR="008D5B23" w:rsidRPr="00C74AC1" w14:paraId="52B0C5E8" w14:textId="77777777" w:rsidTr="008D5B23">
        <w:tc>
          <w:tcPr>
            <w:tcW w:w="2518" w:type="dxa"/>
          </w:tcPr>
          <w:p w14:paraId="26325808" w14:textId="7FE30BA1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Стаж педагогической работы</w:t>
            </w:r>
          </w:p>
        </w:tc>
        <w:tc>
          <w:tcPr>
            <w:tcW w:w="7046" w:type="dxa"/>
            <w:gridSpan w:val="3"/>
          </w:tcPr>
          <w:p w14:paraId="7467F1B6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Количество педагогических работников</w:t>
            </w:r>
          </w:p>
        </w:tc>
      </w:tr>
      <w:tr w:rsidR="008D5B23" w:rsidRPr="00C74AC1" w14:paraId="1A7DE78A" w14:textId="77777777" w:rsidTr="008D5B23">
        <w:tc>
          <w:tcPr>
            <w:tcW w:w="2518" w:type="dxa"/>
          </w:tcPr>
          <w:p w14:paraId="62A5399C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9FF7D3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F357E8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Основных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68803BAA" w14:textId="77777777" w:rsidR="008D5B23" w:rsidRPr="00C74AC1" w:rsidRDefault="008D5B23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Кроме того, совместителей</w:t>
            </w:r>
          </w:p>
        </w:tc>
      </w:tr>
      <w:tr w:rsidR="00056611" w:rsidRPr="00C74AC1" w14:paraId="252B254F" w14:textId="77777777" w:rsidTr="008D5B23">
        <w:tc>
          <w:tcPr>
            <w:tcW w:w="2518" w:type="dxa"/>
          </w:tcPr>
          <w:p w14:paraId="6B28597E" w14:textId="18E2C479" w:rsidR="00056611" w:rsidRPr="00C74AC1" w:rsidRDefault="00056611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t>До 5лет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FE381B" w14:textId="4442E5E4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BB04B5" w14:textId="45F9D490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15B03D44" w14:textId="78D73D9D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1B3B90C4" w14:textId="77777777" w:rsidTr="008D5B23">
        <w:tc>
          <w:tcPr>
            <w:tcW w:w="2518" w:type="dxa"/>
          </w:tcPr>
          <w:p w14:paraId="034305BE" w14:textId="3A9833D2" w:rsidR="00056611" w:rsidRPr="00C74AC1" w:rsidRDefault="00056611" w:rsidP="00C74AC1">
            <w:pPr>
              <w:keepNext/>
              <w:keepLines/>
              <w:jc w:val="left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t>От 5 до 10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400CC9" w14:textId="557A3C2F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374ECA" w14:textId="1C5C626B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2DD68F13" w14:textId="7463B9C0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1696D71B" w14:textId="77777777" w:rsidTr="008D5B23">
        <w:tc>
          <w:tcPr>
            <w:tcW w:w="2518" w:type="dxa"/>
          </w:tcPr>
          <w:p w14:paraId="572D5FE8" w14:textId="00D02EED" w:rsidR="00056611" w:rsidRPr="00C74AC1" w:rsidRDefault="00056611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t>От 10 до 15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C523AC" w14:textId="4D63C78B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F62F89" w14:textId="1F386F00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028A8181" w14:textId="30D9F58F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6771BD7F" w14:textId="77777777" w:rsidTr="008D5B23">
        <w:tc>
          <w:tcPr>
            <w:tcW w:w="2518" w:type="dxa"/>
          </w:tcPr>
          <w:p w14:paraId="527829BF" w14:textId="5E90EA98" w:rsidR="00056611" w:rsidRPr="00C74AC1" w:rsidRDefault="00056611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t>От 15 до 20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6E6681D" w14:textId="07EAEBA1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3517AC" w14:textId="53071B74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7FD9F3FA" w14:textId="34AE3DB3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0270D83D" w14:textId="77777777" w:rsidTr="008D5B23">
        <w:tc>
          <w:tcPr>
            <w:tcW w:w="2518" w:type="dxa"/>
          </w:tcPr>
          <w:p w14:paraId="2FE807D9" w14:textId="59515876" w:rsidR="00056611" w:rsidRPr="00C74AC1" w:rsidRDefault="00056611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lastRenderedPageBreak/>
              <w:t>От 20 до 25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81E27A" w14:textId="5A5E2194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DA4992" w14:textId="52B523C8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49454B91" w14:textId="1B81D233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0316AB19" w14:textId="77777777" w:rsidTr="008D5B23">
        <w:tc>
          <w:tcPr>
            <w:tcW w:w="2518" w:type="dxa"/>
          </w:tcPr>
          <w:p w14:paraId="31F713DC" w14:textId="53AA3869" w:rsidR="00056611" w:rsidRPr="00C74AC1" w:rsidRDefault="00056611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sz w:val="28"/>
                <w:szCs w:val="28"/>
              </w:rPr>
              <w:t>25 и более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C1B743" w14:textId="683B1D67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A0651A" w14:textId="0A2A860D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5C534F51" w14:textId="5E699DA8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  <w:tr w:rsidR="00056611" w:rsidRPr="00C74AC1" w14:paraId="1BF2ACB4" w14:textId="77777777" w:rsidTr="008D5B23">
        <w:tc>
          <w:tcPr>
            <w:tcW w:w="2518" w:type="dxa"/>
          </w:tcPr>
          <w:p w14:paraId="7E10E642" w14:textId="09F7D785" w:rsidR="00056611" w:rsidRPr="00C74AC1" w:rsidRDefault="00056611" w:rsidP="00C74AC1">
            <w:pPr>
              <w:keepNext/>
              <w:keepLines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5E64FD" w14:textId="3EE3F52D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553738" w14:textId="1C6564C3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11343C1C" w14:textId="14D2198A" w:rsidR="00056611" w:rsidRPr="00C74AC1" w:rsidRDefault="00056611" w:rsidP="00C74AC1">
            <w:pPr>
              <w:keepNext/>
              <w:keepLines/>
              <w:jc w:val="center"/>
              <w:outlineLvl w:val="0"/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</w:pPr>
            <w:r w:rsidRPr="00C74AC1">
              <w:rPr>
                <w:rFonts w:eastAsia="Calibri"/>
                <w:iCs/>
                <w:w w:val="0"/>
                <w:sz w:val="28"/>
                <w:szCs w:val="28"/>
                <w:lang w:eastAsia="en-US"/>
              </w:rPr>
              <w:t>0</w:t>
            </w:r>
          </w:p>
        </w:tc>
      </w:tr>
    </w:tbl>
    <w:p w14:paraId="3F2E312E" w14:textId="77777777" w:rsidR="008D5B23" w:rsidRPr="00C74AC1" w:rsidRDefault="008D5B23" w:rsidP="00C74AC1">
      <w:pPr>
        <w:keepNext/>
        <w:keepLines/>
        <w:ind w:firstLine="708"/>
        <w:outlineLvl w:val="0"/>
        <w:rPr>
          <w:rFonts w:eastAsia="Calibri"/>
          <w:iCs/>
          <w:w w:val="0"/>
          <w:sz w:val="28"/>
          <w:szCs w:val="28"/>
          <w:lang w:eastAsia="en-US"/>
        </w:rPr>
      </w:pPr>
    </w:p>
    <w:p w14:paraId="34E63861" w14:textId="77777777" w:rsidR="00EC7630" w:rsidRPr="00C74AC1" w:rsidRDefault="0040263E" w:rsidP="00C74AC1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7" w:name="_Toc109838903"/>
      <w:r w:rsidRPr="00C74AC1">
        <w:rPr>
          <w:b/>
          <w:color w:val="auto"/>
          <w:sz w:val="28"/>
          <w:szCs w:val="28"/>
        </w:rPr>
        <w:t>3.2 Нормативно-методическое обеспечение</w:t>
      </w:r>
      <w:bookmarkEnd w:id="17"/>
    </w:p>
    <w:p w14:paraId="11B2E118" w14:textId="77777777" w:rsidR="00CF60A9" w:rsidRPr="00C74AC1" w:rsidRDefault="00CF60A9" w:rsidP="00C74AC1">
      <w:pPr>
        <w:tabs>
          <w:tab w:val="left" w:pos="851"/>
        </w:tabs>
        <w:ind w:firstLine="709"/>
        <w:rPr>
          <w:sz w:val="28"/>
          <w:szCs w:val="28"/>
        </w:rPr>
      </w:pPr>
      <w:r w:rsidRPr="00C74AC1">
        <w:rPr>
          <w:color w:val="auto"/>
          <w:sz w:val="28"/>
          <w:szCs w:val="28"/>
        </w:rPr>
        <w:t>Рабочая программа воспитания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16.11.2022 № 992), основного общего образования (Приказ Минпросвещения России от 16.11.2022 № 993), среднего общего образования (Приказ Минобрнауки России от 23.11.2022 № 1014).</w:t>
      </w:r>
      <w:r w:rsidRPr="00C74AC1">
        <w:rPr>
          <w:sz w:val="28"/>
          <w:szCs w:val="28"/>
        </w:rPr>
        <w:t xml:space="preserve"> </w:t>
      </w:r>
    </w:p>
    <w:p w14:paraId="38E26D63" w14:textId="77777777" w:rsidR="00CF60A9" w:rsidRPr="00C74AC1" w:rsidRDefault="00CF60A9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Воспитательная деятельность в Школе регламентируется следующими локальными актами: </w:t>
      </w:r>
    </w:p>
    <w:p w14:paraId="380D31A8" w14:textId="0DC17289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деятельности классного руководителя</w:t>
      </w:r>
      <w:r w:rsidR="00C74AC1">
        <w:rPr>
          <w:color w:val="auto"/>
          <w:sz w:val="28"/>
          <w:szCs w:val="28"/>
        </w:rPr>
        <w:t>;</w:t>
      </w:r>
      <w:r w:rsidRPr="00C74AC1">
        <w:rPr>
          <w:color w:val="auto"/>
          <w:sz w:val="28"/>
          <w:szCs w:val="28"/>
        </w:rPr>
        <w:t xml:space="preserve"> </w:t>
      </w:r>
    </w:p>
    <w:p w14:paraId="675D325E" w14:textId="74BA0761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с</w:t>
      </w:r>
      <w:r w:rsidR="00C74AC1">
        <w:rPr>
          <w:color w:val="auto"/>
          <w:sz w:val="28"/>
          <w:szCs w:val="28"/>
        </w:rPr>
        <w:t>оциально-психологической службе;</w:t>
      </w:r>
      <w:r w:rsidRPr="00C74AC1">
        <w:rPr>
          <w:color w:val="auto"/>
          <w:sz w:val="28"/>
          <w:szCs w:val="28"/>
        </w:rPr>
        <w:t xml:space="preserve"> </w:t>
      </w:r>
    </w:p>
    <w:p w14:paraId="3BF85DA1" w14:textId="7268438A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совете профилактики безнадзорности и прав</w:t>
      </w:r>
      <w:r w:rsidR="00C74AC1">
        <w:rPr>
          <w:color w:val="auto"/>
          <w:sz w:val="28"/>
          <w:szCs w:val="28"/>
        </w:rPr>
        <w:t>онарушений  несовершеннолетних;</w:t>
      </w:r>
    </w:p>
    <w:p w14:paraId="509CC95D" w14:textId="4A15898B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– </w:t>
      </w:r>
      <w:r w:rsidR="00C74AC1">
        <w:rPr>
          <w:color w:val="auto"/>
          <w:sz w:val="28"/>
          <w:szCs w:val="28"/>
        </w:rPr>
        <w:t>Положение об Управляющем совете;</w:t>
      </w:r>
      <w:r w:rsidRPr="00C74AC1">
        <w:rPr>
          <w:color w:val="FF0000"/>
          <w:sz w:val="28"/>
          <w:szCs w:val="28"/>
        </w:rPr>
        <w:t xml:space="preserve"> </w:t>
      </w:r>
    </w:p>
    <w:p w14:paraId="00683F4C" w14:textId="374A7C54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комиссии по урегулированию споров между участниками образовательных отношений</w:t>
      </w:r>
      <w:r w:rsidR="00C74AC1">
        <w:rPr>
          <w:color w:val="auto"/>
          <w:sz w:val="28"/>
          <w:szCs w:val="28"/>
        </w:rPr>
        <w:t>;</w:t>
      </w:r>
    </w:p>
    <w:p w14:paraId="3CAB020D" w14:textId="3F906C65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 – Положение о школьном спортивном клубе «Олимп»</w:t>
      </w:r>
      <w:r w:rsidR="00C74AC1">
        <w:rPr>
          <w:color w:val="auto"/>
          <w:sz w:val="28"/>
          <w:szCs w:val="28"/>
        </w:rPr>
        <w:t>;</w:t>
      </w:r>
      <w:r w:rsidRPr="00C74AC1">
        <w:rPr>
          <w:color w:val="auto"/>
          <w:sz w:val="28"/>
          <w:szCs w:val="28"/>
        </w:rPr>
        <w:t xml:space="preserve"> </w:t>
      </w:r>
    </w:p>
    <w:p w14:paraId="017DC004" w14:textId="79A9062F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школьно</w:t>
      </w:r>
      <w:r w:rsidR="00C74AC1">
        <w:rPr>
          <w:color w:val="auto"/>
          <w:sz w:val="28"/>
          <w:szCs w:val="28"/>
        </w:rPr>
        <w:t>й форме и внешнем виде учащихся;</w:t>
      </w:r>
      <w:r w:rsidRPr="00C74AC1">
        <w:rPr>
          <w:color w:val="auto"/>
          <w:sz w:val="28"/>
          <w:szCs w:val="28"/>
        </w:rPr>
        <w:t xml:space="preserve"> </w:t>
      </w:r>
    </w:p>
    <w:p w14:paraId="0592A75B" w14:textId="7D01FBF9" w:rsidR="00CF60A9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</w:t>
      </w:r>
      <w:r w:rsidR="00C74AC1">
        <w:rPr>
          <w:color w:val="auto"/>
          <w:sz w:val="28"/>
          <w:szCs w:val="28"/>
        </w:rPr>
        <w:t>ение о Школьной службе медиации;</w:t>
      </w:r>
      <w:r w:rsidRPr="00C74AC1">
        <w:rPr>
          <w:color w:val="auto"/>
          <w:sz w:val="28"/>
          <w:szCs w:val="28"/>
        </w:rPr>
        <w:t xml:space="preserve"> </w:t>
      </w:r>
    </w:p>
    <w:p w14:paraId="085701DD" w14:textId="52C62F32" w:rsidR="00056611" w:rsidRPr="00C74AC1" w:rsidRDefault="00CF60A9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Положение о родительском собрании класса</w:t>
      </w:r>
      <w:r w:rsidR="00C74AC1">
        <w:rPr>
          <w:color w:val="auto"/>
          <w:sz w:val="28"/>
          <w:szCs w:val="28"/>
        </w:rPr>
        <w:t>;</w:t>
      </w:r>
    </w:p>
    <w:p w14:paraId="7841398F" w14:textId="4F33C570" w:rsidR="00EC7630" w:rsidRPr="00C74AC1" w:rsidRDefault="00056611" w:rsidP="00C74AC1">
      <w:pPr>
        <w:tabs>
          <w:tab w:val="left" w:pos="851"/>
        </w:tabs>
        <w:rPr>
          <w:sz w:val="28"/>
          <w:szCs w:val="28"/>
        </w:rPr>
      </w:pPr>
      <w:r w:rsidRPr="00C74AC1">
        <w:rPr>
          <w:color w:val="auto"/>
          <w:sz w:val="28"/>
          <w:szCs w:val="28"/>
        </w:rPr>
        <w:t>- Положени</w:t>
      </w:r>
      <w:r w:rsidR="00C74AC1">
        <w:rPr>
          <w:color w:val="auto"/>
          <w:sz w:val="28"/>
          <w:szCs w:val="28"/>
        </w:rPr>
        <w:t>е о школьном ученическом совете.</w:t>
      </w:r>
      <w:r w:rsidRPr="00C74AC1">
        <w:rPr>
          <w:sz w:val="28"/>
          <w:szCs w:val="28"/>
        </w:rPr>
        <w:t xml:space="preserve"> </w:t>
      </w:r>
    </w:p>
    <w:p w14:paraId="794A08D9" w14:textId="77777777" w:rsidR="00EC7630" w:rsidRPr="00C74AC1" w:rsidRDefault="0040263E" w:rsidP="00C74AC1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  <w:bookmarkStart w:id="18" w:name="_Toc109838904"/>
      <w:r w:rsidRPr="00C74AC1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8"/>
    </w:p>
    <w:p w14:paraId="178BC1F3" w14:textId="79DED9E4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C74AC1">
        <w:rPr>
          <w:iCs/>
          <w:color w:val="auto"/>
          <w:sz w:val="28"/>
          <w:szCs w:val="28"/>
        </w:rPr>
        <w:t>обучающих</w:t>
      </w:r>
      <w:r w:rsidRPr="00C74AC1">
        <w:rPr>
          <w:iCs/>
          <w:color w:val="auto"/>
          <w:sz w:val="28"/>
          <w:szCs w:val="28"/>
        </w:rPr>
        <w:t>ся с</w:t>
      </w:r>
      <w:r w:rsidRPr="00C74AC1">
        <w:rPr>
          <w:color w:val="auto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C74AC1">
        <w:rPr>
          <w:color w:val="auto"/>
          <w:sz w:val="28"/>
          <w:szCs w:val="28"/>
        </w:rPr>
        <w:t>нтов, билингвы и др.), одарённых</w:t>
      </w:r>
      <w:r w:rsidRPr="00C74AC1">
        <w:rPr>
          <w:color w:val="auto"/>
          <w:sz w:val="28"/>
          <w:szCs w:val="28"/>
        </w:rPr>
        <w:t xml:space="preserve">, с отклоняющимся поведением, </w:t>
      </w:r>
      <w:r w:rsidR="00ED5326" w:rsidRPr="00C74AC1">
        <w:rPr>
          <w:color w:val="auto"/>
          <w:sz w:val="28"/>
          <w:szCs w:val="28"/>
        </w:rPr>
        <w:t xml:space="preserve">— </w:t>
      </w:r>
      <w:r w:rsidR="0027175A" w:rsidRPr="00C74AC1">
        <w:rPr>
          <w:color w:val="auto"/>
          <w:sz w:val="28"/>
          <w:szCs w:val="28"/>
        </w:rPr>
        <w:t>создаются особые условия</w:t>
      </w:r>
      <w:r w:rsidRPr="00C74AC1">
        <w:rPr>
          <w:color w:val="auto"/>
          <w:sz w:val="28"/>
          <w:szCs w:val="28"/>
        </w:rPr>
        <w:t>.</w:t>
      </w:r>
    </w:p>
    <w:p w14:paraId="679C4C0F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C74AC1" w:rsidRDefault="0040263E" w:rsidP="00C74AC1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C74AC1" w:rsidRDefault="0040263E" w:rsidP="00C74AC1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формирование доброжелательного отношения к обучающимся и их </w:t>
      </w:r>
      <w:r w:rsidRPr="00C74AC1">
        <w:rPr>
          <w:color w:val="auto"/>
          <w:sz w:val="28"/>
          <w:szCs w:val="28"/>
        </w:rPr>
        <w:lastRenderedPageBreak/>
        <w:t>семьям со стороны всех участников образовательных отношений;</w:t>
      </w:r>
    </w:p>
    <w:p w14:paraId="5D108835" w14:textId="77777777" w:rsidR="00EC7630" w:rsidRPr="00C74AC1" w:rsidRDefault="0040263E" w:rsidP="00C74AC1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C74AC1" w:rsidRDefault="0040263E" w:rsidP="00C74AC1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C74AC1">
        <w:rPr>
          <w:color w:val="auto"/>
          <w:sz w:val="28"/>
          <w:szCs w:val="28"/>
        </w:rPr>
        <w:t>,</w:t>
      </w:r>
      <w:r w:rsidRPr="00C74AC1">
        <w:rPr>
          <w:color w:val="auto"/>
          <w:sz w:val="28"/>
          <w:szCs w:val="28"/>
        </w:rPr>
        <w:t xml:space="preserve"> с использованием адекватных вспомогательн</w:t>
      </w:r>
      <w:r w:rsidR="00ED5326" w:rsidRPr="00C74AC1">
        <w:rPr>
          <w:color w:val="auto"/>
          <w:sz w:val="28"/>
          <w:szCs w:val="28"/>
        </w:rPr>
        <w:t>ых средств и педагогических приё</w:t>
      </w:r>
      <w:r w:rsidRPr="00C74AC1">
        <w:rPr>
          <w:color w:val="auto"/>
          <w:sz w:val="28"/>
          <w:szCs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C74AC1" w:rsidRDefault="0040263E" w:rsidP="00C74AC1">
      <w:pPr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00C74AC1">
        <w:rPr>
          <w:i/>
          <w:color w:val="auto"/>
          <w:sz w:val="28"/>
          <w:szCs w:val="28"/>
        </w:rPr>
        <w:t xml:space="preserve"> </w:t>
      </w:r>
      <w:r w:rsidRPr="00C74AC1">
        <w:rPr>
          <w:iCs/>
          <w:color w:val="auto"/>
          <w:sz w:val="28"/>
          <w:szCs w:val="28"/>
        </w:rPr>
        <w:t>обучающихся с</w:t>
      </w:r>
      <w:r w:rsidRPr="00C74AC1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14:paraId="73AA1EBB" w14:textId="77777777" w:rsidR="00EC7630" w:rsidRPr="00C74AC1" w:rsidRDefault="00EC7630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6069E76A" w14:textId="77777777" w:rsidR="00EC7630" w:rsidRPr="00C74AC1" w:rsidRDefault="0040263E" w:rsidP="00C74AC1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9" w:name="_Toc109838905"/>
      <w:r w:rsidRPr="00C74AC1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14:paraId="0A6EBED0" w14:textId="10B1D901" w:rsidR="00955077" w:rsidRPr="00C74AC1" w:rsidRDefault="00955077" w:rsidP="00C74AC1">
      <w:pPr>
        <w:widowControl/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в МАОУ Абатская СОШ №2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59AD7AA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0506964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20" w:name="_Hlk106819691"/>
      <w:r w:rsidRPr="00C74AC1">
        <w:rPr>
          <w:color w:val="auto"/>
          <w:sz w:val="28"/>
          <w:szCs w:val="28"/>
        </w:rPr>
        <w:t>общеобразовательной организации</w:t>
      </w:r>
      <w:bookmarkEnd w:id="20"/>
      <w:r w:rsidRPr="00C74AC1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17E7EE35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7AA28AB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15E6F18E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57CD885C" w14:textId="77777777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FC9592C" w14:textId="2300B3F6" w:rsidR="00955077" w:rsidRPr="00C74AC1" w:rsidRDefault="00955077" w:rsidP="00C74AC1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CA2483E" w14:textId="77777777" w:rsidR="00955077" w:rsidRPr="00C74AC1" w:rsidRDefault="00955077" w:rsidP="00C74AC1">
      <w:pPr>
        <w:autoSpaceDE w:val="0"/>
        <w:autoSpaceDN w:val="0"/>
        <w:spacing w:before="263"/>
        <w:ind w:right="233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 школе создан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</w:t>
      </w:r>
    </w:p>
    <w:p w14:paraId="48BA24F3" w14:textId="77777777" w:rsidR="00955077" w:rsidRPr="00C74AC1" w:rsidRDefault="00955077" w:rsidP="00C74AC1">
      <w:pPr>
        <w:autoSpaceDE w:val="0"/>
        <w:autoSpaceDN w:val="0"/>
        <w:ind w:right="235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Достижения учащихся в области творчества и спорта отражены на сайте школы, а также на информационных стендах школы.</w:t>
      </w:r>
    </w:p>
    <w:p w14:paraId="2828617C" w14:textId="77777777" w:rsidR="00955077" w:rsidRPr="00C74AC1" w:rsidRDefault="00955077" w:rsidP="00C74AC1">
      <w:pPr>
        <w:autoSpaceDE w:val="0"/>
        <w:autoSpaceDN w:val="0"/>
        <w:ind w:right="224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 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</w:t>
      </w:r>
    </w:p>
    <w:p w14:paraId="30309868" w14:textId="77777777" w:rsidR="00955077" w:rsidRPr="00C74AC1" w:rsidRDefault="00955077" w:rsidP="00C74AC1">
      <w:pPr>
        <w:autoSpaceDE w:val="0"/>
        <w:autoSpaceDN w:val="0"/>
        <w:spacing w:before="1"/>
        <w:ind w:right="227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Система оценки достижения планируемых результатов отражается в «Портфолио» учащегося.</w:t>
      </w:r>
    </w:p>
    <w:p w14:paraId="535396C3" w14:textId="77777777" w:rsidR="00955077" w:rsidRPr="00C74AC1" w:rsidRDefault="00955077" w:rsidP="00C74AC1">
      <w:pPr>
        <w:autoSpaceDE w:val="0"/>
        <w:autoSpaceDN w:val="0"/>
        <w:ind w:right="232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Рейтинговая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 рейтинговой шкале. Итоги рейтинга подводятся после каждой четверти и в конце учебного года.</w:t>
      </w:r>
    </w:p>
    <w:p w14:paraId="48CB8D88" w14:textId="77777777" w:rsidR="00955077" w:rsidRPr="00C74AC1" w:rsidRDefault="00955077" w:rsidP="00C74AC1">
      <w:pPr>
        <w:autoSpaceDE w:val="0"/>
        <w:autoSpaceDN w:val="0"/>
        <w:spacing w:before="5"/>
        <w:jc w:val="left"/>
        <w:rPr>
          <w:color w:val="auto"/>
          <w:sz w:val="28"/>
          <w:szCs w:val="28"/>
        </w:rPr>
      </w:pPr>
    </w:p>
    <w:p w14:paraId="44017A51" w14:textId="77777777" w:rsidR="00955077" w:rsidRPr="00C74AC1" w:rsidRDefault="00955077" w:rsidP="00C74AC1">
      <w:pPr>
        <w:autoSpaceDE w:val="0"/>
        <w:autoSpaceDN w:val="0"/>
        <w:ind w:right="2424"/>
        <w:jc w:val="center"/>
        <w:outlineLvl w:val="1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Формы диагностики социальной успешности</w:t>
      </w:r>
    </w:p>
    <w:p w14:paraId="07BE3C16" w14:textId="77777777" w:rsidR="00955077" w:rsidRPr="00C74AC1" w:rsidRDefault="00955077" w:rsidP="00C74AC1">
      <w:pPr>
        <w:autoSpaceDE w:val="0"/>
        <w:autoSpaceDN w:val="0"/>
        <w:jc w:val="left"/>
        <w:rPr>
          <w:color w:val="auto"/>
          <w:sz w:val="28"/>
          <w:szCs w:val="28"/>
        </w:rPr>
      </w:pPr>
    </w:p>
    <w:p w14:paraId="2813D67C" w14:textId="77777777" w:rsidR="00955077" w:rsidRPr="00C74AC1" w:rsidRDefault="00955077" w:rsidP="00C74AC1">
      <w:pPr>
        <w:autoSpaceDE w:val="0"/>
        <w:autoSpaceDN w:val="0"/>
        <w:jc w:val="left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СОРЕВНОВАНИЯ</w:t>
      </w:r>
    </w:p>
    <w:p w14:paraId="1C181942" w14:textId="77777777" w:rsidR="00955077" w:rsidRPr="00C74AC1" w:rsidRDefault="00955077" w:rsidP="00C74AC1">
      <w:pPr>
        <w:autoSpaceDE w:val="0"/>
        <w:autoSpaceDN w:val="0"/>
        <w:ind w:right="223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 уровня заносятся в портфолио ученика. Именно соревнования дают возможность ребенку максимально самореализоваться, проявить самые разные личностные качества.</w:t>
      </w:r>
    </w:p>
    <w:p w14:paraId="638DB405" w14:textId="77777777" w:rsidR="00955077" w:rsidRPr="00C74AC1" w:rsidRDefault="00955077" w:rsidP="00C74AC1">
      <w:pPr>
        <w:autoSpaceDE w:val="0"/>
        <w:autoSpaceDN w:val="0"/>
        <w:jc w:val="left"/>
        <w:rPr>
          <w:color w:val="auto"/>
          <w:sz w:val="28"/>
          <w:szCs w:val="28"/>
        </w:rPr>
      </w:pPr>
    </w:p>
    <w:p w14:paraId="4E4002C0" w14:textId="77777777" w:rsidR="00955077" w:rsidRPr="00C74AC1" w:rsidRDefault="00955077" w:rsidP="00C74AC1">
      <w:pPr>
        <w:autoSpaceDE w:val="0"/>
        <w:autoSpaceDN w:val="0"/>
        <w:jc w:val="left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КОНКУРС</w:t>
      </w:r>
    </w:p>
    <w:p w14:paraId="08B65EEA" w14:textId="77777777" w:rsidR="00955077" w:rsidRPr="00C74AC1" w:rsidRDefault="00955077" w:rsidP="00C74AC1">
      <w:pPr>
        <w:autoSpaceDE w:val="0"/>
        <w:autoSpaceDN w:val="0"/>
        <w:ind w:right="223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</w:t>
      </w:r>
      <w:r w:rsidRPr="00C74AC1">
        <w:rPr>
          <w:color w:val="auto"/>
          <w:sz w:val="28"/>
          <w:szCs w:val="28"/>
        </w:rPr>
        <w:lastRenderedPageBreak/>
        <w:t>политехнический кругозор. Формируются определенные качества личности: внимание, наблюдательность, память, развивается мышление, проявляются творческие наклонности школьника,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 победы – мотив, побуждающий учеников к активной деятельности.</w:t>
      </w:r>
    </w:p>
    <w:p w14:paraId="5763DE58" w14:textId="77777777" w:rsidR="00955077" w:rsidRPr="00C74AC1" w:rsidRDefault="00955077" w:rsidP="00C74AC1">
      <w:pPr>
        <w:autoSpaceDE w:val="0"/>
        <w:autoSpaceDN w:val="0"/>
        <w:spacing w:before="1"/>
        <w:jc w:val="left"/>
        <w:rPr>
          <w:color w:val="auto"/>
          <w:sz w:val="28"/>
          <w:szCs w:val="28"/>
        </w:rPr>
      </w:pPr>
    </w:p>
    <w:p w14:paraId="2D55BDAC" w14:textId="77777777" w:rsidR="00955077" w:rsidRPr="00C74AC1" w:rsidRDefault="00955077" w:rsidP="00C74AC1">
      <w:pPr>
        <w:autoSpaceDE w:val="0"/>
        <w:autoSpaceDN w:val="0"/>
        <w:spacing w:before="1"/>
        <w:jc w:val="left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ВЫСТАВКА</w:t>
      </w:r>
    </w:p>
    <w:p w14:paraId="4D5A31F2" w14:textId="77777777" w:rsidR="00955077" w:rsidRPr="00C74AC1" w:rsidRDefault="00955077" w:rsidP="00C74AC1">
      <w:pPr>
        <w:autoSpaceDE w:val="0"/>
        <w:autoSpaceDN w:val="0"/>
        <w:ind w:right="227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Участие в выставке является результатом успешной работы в творческих, научных объединениях. «Персональные выставки», «Первые шаги в науку».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14:paraId="183AEF2D" w14:textId="77777777" w:rsidR="00955077" w:rsidRPr="00C74AC1" w:rsidRDefault="00955077" w:rsidP="00C74AC1">
      <w:pPr>
        <w:autoSpaceDE w:val="0"/>
        <w:autoSpaceDN w:val="0"/>
        <w:ind w:right="229"/>
        <w:rPr>
          <w:color w:val="auto"/>
          <w:sz w:val="28"/>
          <w:szCs w:val="28"/>
        </w:rPr>
      </w:pPr>
    </w:p>
    <w:p w14:paraId="27F65828" w14:textId="77777777" w:rsidR="00955077" w:rsidRPr="00C74AC1" w:rsidRDefault="00955077" w:rsidP="00C74AC1">
      <w:pPr>
        <w:autoSpaceDE w:val="0"/>
        <w:autoSpaceDN w:val="0"/>
        <w:ind w:right="229" w:firstLine="708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Каждый год по результатам учебного года происходят торжественные мероприятия  «Бал олимпийцев», фестиваль «Я успешен». Основная цель этих мероприятий - поощрение заслуг учащихся в жизни школы, развитие стремления к успешности, признанию своей деятельности.</w:t>
      </w:r>
    </w:p>
    <w:p w14:paraId="4A23FAC5" w14:textId="77777777" w:rsidR="00EC7630" w:rsidRPr="00C74AC1" w:rsidRDefault="00EC7630" w:rsidP="00C74AC1">
      <w:pPr>
        <w:widowControl/>
        <w:rPr>
          <w:color w:val="auto"/>
          <w:sz w:val="28"/>
          <w:szCs w:val="28"/>
        </w:rPr>
      </w:pPr>
    </w:p>
    <w:p w14:paraId="615846AF" w14:textId="77777777" w:rsidR="00EC7630" w:rsidRPr="00C74AC1" w:rsidRDefault="0040263E" w:rsidP="00C74AC1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21" w:name="_Toc109838906"/>
      <w:r w:rsidRPr="00C74AC1">
        <w:rPr>
          <w:b/>
          <w:color w:val="auto"/>
          <w:sz w:val="28"/>
          <w:szCs w:val="28"/>
        </w:rPr>
        <w:t>3.5 Анализ воспитательного процесса</w:t>
      </w:r>
      <w:bookmarkEnd w:id="21"/>
    </w:p>
    <w:p w14:paraId="129C8FBA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14:paraId="0E6C4BB8" w14:textId="773668F1" w:rsidR="00EC7630" w:rsidRPr="00C74AC1" w:rsidRDefault="00CF7F38" w:rsidP="00C74AC1">
      <w:pPr>
        <w:tabs>
          <w:tab w:val="left" w:pos="993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6BA18744" w14:textId="7D64DA6F" w:rsidR="00EC7630" w:rsidRPr="00C74AC1" w:rsidRDefault="00CF7F38" w:rsidP="00C74AC1">
      <w:pPr>
        <w:tabs>
          <w:tab w:val="left" w:pos="993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приоритет анализа</w:t>
      </w:r>
      <w:r w:rsidR="00316BA2" w:rsidRPr="00C74AC1">
        <w:rPr>
          <w:color w:val="auto"/>
          <w:sz w:val="28"/>
          <w:szCs w:val="28"/>
        </w:rPr>
        <w:t xml:space="preserve"> сущностных сторон воспитания ориентирует на изучение прежде всего</w:t>
      </w:r>
      <w:r w:rsidR="0040263E" w:rsidRPr="00C74AC1">
        <w:rPr>
          <w:color w:val="auto"/>
          <w:sz w:val="28"/>
          <w:szCs w:val="28"/>
        </w:rPr>
        <w:t xml:space="preserve"> не количественных, а </w:t>
      </w:r>
      <w:r w:rsidR="00316BA2" w:rsidRPr="00C74AC1">
        <w:rPr>
          <w:color w:val="auto"/>
          <w:sz w:val="28"/>
          <w:szCs w:val="28"/>
        </w:rPr>
        <w:t>качественных показателей, таких</w:t>
      </w:r>
      <w:r w:rsidR="0040263E" w:rsidRPr="00C74AC1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211CE251" w:rsidR="00EC7630" w:rsidRPr="00C74AC1" w:rsidRDefault="00CF7F38" w:rsidP="00C74AC1">
      <w:pPr>
        <w:tabs>
          <w:tab w:val="left" w:pos="993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развивающий хар</w:t>
      </w:r>
      <w:r w:rsidR="00ED4EFB" w:rsidRPr="00C74AC1">
        <w:rPr>
          <w:color w:val="auto"/>
          <w:sz w:val="28"/>
          <w:szCs w:val="28"/>
        </w:rPr>
        <w:t>актер осуществляемого анализа о</w:t>
      </w:r>
      <w:r w:rsidR="0040263E" w:rsidRPr="00C74AC1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C74AC1">
        <w:rPr>
          <w:color w:val="auto"/>
          <w:sz w:val="28"/>
          <w:szCs w:val="28"/>
        </w:rPr>
        <w:t xml:space="preserve">его </w:t>
      </w:r>
      <w:r w:rsidR="0040263E" w:rsidRPr="00C74AC1">
        <w:rPr>
          <w:color w:val="auto"/>
          <w:sz w:val="28"/>
          <w:szCs w:val="28"/>
        </w:rPr>
        <w:t xml:space="preserve">результатов </w:t>
      </w:r>
      <w:r w:rsidR="00006E1E" w:rsidRPr="00C74AC1">
        <w:rPr>
          <w:color w:val="auto"/>
          <w:sz w:val="28"/>
          <w:szCs w:val="28"/>
        </w:rPr>
        <w:t>д</w:t>
      </w:r>
      <w:r w:rsidR="0040263E" w:rsidRPr="00C74AC1">
        <w:rPr>
          <w:color w:val="auto"/>
          <w:sz w:val="28"/>
          <w:szCs w:val="28"/>
        </w:rPr>
        <w:t xml:space="preserve">ля совершенствования воспитательной деятельности педагогических работников (знания и сохранения в работе цели </w:t>
      </w:r>
      <w:r w:rsidR="0040263E" w:rsidRPr="00C74AC1">
        <w:rPr>
          <w:color w:val="auto"/>
          <w:sz w:val="28"/>
          <w:szCs w:val="28"/>
        </w:rPr>
        <w:lastRenderedPageBreak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C74AC1">
        <w:rPr>
          <w:color w:val="auto"/>
          <w:sz w:val="28"/>
          <w:szCs w:val="28"/>
        </w:rPr>
        <w:t>тнё</w:t>
      </w:r>
      <w:r w:rsidR="0040263E" w:rsidRPr="00C74AC1">
        <w:rPr>
          <w:color w:val="auto"/>
          <w:sz w:val="28"/>
          <w:szCs w:val="28"/>
        </w:rPr>
        <w:t>рами);</w:t>
      </w:r>
    </w:p>
    <w:p w14:paraId="5C68856A" w14:textId="6C22F8FE" w:rsidR="00EC7630" w:rsidRPr="00C74AC1" w:rsidRDefault="00CF7F38" w:rsidP="00C74AC1">
      <w:pPr>
        <w:tabs>
          <w:tab w:val="left" w:pos="851"/>
          <w:tab w:val="left" w:pos="993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C74AC1">
        <w:rPr>
          <w:color w:val="auto"/>
          <w:sz w:val="28"/>
          <w:szCs w:val="28"/>
        </w:rPr>
        <w:t>ностного развития обучающихся о</w:t>
      </w:r>
      <w:r w:rsidR="0040263E" w:rsidRPr="00C74AC1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C74AC1">
        <w:rPr>
          <w:color w:val="auto"/>
          <w:sz w:val="28"/>
          <w:szCs w:val="28"/>
        </w:rPr>
        <w:t>,</w:t>
      </w:r>
      <w:r w:rsidR="0040263E" w:rsidRPr="00C74AC1">
        <w:rPr>
          <w:color w:val="auto"/>
          <w:sz w:val="28"/>
          <w:szCs w:val="28"/>
        </w:rPr>
        <w:t xml:space="preserve"> и саморазвития.</w:t>
      </w:r>
    </w:p>
    <w:p w14:paraId="30D30B7A" w14:textId="75F0B88D" w:rsidR="00EC7630" w:rsidRPr="00C74AC1" w:rsidRDefault="0040263E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Основные направления анализа воспитательного процесса </w:t>
      </w:r>
      <w:r w:rsidR="00955077" w:rsidRPr="00C74AC1">
        <w:rPr>
          <w:color w:val="auto"/>
          <w:sz w:val="28"/>
          <w:szCs w:val="28"/>
        </w:rPr>
        <w:t>:</w:t>
      </w:r>
    </w:p>
    <w:p w14:paraId="2B6C043D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C74AC1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C74AC1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C74AC1">
        <w:rPr>
          <w:color w:val="auto"/>
          <w:sz w:val="28"/>
          <w:szCs w:val="28"/>
        </w:rPr>
        <w:t>му коллективу.</w:t>
      </w:r>
    </w:p>
    <w:p w14:paraId="280E23BD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14:paraId="417DE227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5DEB350A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C74AC1">
        <w:rPr>
          <w:color w:val="auto"/>
          <w:sz w:val="28"/>
          <w:szCs w:val="28"/>
        </w:rPr>
        <w:t>совета обучающихся</w:t>
      </w:r>
      <w:r w:rsidRPr="00C74AC1">
        <w:rPr>
          <w:color w:val="auto"/>
          <w:sz w:val="28"/>
          <w:szCs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14B711A0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14:paraId="3E810973" w14:textId="4E2BE996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организуемой внеурочной деятельности обучающихся;</w:t>
      </w:r>
    </w:p>
    <w:p w14:paraId="7754658E" w14:textId="05ACFDC2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деятельности классных руководителей и их классов;</w:t>
      </w:r>
    </w:p>
    <w:p w14:paraId="7BC8DE2F" w14:textId="588F9BEB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проводимых общешкольных основных дел, мероприятий;</w:t>
      </w:r>
    </w:p>
    <w:p w14:paraId="6400BCF7" w14:textId="54FDFE39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- в</w:t>
      </w:r>
      <w:r w:rsidR="0040263E" w:rsidRPr="00C74AC1">
        <w:rPr>
          <w:color w:val="auto"/>
          <w:sz w:val="28"/>
          <w:szCs w:val="28"/>
        </w:rPr>
        <w:t xml:space="preserve">нешкольных мероприятий; </w:t>
      </w:r>
    </w:p>
    <w:p w14:paraId="0B5E2E5E" w14:textId="2F0EB2DD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14:paraId="37258F6F" w14:textId="61F0A02D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lastRenderedPageBreak/>
        <w:t xml:space="preserve">- </w:t>
      </w:r>
      <w:r w:rsidR="0040263E" w:rsidRPr="00C74AC1">
        <w:rPr>
          <w:color w:val="auto"/>
          <w:sz w:val="28"/>
          <w:szCs w:val="28"/>
        </w:rPr>
        <w:t>взаимодействия с родительским сообществом;</w:t>
      </w:r>
    </w:p>
    <w:p w14:paraId="36FC7383" w14:textId="673DBAA8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деятельности ученического самоуправления;</w:t>
      </w:r>
    </w:p>
    <w:p w14:paraId="0DE8286F" w14:textId="462EB6D7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деятельности по профилактике и безопасности;</w:t>
      </w:r>
    </w:p>
    <w:p w14:paraId="1E63D483" w14:textId="092940F5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реализации потенциала социального партнёрства;</w:t>
      </w:r>
    </w:p>
    <w:p w14:paraId="76DC632E" w14:textId="0EADAB3B" w:rsidR="00EC7630" w:rsidRPr="00C74AC1" w:rsidRDefault="00CF7F38" w:rsidP="00C74AC1">
      <w:pPr>
        <w:tabs>
          <w:tab w:val="left" w:pos="851"/>
        </w:tabs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- </w:t>
      </w:r>
      <w:r w:rsidR="0040263E" w:rsidRPr="00C74AC1">
        <w:rPr>
          <w:color w:val="auto"/>
          <w:sz w:val="28"/>
          <w:szCs w:val="28"/>
        </w:rPr>
        <w:t>деятельности по профориентации обучающихся;</w:t>
      </w:r>
    </w:p>
    <w:p w14:paraId="4668DF89" w14:textId="77777777" w:rsidR="00EC7630" w:rsidRPr="00C74AC1" w:rsidRDefault="0040263E" w:rsidP="00C74AC1">
      <w:pPr>
        <w:tabs>
          <w:tab w:val="left" w:pos="567"/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C74AC1" w:rsidRDefault="0040263E" w:rsidP="00C74AC1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C74AC1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35EB765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03AE73B7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5699D4AC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6680B63B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72DBD6EA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76D0B4E8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3FB929AF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3D80ECBA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61A2133E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21C92D62" w14:textId="77777777" w:rsidR="00FD7F49" w:rsidRPr="00C74AC1" w:rsidRDefault="00FD7F49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378EC110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7A91595A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351DCA08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52DC63F4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6BF379AE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768FF395" w14:textId="77777777" w:rsidR="00CF7F38" w:rsidRPr="00C74AC1" w:rsidRDefault="00CF7F38" w:rsidP="00C74AC1">
      <w:pPr>
        <w:widowControl/>
        <w:ind w:firstLine="709"/>
        <w:jc w:val="right"/>
        <w:rPr>
          <w:b/>
          <w:color w:val="auto"/>
          <w:sz w:val="28"/>
          <w:szCs w:val="28"/>
        </w:rPr>
      </w:pPr>
    </w:p>
    <w:p w14:paraId="0B808036" w14:textId="77777777" w:rsidR="00CF7F38" w:rsidRDefault="00CF7F38">
      <w:pPr>
        <w:widowControl/>
        <w:spacing w:line="360" w:lineRule="auto"/>
        <w:ind w:firstLine="709"/>
        <w:jc w:val="right"/>
        <w:rPr>
          <w:b/>
          <w:color w:val="auto"/>
          <w:sz w:val="25"/>
          <w:szCs w:val="25"/>
        </w:rPr>
      </w:pPr>
    </w:p>
    <w:sectPr w:rsidR="00CF7F38" w:rsidSect="0066565A">
      <w:footerReference w:type="default" r:id="rId9"/>
      <w:pgSz w:w="11900" w:h="16840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F7A5" w14:textId="77777777" w:rsidR="003E6C8B" w:rsidRDefault="003E6C8B">
      <w:r>
        <w:separator/>
      </w:r>
    </w:p>
  </w:endnote>
  <w:endnote w:type="continuationSeparator" w:id="0">
    <w:p w14:paraId="702CD8E2" w14:textId="77777777" w:rsidR="003E6C8B" w:rsidRDefault="003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0A2D4628" w:rsidR="000C70AE" w:rsidRPr="00E91703" w:rsidRDefault="000C70A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75E20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0C70AE" w:rsidRPr="00E91703" w:rsidRDefault="000C70AE">
    <w:pPr>
      <w:pStyle w:val="afc"/>
      <w:jc w:val="center"/>
      <w:rPr>
        <w:szCs w:val="24"/>
      </w:rPr>
    </w:pPr>
  </w:p>
  <w:p w14:paraId="002CA1DE" w14:textId="77777777" w:rsidR="000C70AE" w:rsidRDefault="000C70A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52416" w14:textId="77777777" w:rsidR="003E6C8B" w:rsidRDefault="003E6C8B">
      <w:r>
        <w:separator/>
      </w:r>
    </w:p>
  </w:footnote>
  <w:footnote w:type="continuationSeparator" w:id="0">
    <w:p w14:paraId="40504392" w14:textId="77777777" w:rsidR="003E6C8B" w:rsidRDefault="003E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59940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8886097"/>
    <w:multiLevelType w:val="hybridMultilevel"/>
    <w:tmpl w:val="B260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1C22B1"/>
    <w:multiLevelType w:val="hybridMultilevel"/>
    <w:tmpl w:val="48E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DC3F87"/>
    <w:multiLevelType w:val="hybridMultilevel"/>
    <w:tmpl w:val="E9562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F03F15"/>
    <w:multiLevelType w:val="hybridMultilevel"/>
    <w:tmpl w:val="E16682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B0A1D11"/>
    <w:multiLevelType w:val="hybridMultilevel"/>
    <w:tmpl w:val="282CA3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5300FA"/>
    <w:multiLevelType w:val="hybridMultilevel"/>
    <w:tmpl w:val="FE7C5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0729FE"/>
    <w:multiLevelType w:val="hybridMultilevel"/>
    <w:tmpl w:val="AD60BE0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D0E1D"/>
    <w:multiLevelType w:val="hybridMultilevel"/>
    <w:tmpl w:val="4418A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1"/>
  </w:num>
  <w:num w:numId="4">
    <w:abstractNumId w:val="16"/>
  </w:num>
  <w:num w:numId="5">
    <w:abstractNumId w:val="14"/>
  </w:num>
  <w:num w:numId="6">
    <w:abstractNumId w:val="0"/>
  </w:num>
  <w:num w:numId="7">
    <w:abstractNumId w:val="17"/>
  </w:num>
  <w:num w:numId="8">
    <w:abstractNumId w:val="3"/>
  </w:num>
  <w:num w:numId="9">
    <w:abstractNumId w:val="28"/>
  </w:num>
  <w:num w:numId="10">
    <w:abstractNumId w:val="24"/>
  </w:num>
  <w:num w:numId="11">
    <w:abstractNumId w:val="10"/>
  </w:num>
  <w:num w:numId="12">
    <w:abstractNumId w:val="1"/>
  </w:num>
  <w:num w:numId="13">
    <w:abstractNumId w:val="23"/>
  </w:num>
  <w:num w:numId="14">
    <w:abstractNumId w:val="8"/>
  </w:num>
  <w:num w:numId="15">
    <w:abstractNumId w:val="36"/>
  </w:num>
  <w:num w:numId="16">
    <w:abstractNumId w:val="12"/>
  </w:num>
  <w:num w:numId="17">
    <w:abstractNumId w:val="35"/>
  </w:num>
  <w:num w:numId="18">
    <w:abstractNumId w:val="27"/>
  </w:num>
  <w:num w:numId="19">
    <w:abstractNumId w:val="20"/>
  </w:num>
  <w:num w:numId="20">
    <w:abstractNumId w:val="5"/>
  </w:num>
  <w:num w:numId="21">
    <w:abstractNumId w:val="15"/>
  </w:num>
  <w:num w:numId="22">
    <w:abstractNumId w:val="37"/>
  </w:num>
  <w:num w:numId="23">
    <w:abstractNumId w:val="22"/>
  </w:num>
  <w:num w:numId="24">
    <w:abstractNumId w:val="31"/>
  </w:num>
  <w:num w:numId="25">
    <w:abstractNumId w:val="6"/>
  </w:num>
  <w:num w:numId="26">
    <w:abstractNumId w:val="19"/>
  </w:num>
  <w:num w:numId="27">
    <w:abstractNumId w:val="18"/>
  </w:num>
  <w:num w:numId="28">
    <w:abstractNumId w:val="13"/>
  </w:num>
  <w:num w:numId="29">
    <w:abstractNumId w:val="25"/>
  </w:num>
  <w:num w:numId="30">
    <w:abstractNumId w:val="26"/>
  </w:num>
  <w:num w:numId="31">
    <w:abstractNumId w:val="2"/>
  </w:num>
  <w:num w:numId="32">
    <w:abstractNumId w:val="7"/>
  </w:num>
  <w:num w:numId="33">
    <w:abstractNumId w:val="39"/>
  </w:num>
  <w:num w:numId="34">
    <w:abstractNumId w:val="9"/>
  </w:num>
  <w:num w:numId="35">
    <w:abstractNumId w:val="21"/>
  </w:num>
  <w:num w:numId="36">
    <w:abstractNumId w:val="34"/>
  </w:num>
  <w:num w:numId="37">
    <w:abstractNumId w:val="4"/>
  </w:num>
  <w:num w:numId="38">
    <w:abstractNumId w:val="30"/>
  </w:num>
  <w:num w:numId="39">
    <w:abstractNumId w:val="3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3FCA"/>
    <w:rsid w:val="00056611"/>
    <w:rsid w:val="00073FD5"/>
    <w:rsid w:val="00075F67"/>
    <w:rsid w:val="00081EB7"/>
    <w:rsid w:val="000842CA"/>
    <w:rsid w:val="00090814"/>
    <w:rsid w:val="000936CD"/>
    <w:rsid w:val="000A0270"/>
    <w:rsid w:val="000A735C"/>
    <w:rsid w:val="000C70AE"/>
    <w:rsid w:val="000D414D"/>
    <w:rsid w:val="000F195B"/>
    <w:rsid w:val="00121044"/>
    <w:rsid w:val="00123E61"/>
    <w:rsid w:val="00143404"/>
    <w:rsid w:val="00152BB3"/>
    <w:rsid w:val="0017104A"/>
    <w:rsid w:val="00176BE1"/>
    <w:rsid w:val="00192647"/>
    <w:rsid w:val="001B7CCC"/>
    <w:rsid w:val="001D065B"/>
    <w:rsid w:val="001F7460"/>
    <w:rsid w:val="00204544"/>
    <w:rsid w:val="00206F94"/>
    <w:rsid w:val="00227E72"/>
    <w:rsid w:val="00235F0A"/>
    <w:rsid w:val="00251AEF"/>
    <w:rsid w:val="00256776"/>
    <w:rsid w:val="002633EE"/>
    <w:rsid w:val="00263B95"/>
    <w:rsid w:val="0027175A"/>
    <w:rsid w:val="00273805"/>
    <w:rsid w:val="0028377C"/>
    <w:rsid w:val="002A0299"/>
    <w:rsid w:val="002C2637"/>
    <w:rsid w:val="002C5547"/>
    <w:rsid w:val="002D3ECA"/>
    <w:rsid w:val="002D6385"/>
    <w:rsid w:val="002F31E6"/>
    <w:rsid w:val="002F7434"/>
    <w:rsid w:val="00310FFD"/>
    <w:rsid w:val="00311F5C"/>
    <w:rsid w:val="00316BA2"/>
    <w:rsid w:val="003437E7"/>
    <w:rsid w:val="00343995"/>
    <w:rsid w:val="003B6EA6"/>
    <w:rsid w:val="003C68D9"/>
    <w:rsid w:val="003D1FC3"/>
    <w:rsid w:val="003E6C8B"/>
    <w:rsid w:val="0040263E"/>
    <w:rsid w:val="00412E33"/>
    <w:rsid w:val="0041404E"/>
    <w:rsid w:val="004172DD"/>
    <w:rsid w:val="00425846"/>
    <w:rsid w:val="004721D8"/>
    <w:rsid w:val="00481E8D"/>
    <w:rsid w:val="004C6414"/>
    <w:rsid w:val="004C64ED"/>
    <w:rsid w:val="004D42BC"/>
    <w:rsid w:val="004F3DF0"/>
    <w:rsid w:val="0051439F"/>
    <w:rsid w:val="00514BA4"/>
    <w:rsid w:val="00515673"/>
    <w:rsid w:val="00517D73"/>
    <w:rsid w:val="00527E53"/>
    <w:rsid w:val="005302B6"/>
    <w:rsid w:val="00544CB9"/>
    <w:rsid w:val="00577BDC"/>
    <w:rsid w:val="00597B27"/>
    <w:rsid w:val="005B5510"/>
    <w:rsid w:val="005C314D"/>
    <w:rsid w:val="005D234E"/>
    <w:rsid w:val="005E24B4"/>
    <w:rsid w:val="005F084F"/>
    <w:rsid w:val="00602689"/>
    <w:rsid w:val="00621F76"/>
    <w:rsid w:val="00627579"/>
    <w:rsid w:val="006516AA"/>
    <w:rsid w:val="00652736"/>
    <w:rsid w:val="00653DFF"/>
    <w:rsid w:val="0066110A"/>
    <w:rsid w:val="00661F24"/>
    <w:rsid w:val="0066565A"/>
    <w:rsid w:val="006A09A0"/>
    <w:rsid w:val="006A6034"/>
    <w:rsid w:val="006B6267"/>
    <w:rsid w:val="006D0336"/>
    <w:rsid w:val="006E378B"/>
    <w:rsid w:val="006E418F"/>
    <w:rsid w:val="006E78C9"/>
    <w:rsid w:val="00706CCB"/>
    <w:rsid w:val="007230A7"/>
    <w:rsid w:val="00735686"/>
    <w:rsid w:val="007450B2"/>
    <w:rsid w:val="007455F4"/>
    <w:rsid w:val="0075640D"/>
    <w:rsid w:val="00765DAA"/>
    <w:rsid w:val="007704BC"/>
    <w:rsid w:val="007A6DB3"/>
    <w:rsid w:val="007E4791"/>
    <w:rsid w:val="007E691E"/>
    <w:rsid w:val="00803106"/>
    <w:rsid w:val="00836B38"/>
    <w:rsid w:val="00875E20"/>
    <w:rsid w:val="00877995"/>
    <w:rsid w:val="00880918"/>
    <w:rsid w:val="008857E3"/>
    <w:rsid w:val="00887A21"/>
    <w:rsid w:val="00890283"/>
    <w:rsid w:val="008A3D6E"/>
    <w:rsid w:val="008D4ABF"/>
    <w:rsid w:val="008D5B23"/>
    <w:rsid w:val="008F08B1"/>
    <w:rsid w:val="0090473D"/>
    <w:rsid w:val="00943F9C"/>
    <w:rsid w:val="009448DD"/>
    <w:rsid w:val="00955077"/>
    <w:rsid w:val="00962233"/>
    <w:rsid w:val="009676BA"/>
    <w:rsid w:val="0098635D"/>
    <w:rsid w:val="009A3108"/>
    <w:rsid w:val="009B3751"/>
    <w:rsid w:val="009C4C13"/>
    <w:rsid w:val="009D1739"/>
    <w:rsid w:val="009E06A0"/>
    <w:rsid w:val="009E2C52"/>
    <w:rsid w:val="00A10B0E"/>
    <w:rsid w:val="00A33F8C"/>
    <w:rsid w:val="00A40A14"/>
    <w:rsid w:val="00A47D5C"/>
    <w:rsid w:val="00A85881"/>
    <w:rsid w:val="00A97535"/>
    <w:rsid w:val="00AB608D"/>
    <w:rsid w:val="00AC1BB9"/>
    <w:rsid w:val="00B01AAC"/>
    <w:rsid w:val="00B04B7F"/>
    <w:rsid w:val="00B266CE"/>
    <w:rsid w:val="00BC4D49"/>
    <w:rsid w:val="00BE1186"/>
    <w:rsid w:val="00C06471"/>
    <w:rsid w:val="00C10EB8"/>
    <w:rsid w:val="00C24984"/>
    <w:rsid w:val="00C26A4D"/>
    <w:rsid w:val="00C45F24"/>
    <w:rsid w:val="00C535AB"/>
    <w:rsid w:val="00C65BF6"/>
    <w:rsid w:val="00C736AF"/>
    <w:rsid w:val="00C74AC1"/>
    <w:rsid w:val="00C9248C"/>
    <w:rsid w:val="00C972E7"/>
    <w:rsid w:val="00CA024B"/>
    <w:rsid w:val="00CD13D0"/>
    <w:rsid w:val="00CD5DDD"/>
    <w:rsid w:val="00CD65EB"/>
    <w:rsid w:val="00CD7276"/>
    <w:rsid w:val="00CF45D1"/>
    <w:rsid w:val="00CF60A9"/>
    <w:rsid w:val="00CF7F38"/>
    <w:rsid w:val="00D1313A"/>
    <w:rsid w:val="00D137E5"/>
    <w:rsid w:val="00D14994"/>
    <w:rsid w:val="00D168BD"/>
    <w:rsid w:val="00D16EE4"/>
    <w:rsid w:val="00D22B4D"/>
    <w:rsid w:val="00D30A22"/>
    <w:rsid w:val="00D42A6E"/>
    <w:rsid w:val="00D61159"/>
    <w:rsid w:val="00DA4DED"/>
    <w:rsid w:val="00DB0491"/>
    <w:rsid w:val="00E06C4D"/>
    <w:rsid w:val="00E301B9"/>
    <w:rsid w:val="00E32B56"/>
    <w:rsid w:val="00E43350"/>
    <w:rsid w:val="00E522E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14209"/>
    <w:rsid w:val="00F153D7"/>
    <w:rsid w:val="00F33AAF"/>
    <w:rsid w:val="00F4676D"/>
    <w:rsid w:val="00F5013F"/>
    <w:rsid w:val="00F53AA9"/>
    <w:rsid w:val="00F53F26"/>
    <w:rsid w:val="00F67EA0"/>
    <w:rsid w:val="00F72711"/>
    <w:rsid w:val="00F97A4A"/>
    <w:rsid w:val="00FA51F9"/>
    <w:rsid w:val="00FA5408"/>
    <w:rsid w:val="00FB0577"/>
    <w:rsid w:val="00FC526A"/>
    <w:rsid w:val="00FD5B3E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1A39A6DC-D09C-4DD2-932D-4C775643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8377C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b"/>
    <w:uiPriority w:val="59"/>
    <w:rsid w:val="001F74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b"/>
    <w:uiPriority w:val="59"/>
    <w:rsid w:val="001F7460"/>
    <w:rPr>
      <w:rFonts w:ascii="Calibri" w:eastAsia="Calibri" w:hAnsi="Calibri" w:cs="Calibri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uiPriority w:val="59"/>
    <w:rsid w:val="001D06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b"/>
    <w:uiPriority w:val="59"/>
    <w:rsid w:val="00CF45D1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b"/>
    <w:uiPriority w:val="59"/>
    <w:rsid w:val="0066110A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b"/>
    <w:uiPriority w:val="59"/>
    <w:rsid w:val="000C70AE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b"/>
    <w:uiPriority w:val="59"/>
    <w:rsid w:val="000C70A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b"/>
    <w:uiPriority w:val="59"/>
    <w:rsid w:val="000C70A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b"/>
    <w:uiPriority w:val="59"/>
    <w:rsid w:val="00E522E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b"/>
    <w:uiPriority w:val="59"/>
    <w:rsid w:val="00E522E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b"/>
    <w:uiPriority w:val="59"/>
    <w:rsid w:val="00E522E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b"/>
    <w:uiPriority w:val="59"/>
    <w:rsid w:val="00E522E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b"/>
    <w:uiPriority w:val="59"/>
    <w:rsid w:val="00E522E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63B4-5EBA-4D1C-B7FB-30FFE487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48</cp:revision>
  <cp:lastPrinted>2023-08-31T06:51:00Z</cp:lastPrinted>
  <dcterms:created xsi:type="dcterms:W3CDTF">2022-07-27T15:29:00Z</dcterms:created>
  <dcterms:modified xsi:type="dcterms:W3CDTF">2024-10-01T05:08:00Z</dcterms:modified>
</cp:coreProperties>
</file>