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F0E" w:rsidRPr="00CA2F0E" w:rsidRDefault="00062E4E" w:rsidP="00CA2F0E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74020964" wp14:editId="0D2F3E3D">
            <wp:extent cx="9648754" cy="6970816"/>
            <wp:effectExtent l="0" t="0" r="0" b="1905"/>
            <wp:docPr id="2" name="Рисунок 2" descr="C:\Users\User\AppData\Local\Microsoft\Windows\INetCache\Content.Word\титу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титу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0670" cy="69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18B" w:rsidRDefault="0028718B">
      <w:pPr>
        <w:jc w:val="center"/>
        <w:rPr>
          <w:sz w:val="28"/>
        </w:rPr>
        <w:sectPr w:rsidR="0028718B" w:rsidSect="0086295A">
          <w:type w:val="continuous"/>
          <w:pgSz w:w="16840" w:h="11910" w:orient="landscape"/>
          <w:pgMar w:top="0" w:right="280" w:bottom="1680" w:left="1040" w:header="720" w:footer="720" w:gutter="0"/>
          <w:cols w:space="720"/>
          <w:docGrid w:linePitch="299"/>
        </w:sectPr>
      </w:pPr>
      <w:bookmarkStart w:id="0" w:name="_GoBack"/>
      <w:bookmarkEnd w:id="0"/>
    </w:p>
    <w:p w:rsidR="00656E51" w:rsidRPr="00656E51" w:rsidRDefault="00656E51" w:rsidP="00656E51">
      <w:pPr>
        <w:widowControl/>
        <w:autoSpaceDE/>
        <w:autoSpaceDN/>
        <w:spacing w:before="120" w:after="120" w:line="390" w:lineRule="atLeast"/>
        <w:outlineLvl w:val="0"/>
        <w:rPr>
          <w:rFonts w:ascii="inherit" w:hAnsi="inherit"/>
          <w:b/>
          <w:bCs/>
          <w:color w:val="199043"/>
          <w:kern w:val="2"/>
          <w:sz w:val="33"/>
          <w:szCs w:val="33"/>
          <w:lang w:eastAsia="ru-RU"/>
        </w:rPr>
      </w:pPr>
      <w:r w:rsidRPr="00656E51">
        <w:rPr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</w:t>
      </w:r>
      <w:r>
        <w:rPr>
          <w:b/>
          <w:bCs/>
          <w:sz w:val="24"/>
          <w:szCs w:val="24"/>
          <w:lang w:eastAsia="ru-RU"/>
        </w:rPr>
        <w:t xml:space="preserve">                               </w:t>
      </w:r>
      <w:r w:rsidRPr="00656E51">
        <w:rPr>
          <w:b/>
          <w:bCs/>
          <w:sz w:val="24"/>
          <w:szCs w:val="24"/>
          <w:lang w:eastAsia="ru-RU"/>
        </w:rPr>
        <w:t xml:space="preserve">  Пояснительная записка.</w:t>
      </w:r>
    </w:p>
    <w:p w:rsidR="00656E51" w:rsidRPr="00656E51" w:rsidRDefault="00656E51" w:rsidP="00656E51">
      <w:pPr>
        <w:widowControl/>
        <w:autoSpaceDE/>
        <w:autoSpaceDN/>
        <w:ind w:firstLine="709"/>
        <w:jc w:val="center"/>
        <w:rPr>
          <w:b/>
          <w:bCs/>
          <w:sz w:val="24"/>
          <w:szCs w:val="24"/>
          <w:lang w:eastAsia="ru-RU"/>
        </w:rPr>
      </w:pPr>
      <w:r w:rsidRPr="00656E51">
        <w:rPr>
          <w:b/>
          <w:bCs/>
          <w:sz w:val="24"/>
          <w:szCs w:val="24"/>
          <w:lang w:eastAsia="ru-RU"/>
        </w:rPr>
        <w:t>1. Содержание программы</w:t>
      </w:r>
    </w:p>
    <w:p w:rsidR="0028718B" w:rsidRDefault="0086295A" w:rsidP="0069767E">
      <w:pPr>
        <w:pStyle w:val="a3"/>
        <w:ind w:left="232" w:right="895" w:firstLine="477"/>
      </w:pPr>
      <w:r>
        <w:t xml:space="preserve">Элективный курс  </w:t>
      </w:r>
      <w:r w:rsidR="0069767E">
        <w:t>Подготов</w:t>
      </w:r>
      <w:r>
        <w:t>к</w:t>
      </w:r>
      <w:r w:rsidR="0069767E">
        <w:t xml:space="preserve">а к </w:t>
      </w:r>
      <w:r>
        <w:t xml:space="preserve"> ЕГЭ» предназначен для учащихся 10 классов, желающих</w:t>
      </w:r>
      <w:r>
        <w:rPr>
          <w:spacing w:val="-57"/>
        </w:rPr>
        <w:t xml:space="preserve"> </w:t>
      </w:r>
      <w:r>
        <w:t>овладеть</w:t>
      </w:r>
      <w:r>
        <w:rPr>
          <w:spacing w:val="-4"/>
        </w:rPr>
        <w:t xml:space="preserve"> </w:t>
      </w:r>
      <w:r>
        <w:t>английским</w:t>
      </w:r>
      <w:r>
        <w:rPr>
          <w:spacing w:val="-2"/>
        </w:rPr>
        <w:t xml:space="preserve"> </w:t>
      </w:r>
      <w:r>
        <w:t>языком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успешно</w:t>
      </w:r>
      <w:r>
        <w:rPr>
          <w:spacing w:val="-3"/>
        </w:rPr>
        <w:t xml:space="preserve"> </w:t>
      </w:r>
      <w:r>
        <w:t>пройти</w:t>
      </w:r>
      <w:r>
        <w:rPr>
          <w:spacing w:val="-3"/>
        </w:rPr>
        <w:t xml:space="preserve"> </w:t>
      </w:r>
      <w:r>
        <w:t>итоговую</w:t>
      </w:r>
      <w:r>
        <w:rPr>
          <w:spacing w:val="-1"/>
        </w:rPr>
        <w:t xml:space="preserve"> </w:t>
      </w:r>
      <w:r>
        <w:t>аттестацию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формате</w:t>
      </w:r>
      <w:r>
        <w:rPr>
          <w:spacing w:val="-1"/>
        </w:rPr>
        <w:t xml:space="preserve"> </w:t>
      </w:r>
      <w:r>
        <w:t>Единого</w:t>
      </w:r>
      <w:r>
        <w:rPr>
          <w:spacing w:val="-7"/>
        </w:rPr>
        <w:t xml:space="preserve"> </w:t>
      </w:r>
      <w:r>
        <w:t>государственного</w:t>
      </w:r>
      <w:r w:rsidR="0069767E">
        <w:t xml:space="preserve"> </w:t>
      </w:r>
      <w:r>
        <w:t>экзамена.</w:t>
      </w:r>
    </w:p>
    <w:p w:rsidR="0028718B" w:rsidRDefault="0086295A" w:rsidP="00CA2F0E">
      <w:pPr>
        <w:pStyle w:val="a3"/>
        <w:ind w:left="232" w:right="1190" w:firstLine="488"/>
        <w:jc w:val="both"/>
      </w:pPr>
      <w:r>
        <w:t>В последние годы все большее количество учащихся осознают важность владения иностранным языком, его широкое применение во всех</w:t>
      </w:r>
      <w:r>
        <w:rPr>
          <w:spacing w:val="-57"/>
        </w:rPr>
        <w:t xml:space="preserve"> </w:t>
      </w:r>
      <w:r>
        <w:t>сферах общественной и личной жизни, необходимость знания языка для успешной будущей карьеры. Многие высшие учебные заведения</w:t>
      </w:r>
      <w:r>
        <w:rPr>
          <w:spacing w:val="1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иностранный</w:t>
      </w:r>
      <w:r>
        <w:rPr>
          <w:spacing w:val="-3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предметов,</w:t>
      </w:r>
      <w:r>
        <w:rPr>
          <w:spacing w:val="-2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поступления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факультеты</w:t>
      </w:r>
      <w:r>
        <w:rPr>
          <w:spacing w:val="-4"/>
        </w:rPr>
        <w:t xml:space="preserve"> </w:t>
      </w:r>
      <w:r>
        <w:t>филологической</w:t>
      </w:r>
      <w:r>
        <w:rPr>
          <w:spacing w:val="-3"/>
        </w:rPr>
        <w:t xml:space="preserve"> </w:t>
      </w:r>
      <w:r>
        <w:t>направленности.</w:t>
      </w:r>
    </w:p>
    <w:p w:rsidR="0028718B" w:rsidRDefault="0086295A">
      <w:pPr>
        <w:pStyle w:val="a3"/>
        <w:spacing w:before="1"/>
        <w:ind w:left="232" w:right="895"/>
      </w:pPr>
      <w:r>
        <w:t>Следовательно, возрастает количество учащихся, выбирающих английский язык для итоговой аттестации в существующем на нынешний</w:t>
      </w:r>
      <w:r>
        <w:rPr>
          <w:spacing w:val="-57"/>
        </w:rPr>
        <w:t xml:space="preserve"> </w:t>
      </w:r>
      <w:r>
        <w:t>момент</w:t>
      </w:r>
      <w:r>
        <w:rPr>
          <w:spacing w:val="-7"/>
        </w:rPr>
        <w:t xml:space="preserve"> </w:t>
      </w:r>
      <w:r>
        <w:t>формате.</w:t>
      </w:r>
      <w:r>
        <w:rPr>
          <w:spacing w:val="-5"/>
        </w:rPr>
        <w:t xml:space="preserve"> </w:t>
      </w:r>
      <w:r>
        <w:t>Таким</w:t>
      </w:r>
      <w:r>
        <w:rPr>
          <w:spacing w:val="-5"/>
        </w:rPr>
        <w:t xml:space="preserve"> </w:t>
      </w:r>
      <w:r>
        <w:t>обучающимся</w:t>
      </w:r>
      <w:r>
        <w:rPr>
          <w:spacing w:val="-4"/>
        </w:rPr>
        <w:t xml:space="preserve"> </w:t>
      </w:r>
      <w:r>
        <w:t>требуется</w:t>
      </w:r>
      <w:r>
        <w:rPr>
          <w:spacing w:val="-4"/>
        </w:rPr>
        <w:t xml:space="preserve"> </w:t>
      </w:r>
      <w:r>
        <w:t>специализированная</w:t>
      </w:r>
      <w:r>
        <w:rPr>
          <w:spacing w:val="-3"/>
        </w:rPr>
        <w:t xml:space="preserve"> </w:t>
      </w:r>
      <w:r>
        <w:t>подготовка,</w:t>
      </w:r>
      <w:r>
        <w:rPr>
          <w:spacing w:val="-5"/>
        </w:rPr>
        <w:t xml:space="preserve"> </w:t>
      </w:r>
      <w:r>
        <w:t>имеющая</w:t>
      </w:r>
      <w:r>
        <w:rPr>
          <w:spacing w:val="-4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систематизацию</w:t>
      </w:r>
      <w:r>
        <w:rPr>
          <w:spacing w:val="-5"/>
        </w:rPr>
        <w:t xml:space="preserve"> </w:t>
      </w:r>
      <w:r>
        <w:t>изученного</w:t>
      </w:r>
      <w:r>
        <w:rPr>
          <w:spacing w:val="-57"/>
        </w:rPr>
        <w:t xml:space="preserve"> </w:t>
      </w:r>
      <w:r>
        <w:t>материала, но и снятие психологических трудностей, связанных со сдачей ЕГЭ по иностранному языку. Этим обусловлена актуальность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-1"/>
        </w:rPr>
        <w:t xml:space="preserve"> </w:t>
      </w:r>
      <w:r>
        <w:t>элективного курса.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3"/>
        <w:spacing w:line="482" w:lineRule="auto"/>
        <w:ind w:left="232" w:right="2587"/>
      </w:pPr>
      <w:r>
        <w:rPr>
          <w:b/>
        </w:rPr>
        <w:t xml:space="preserve">Основной целью курса </w:t>
      </w:r>
      <w:r>
        <w:t>является помочь учащимся подготовиться к сдаче экзаменов по английскому языку в формате ЕГЭ:</w:t>
      </w:r>
      <w:r>
        <w:rPr>
          <w:spacing w:val="-57"/>
        </w:rPr>
        <w:t xml:space="preserve"> </w:t>
      </w:r>
      <w:r>
        <w:t>развить</w:t>
      </w:r>
      <w:r>
        <w:rPr>
          <w:spacing w:val="-3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(восприятие на</w:t>
      </w:r>
      <w:r>
        <w:rPr>
          <w:spacing w:val="-1"/>
        </w:rPr>
        <w:t xml:space="preserve"> </w:t>
      </w:r>
      <w:r>
        <w:t>слух, чтение, письмо),</w:t>
      </w:r>
    </w:p>
    <w:p w:rsidR="0028718B" w:rsidRDefault="0086295A">
      <w:pPr>
        <w:pStyle w:val="a3"/>
        <w:spacing w:before="3"/>
        <w:ind w:left="232"/>
        <w:jc w:val="both"/>
      </w:pPr>
      <w:r>
        <w:t>добиться</w:t>
      </w:r>
      <w:r>
        <w:rPr>
          <w:spacing w:val="-3"/>
        </w:rPr>
        <w:t xml:space="preserve"> </w:t>
      </w:r>
      <w:r>
        <w:t>быстродействия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экзамене,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3"/>
        <w:ind w:left="232"/>
        <w:jc w:val="both"/>
      </w:pPr>
      <w:r>
        <w:t>обучить</w:t>
      </w:r>
      <w:r>
        <w:rPr>
          <w:spacing w:val="-5"/>
        </w:rPr>
        <w:t xml:space="preserve"> </w:t>
      </w:r>
      <w:r>
        <w:t>стратегии</w:t>
      </w:r>
      <w:r>
        <w:rPr>
          <w:spacing w:val="-4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экономии</w:t>
      </w:r>
      <w:r>
        <w:rPr>
          <w:spacing w:val="-4"/>
        </w:rPr>
        <w:t xml:space="preserve"> </w:t>
      </w:r>
      <w:r>
        <w:t>времени.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3"/>
        <w:spacing w:before="1"/>
        <w:ind w:left="232"/>
        <w:jc w:val="both"/>
      </w:pPr>
      <w:r>
        <w:t>Для</w:t>
      </w:r>
      <w:r>
        <w:rPr>
          <w:spacing w:val="-2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поставленных</w:t>
      </w:r>
      <w:r>
        <w:rPr>
          <w:spacing w:val="-2"/>
        </w:rPr>
        <w:t xml:space="preserve"> </w:t>
      </w:r>
      <w:r>
        <w:t>целей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решаются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rPr>
          <w:b/>
        </w:rPr>
        <w:t>задачи</w:t>
      </w:r>
      <w:r>
        <w:t>:</w:t>
      </w:r>
    </w:p>
    <w:p w:rsidR="0028718B" w:rsidRDefault="0028718B">
      <w:pPr>
        <w:pStyle w:val="a3"/>
        <w:spacing w:before="3"/>
      </w:pPr>
    </w:p>
    <w:p w:rsidR="0028718B" w:rsidRDefault="0086295A">
      <w:pPr>
        <w:pStyle w:val="a3"/>
        <w:spacing w:before="1"/>
        <w:ind w:left="232"/>
        <w:jc w:val="both"/>
      </w:pPr>
      <w:r>
        <w:t>систематизировать</w:t>
      </w:r>
      <w:r>
        <w:rPr>
          <w:spacing w:val="-6"/>
        </w:rPr>
        <w:t xml:space="preserve"> </w:t>
      </w:r>
      <w:r>
        <w:t>изученный</w:t>
      </w:r>
      <w:r>
        <w:rPr>
          <w:spacing w:val="-1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материал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3"/>
        <w:ind w:left="232"/>
        <w:jc w:val="both"/>
      </w:pPr>
      <w:r>
        <w:t>совершенствовать</w:t>
      </w:r>
      <w:r>
        <w:rPr>
          <w:spacing w:val="-2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четырех</w:t>
      </w:r>
      <w:r>
        <w:rPr>
          <w:spacing w:val="-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именно: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3"/>
        <w:ind w:left="232" w:right="1511"/>
      </w:pPr>
      <w:r>
        <w:rPr>
          <w:b/>
        </w:rPr>
        <w:t xml:space="preserve">в области говорения </w:t>
      </w:r>
      <w:r>
        <w:t>– обучать вести диалог – расспрос с целью обмена фактической и оценочной информации по заданной тематике,</w:t>
      </w:r>
      <w:r>
        <w:rPr>
          <w:spacing w:val="-57"/>
        </w:rPr>
        <w:t xml:space="preserve"> </w:t>
      </w:r>
      <w:r>
        <w:t>представлять</w:t>
      </w:r>
      <w:r>
        <w:rPr>
          <w:spacing w:val="-3"/>
        </w:rPr>
        <w:t xml:space="preserve"> </w:t>
      </w:r>
      <w:r>
        <w:t>монологическое высказывание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проблеме;</w:t>
      </w:r>
    </w:p>
    <w:p w:rsidR="0028718B" w:rsidRDefault="0028718B">
      <w:pPr>
        <w:sectPr w:rsidR="0028718B">
          <w:pgSz w:w="16840" w:h="11910" w:orient="landscape"/>
          <w:pgMar w:top="780" w:right="280" w:bottom="280" w:left="900" w:header="720" w:footer="720" w:gutter="0"/>
          <w:cols w:space="720"/>
        </w:sectPr>
      </w:pPr>
    </w:p>
    <w:p w:rsidR="0028718B" w:rsidRDefault="0086295A">
      <w:pPr>
        <w:pStyle w:val="a3"/>
        <w:spacing w:before="76"/>
        <w:ind w:left="232"/>
      </w:pPr>
      <w:r>
        <w:rPr>
          <w:b/>
        </w:rPr>
        <w:lastRenderedPageBreak/>
        <w:t>в</w:t>
      </w:r>
      <w:r>
        <w:rPr>
          <w:b/>
          <w:spacing w:val="-5"/>
        </w:rPr>
        <w:t xml:space="preserve"> </w:t>
      </w:r>
      <w:r>
        <w:rPr>
          <w:b/>
        </w:rPr>
        <w:t>области</w:t>
      </w:r>
      <w:r>
        <w:rPr>
          <w:b/>
          <w:spacing w:val="-2"/>
        </w:rPr>
        <w:t xml:space="preserve"> </w:t>
      </w:r>
      <w:r>
        <w:rPr>
          <w:b/>
        </w:rPr>
        <w:t>письма</w:t>
      </w:r>
      <w:r>
        <w:rPr>
          <w:b/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совершенствовать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обучать</w:t>
      </w:r>
      <w:r>
        <w:rPr>
          <w:spacing w:val="-5"/>
        </w:rPr>
        <w:t xml:space="preserve"> </w:t>
      </w:r>
      <w:r>
        <w:t>особенностям</w:t>
      </w:r>
      <w:r>
        <w:rPr>
          <w:spacing w:val="-3"/>
        </w:rPr>
        <w:t xml:space="preserve"> </w:t>
      </w:r>
      <w:r>
        <w:t>написания</w:t>
      </w:r>
      <w:r>
        <w:rPr>
          <w:spacing w:val="-2"/>
        </w:rPr>
        <w:t xml:space="preserve"> </w:t>
      </w:r>
      <w:r>
        <w:t>писем,</w:t>
      </w:r>
      <w:r>
        <w:rPr>
          <w:spacing w:val="-2"/>
        </w:rPr>
        <w:t xml:space="preserve"> </w:t>
      </w:r>
      <w:r>
        <w:t>эссе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рецензий;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3"/>
        <w:ind w:left="232" w:right="1400"/>
      </w:pPr>
      <w:r>
        <w:rPr>
          <w:b/>
        </w:rPr>
        <w:t xml:space="preserve">в области </w:t>
      </w:r>
      <w:proofErr w:type="spellStart"/>
      <w:r>
        <w:rPr>
          <w:b/>
        </w:rPr>
        <w:t>аудирования</w:t>
      </w:r>
      <w:proofErr w:type="spellEnd"/>
      <w:r>
        <w:rPr>
          <w:b/>
        </w:rPr>
        <w:t xml:space="preserve"> </w:t>
      </w:r>
      <w:r>
        <w:t>– совершенствовать умение слушать аутентичные тексты из любой сферы коммуникации с пониманием общей</w:t>
      </w:r>
      <w:r>
        <w:rPr>
          <w:spacing w:val="-57"/>
        </w:rPr>
        <w:t xml:space="preserve"> </w:t>
      </w:r>
      <w:r>
        <w:t>идеи,</w:t>
      </w:r>
      <w:r>
        <w:rPr>
          <w:spacing w:val="-2"/>
        </w:rPr>
        <w:t xml:space="preserve"> </w:t>
      </w:r>
      <w:r>
        <w:t>с извлечением информации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 детальным пониманием.</w:t>
      </w:r>
    </w:p>
    <w:p w:rsidR="0028718B" w:rsidRDefault="0028718B">
      <w:pPr>
        <w:pStyle w:val="a3"/>
        <w:spacing w:before="5"/>
      </w:pPr>
    </w:p>
    <w:p w:rsidR="0028718B" w:rsidRDefault="0086295A">
      <w:pPr>
        <w:pStyle w:val="a3"/>
        <w:spacing w:line="482" w:lineRule="auto"/>
        <w:ind w:left="232" w:right="7464"/>
      </w:pPr>
      <w:r>
        <w:rPr>
          <w:b/>
        </w:rPr>
        <w:t xml:space="preserve">в области чтения </w:t>
      </w:r>
      <w:r>
        <w:t>– совершенствовать умение читать аутентичные тексты по</w:t>
      </w:r>
      <w:r>
        <w:rPr>
          <w:spacing w:val="-57"/>
        </w:rPr>
        <w:t xml:space="preserve"> </w:t>
      </w:r>
      <w:r w:rsidR="0069767E">
        <w:rPr>
          <w:spacing w:val="-57"/>
        </w:rPr>
        <w:t xml:space="preserve">  </w:t>
      </w:r>
      <w:r>
        <w:t>различной</w:t>
      </w:r>
      <w:r>
        <w:rPr>
          <w:spacing w:val="6"/>
        </w:rPr>
        <w:t xml:space="preserve"> </w:t>
      </w:r>
      <w:r>
        <w:t>тематике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пониманием</w:t>
      </w:r>
      <w:r>
        <w:rPr>
          <w:spacing w:val="8"/>
        </w:rPr>
        <w:t xml:space="preserve"> </w:t>
      </w:r>
      <w:r>
        <w:t>общей</w:t>
      </w:r>
      <w:r>
        <w:rPr>
          <w:spacing w:val="6"/>
        </w:rPr>
        <w:t xml:space="preserve"> </w:t>
      </w:r>
      <w:r>
        <w:t>идеи,</w:t>
      </w:r>
      <w:r>
        <w:rPr>
          <w:spacing w:val="7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извлечением</w:t>
      </w:r>
      <w:r>
        <w:rPr>
          <w:spacing w:val="8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 детальным пониманием.</w:t>
      </w:r>
    </w:p>
    <w:p w:rsidR="0028718B" w:rsidRDefault="0086295A">
      <w:pPr>
        <w:pStyle w:val="a3"/>
        <w:spacing w:before="4"/>
        <w:ind w:left="232" w:right="1287"/>
      </w:pPr>
      <w:r>
        <w:t>для развития компенсаторной компетенции развивать умения пользоваться собственным иноязычным речевым ответом для восполнения</w:t>
      </w:r>
      <w:r>
        <w:rPr>
          <w:spacing w:val="-57"/>
        </w:rPr>
        <w:t xml:space="preserve"> </w:t>
      </w:r>
      <w:r>
        <w:t>пробелов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владении</w:t>
      </w:r>
      <w:r>
        <w:rPr>
          <w:spacing w:val="-2"/>
        </w:rPr>
        <w:t xml:space="preserve"> </w:t>
      </w:r>
      <w:r>
        <w:t>иностранным</w:t>
      </w:r>
      <w:r>
        <w:rPr>
          <w:spacing w:val="-2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умения осуществлять</w:t>
      </w:r>
      <w:r>
        <w:rPr>
          <w:spacing w:val="-4"/>
        </w:rPr>
        <w:t xml:space="preserve"> </w:t>
      </w:r>
      <w:r>
        <w:t>перифраз,</w:t>
      </w:r>
      <w:r>
        <w:rPr>
          <w:spacing w:val="-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языковой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контекстуальной</w:t>
      </w:r>
      <w:r>
        <w:rPr>
          <w:spacing w:val="-3"/>
        </w:rPr>
        <w:t xml:space="preserve"> </w:t>
      </w:r>
      <w:r>
        <w:t>догадкой.</w:t>
      </w:r>
    </w:p>
    <w:p w:rsidR="0028718B" w:rsidRDefault="0028718B">
      <w:pPr>
        <w:pStyle w:val="a3"/>
        <w:spacing w:before="4"/>
      </w:pPr>
    </w:p>
    <w:p w:rsidR="0028718B" w:rsidRDefault="0086295A">
      <w:pPr>
        <w:ind w:left="232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старшеклассники: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5"/>
        <w:numPr>
          <w:ilvl w:val="0"/>
          <w:numId w:val="2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познакомятся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текущим</w:t>
      </w:r>
      <w:r>
        <w:rPr>
          <w:spacing w:val="-4"/>
          <w:sz w:val="24"/>
        </w:rPr>
        <w:t xml:space="preserve"> </w:t>
      </w:r>
      <w:r>
        <w:rPr>
          <w:sz w:val="24"/>
        </w:rPr>
        <w:t>экзаменационным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форматом,</w:t>
      </w:r>
      <w:r>
        <w:rPr>
          <w:spacing w:val="-2"/>
          <w:sz w:val="24"/>
        </w:rPr>
        <w:t xml:space="preserve"> </w:t>
      </w:r>
      <w:r>
        <w:rPr>
          <w:sz w:val="24"/>
        </w:rPr>
        <w:t>т.е.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форматом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контрольно-измерительных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(КИМ);</w:t>
      </w:r>
    </w:p>
    <w:p w:rsidR="0028718B" w:rsidRDefault="0028718B">
      <w:pPr>
        <w:pStyle w:val="a3"/>
        <w:spacing w:before="5"/>
      </w:pPr>
    </w:p>
    <w:p w:rsidR="0028718B" w:rsidRDefault="0086295A">
      <w:pPr>
        <w:pStyle w:val="a5"/>
        <w:numPr>
          <w:ilvl w:val="0"/>
          <w:numId w:val="2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разовьют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экзаменационными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материалами;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5"/>
        <w:numPr>
          <w:ilvl w:val="0"/>
          <w:numId w:val="2"/>
        </w:numPr>
        <w:tabs>
          <w:tab w:val="left" w:pos="377"/>
        </w:tabs>
        <w:ind w:right="2275" w:firstLine="0"/>
        <w:rPr>
          <w:sz w:val="24"/>
        </w:rPr>
      </w:pPr>
      <w:r>
        <w:rPr>
          <w:sz w:val="24"/>
        </w:rPr>
        <w:t>сформируют навыки и умения, необходимые для успешного выполнения экзаменационных заданий всех уровней — базового,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высокого;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3"/>
        <w:ind w:left="232"/>
      </w:pPr>
      <w:r>
        <w:t>•повторят,</w:t>
      </w:r>
      <w:r>
        <w:rPr>
          <w:spacing w:val="-3"/>
        </w:rPr>
        <w:t xml:space="preserve"> </w:t>
      </w:r>
      <w:r>
        <w:t>обобщат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закрепят</w:t>
      </w:r>
      <w:r>
        <w:rPr>
          <w:spacing w:val="-3"/>
        </w:rPr>
        <w:t xml:space="preserve"> </w:t>
      </w:r>
      <w:r>
        <w:t>лексический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грамматический</w:t>
      </w:r>
      <w:r>
        <w:rPr>
          <w:spacing w:val="-3"/>
        </w:rPr>
        <w:t xml:space="preserve"> </w:t>
      </w:r>
      <w:r>
        <w:t>материал,</w:t>
      </w:r>
      <w:r>
        <w:rPr>
          <w:spacing w:val="-3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экзамена;</w:t>
      </w:r>
    </w:p>
    <w:p w:rsidR="0028718B" w:rsidRDefault="0028718B">
      <w:pPr>
        <w:pStyle w:val="a3"/>
        <w:spacing w:before="4"/>
      </w:pPr>
    </w:p>
    <w:p w:rsidR="0028718B" w:rsidRDefault="0086295A">
      <w:pPr>
        <w:pStyle w:val="a3"/>
        <w:ind w:left="232" w:right="895"/>
      </w:pPr>
      <w:r>
        <w:t>•сформируют</w:t>
      </w:r>
      <w:r>
        <w:rPr>
          <w:spacing w:val="-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самоконтроля:</w:t>
      </w:r>
      <w:r>
        <w:rPr>
          <w:spacing w:val="-10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поможет</w:t>
      </w:r>
      <w:r>
        <w:rPr>
          <w:spacing w:val="3"/>
        </w:rPr>
        <w:t xml:space="preserve"> </w:t>
      </w:r>
      <w:r>
        <w:t>учащимся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тестовой</w:t>
      </w:r>
      <w:r>
        <w:rPr>
          <w:spacing w:val="-3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проверить,</w:t>
      </w:r>
      <w:r>
        <w:rPr>
          <w:spacing w:val="-4"/>
        </w:rPr>
        <w:t xml:space="preserve"> </w:t>
      </w:r>
      <w:r>
        <w:t>насколько</w:t>
      </w:r>
      <w:r>
        <w:rPr>
          <w:spacing w:val="-3"/>
        </w:rPr>
        <w:t xml:space="preserve"> </w:t>
      </w:r>
      <w:r>
        <w:t>хорошо</w:t>
      </w:r>
      <w:r>
        <w:rPr>
          <w:spacing w:val="-3"/>
        </w:rPr>
        <w:t xml:space="preserve"> </w:t>
      </w:r>
      <w:r>
        <w:t>они</w:t>
      </w:r>
      <w:r>
        <w:rPr>
          <w:spacing w:val="-57"/>
        </w:rPr>
        <w:t xml:space="preserve"> </w:t>
      </w:r>
      <w:r>
        <w:t>усвоили</w:t>
      </w:r>
      <w:r>
        <w:rPr>
          <w:spacing w:val="-1"/>
        </w:rPr>
        <w:t xml:space="preserve"> </w:t>
      </w:r>
      <w:r>
        <w:t>пройденный</w:t>
      </w:r>
      <w:r>
        <w:rPr>
          <w:spacing w:val="-1"/>
        </w:rPr>
        <w:t xml:space="preserve"> </w:t>
      </w:r>
      <w:r>
        <w:t>материал;</w:t>
      </w:r>
    </w:p>
    <w:p w:rsidR="0028718B" w:rsidRDefault="0028718B">
      <w:pPr>
        <w:pStyle w:val="a3"/>
        <w:spacing w:before="5"/>
      </w:pPr>
    </w:p>
    <w:p w:rsidR="0028718B" w:rsidRDefault="0086295A">
      <w:pPr>
        <w:pStyle w:val="a3"/>
        <w:ind w:left="232"/>
      </w:pPr>
      <w:r>
        <w:t>•повысится</w:t>
      </w:r>
      <w:r>
        <w:rPr>
          <w:spacing w:val="-5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иностранным</w:t>
      </w:r>
      <w:r>
        <w:rPr>
          <w:spacing w:val="-5"/>
        </w:rPr>
        <w:t xml:space="preserve"> </w:t>
      </w:r>
      <w:r>
        <w:t>языком.</w:t>
      </w:r>
    </w:p>
    <w:p w:rsidR="00656E51" w:rsidRDefault="00656E51">
      <w:pPr>
        <w:pStyle w:val="a3"/>
        <w:ind w:left="232"/>
      </w:pPr>
    </w:p>
    <w:p w:rsidR="0028718B" w:rsidRDefault="00656E51">
      <w:pPr>
        <w:pStyle w:val="a3"/>
        <w:spacing w:before="8"/>
      </w:pPr>
      <w:r w:rsidRPr="00656E51">
        <w:t>Курс р</w:t>
      </w:r>
      <w:r>
        <w:t>ассчитан на 68</w:t>
      </w:r>
      <w:r w:rsidRPr="00656E51">
        <w:t xml:space="preserve"> учебных часа при одном часе занятий в неделю.</w:t>
      </w:r>
    </w:p>
    <w:p w:rsidR="00656E51" w:rsidRDefault="00656E51">
      <w:pPr>
        <w:pStyle w:val="a3"/>
        <w:spacing w:before="8"/>
      </w:pPr>
    </w:p>
    <w:p w:rsidR="00656E51" w:rsidRDefault="00656E51" w:rsidP="00656E51">
      <w:pPr>
        <w:pStyle w:val="a3"/>
        <w:ind w:left="232" w:right="1313"/>
      </w:pPr>
      <w:r>
        <w:t>Все занятия практико-ориентированы. Последовательность учебного материала позволяет учащимся повторить и практически закрепить</w:t>
      </w:r>
      <w:r>
        <w:rPr>
          <w:spacing w:val="-57"/>
        </w:rPr>
        <w:t xml:space="preserve"> </w:t>
      </w:r>
      <w:r>
        <w:t>необходимый</w:t>
      </w:r>
      <w:r>
        <w:rPr>
          <w:spacing w:val="-2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к сдаче</w:t>
      </w:r>
      <w:r>
        <w:rPr>
          <w:spacing w:val="1"/>
        </w:rPr>
        <w:t xml:space="preserve"> </w:t>
      </w:r>
      <w:r>
        <w:t>ЕГЭ.</w:t>
      </w:r>
    </w:p>
    <w:p w:rsidR="00656E51" w:rsidRDefault="00656E51" w:rsidP="00656E51">
      <w:pPr>
        <w:pStyle w:val="a3"/>
        <w:spacing w:before="11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182880</wp:posOffset>
                </wp:positionV>
                <wp:extent cx="9291320" cy="351155"/>
                <wp:effectExtent l="0" t="0" r="0" b="0"/>
                <wp:wrapTopAndBottom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1320" cy="351155"/>
                        </a:xfrm>
                        <a:prstGeom prst="rect">
                          <a:avLst/>
                        </a:prstGeom>
                        <a:solidFill>
                          <a:srgbClr val="FBFBF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6E51" w:rsidRDefault="00656E51" w:rsidP="00656E51">
                            <w:pPr>
                              <w:pStyle w:val="a3"/>
                              <w:ind w:left="28" w:right="619"/>
                            </w:pPr>
                            <w:r>
                              <w:rPr>
                                <w:b/>
                              </w:rPr>
                              <w:t xml:space="preserve">Контроль результатов обучения </w:t>
                            </w:r>
                            <w:r>
                              <w:t>и оценка приобретенных школьниками умений и навыков производится при выполнении учащимися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финальных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продуктивных коммуникативных заданий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каждого тематического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раздела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5.2pt;margin-top:14.4pt;width:731.6pt;height:27.6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" fillcolor="#fbfbfb" stroked="f">
                <v:textbox inset="0,0,0,0">
                  <w:txbxContent>
                    <w:p w:rsidR="00656E51" w:rsidRDefault="00656E51" w:rsidP="00656E51">
                      <w:pPr>
                        <w:pStyle w:val="a3"/>
                        <w:ind w:left="28" w:right="619"/>
                      </w:pPr>
                      <w:r>
                        <w:rPr>
                          <w:b/>
                        </w:rPr>
                        <w:t xml:space="preserve">Контроль результатов обучения </w:t>
                      </w:r>
                      <w:r>
                        <w:t>и оценка приобретенных школьниками умений и навыков производится при выполнении учащимися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финальных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продуктивных коммуникативных заданий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каждого тематического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раздела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56E51" w:rsidRDefault="00656E51">
      <w:pPr>
        <w:pStyle w:val="1"/>
        <w:ind w:right="5842"/>
        <w:jc w:val="center"/>
      </w:pPr>
    </w:p>
    <w:p w:rsidR="00656E51" w:rsidRDefault="00656E51" w:rsidP="00656E51">
      <w:pPr>
        <w:pStyle w:val="a5"/>
        <w:tabs>
          <w:tab w:val="left" w:pos="5374"/>
        </w:tabs>
        <w:spacing w:line="272" w:lineRule="exact"/>
        <w:ind w:left="5373" w:firstLine="0"/>
        <w:rPr>
          <w:b/>
          <w:sz w:val="24"/>
        </w:rPr>
      </w:pPr>
      <w:r w:rsidRPr="00656E51">
        <w:rPr>
          <w:b/>
          <w:bCs/>
          <w:color w:val="000000"/>
          <w:sz w:val="24"/>
          <w:szCs w:val="24"/>
          <w:lang w:eastAsia="ru-RU"/>
        </w:rPr>
        <w:lastRenderedPageBreak/>
        <w:t>2.</w:t>
      </w:r>
      <w:r w:rsidRPr="00656E51">
        <w:rPr>
          <w:b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</w:p>
    <w:p w:rsidR="00656E51" w:rsidRDefault="00656E51" w:rsidP="00656E51">
      <w:pPr>
        <w:pStyle w:val="1"/>
        <w:ind w:left="232"/>
      </w:pPr>
      <w:r>
        <w:t>Предметные</w:t>
      </w:r>
      <w:r>
        <w:rPr>
          <w:spacing w:val="-3"/>
        </w:rPr>
        <w:t xml:space="preserve"> </w:t>
      </w:r>
      <w:r>
        <w:t>результаты:</w:t>
      </w:r>
      <w:r>
        <w:rPr>
          <w:spacing w:val="-4"/>
        </w:rPr>
        <w:t xml:space="preserve"> </w:t>
      </w:r>
      <w:r>
        <w:t>Ученик</w:t>
      </w:r>
      <w:r>
        <w:rPr>
          <w:spacing w:val="-7"/>
        </w:rPr>
        <w:t xml:space="preserve"> </w:t>
      </w:r>
      <w:r>
        <w:t>научится:</w:t>
      </w: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033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имена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множественном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числе,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правилу,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исключения;</w:t>
      </w: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распознавать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речи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определенным/</w:t>
      </w:r>
      <w:r>
        <w:rPr>
          <w:spacing w:val="-6"/>
          <w:sz w:val="24"/>
        </w:rPr>
        <w:t xml:space="preserve"> </w:t>
      </w:r>
      <w:r>
        <w:rPr>
          <w:sz w:val="24"/>
        </w:rPr>
        <w:t>неопределенным/нулевым</w:t>
      </w:r>
      <w:r>
        <w:rPr>
          <w:spacing w:val="-4"/>
          <w:sz w:val="24"/>
        </w:rPr>
        <w:t xml:space="preserve"> </w:t>
      </w:r>
      <w:r>
        <w:rPr>
          <w:sz w:val="24"/>
        </w:rPr>
        <w:t>артиклем;</w:t>
      </w: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155" w:firstLine="0"/>
        <w:rPr>
          <w:sz w:val="24"/>
        </w:rPr>
      </w:pPr>
      <w:r>
        <w:rPr>
          <w:sz w:val="24"/>
        </w:rPr>
        <w:t>распознавать и употреблять в речи местоимения: личные (в именительном и объектном падежах, в абсолютной форме), притяжательные,</w:t>
      </w:r>
      <w:r>
        <w:rPr>
          <w:spacing w:val="-58"/>
          <w:sz w:val="24"/>
        </w:rPr>
        <w:t xml:space="preserve"> </w:t>
      </w:r>
      <w:r>
        <w:rPr>
          <w:sz w:val="24"/>
        </w:rPr>
        <w:t>указательные,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неопределенные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 производные;</w:t>
      </w:r>
    </w:p>
    <w:p w:rsidR="00656E51" w:rsidRDefault="00656E51" w:rsidP="00656E51">
      <w:pPr>
        <w:pStyle w:val="a3"/>
        <w:ind w:left="232" w:right="1467"/>
      </w:pPr>
      <w:r>
        <w:t>распознавать и употреблять в речи имена прилагательные в положительной, сравнительной и превосходной степенях, образованные по</w:t>
      </w:r>
      <w:r>
        <w:rPr>
          <w:spacing w:val="-57"/>
        </w:rPr>
        <w:t xml:space="preserve"> </w:t>
      </w:r>
      <w:r>
        <w:t>правилу,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исключения;</w:t>
      </w: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порядковые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числительные;</w:t>
      </w:r>
    </w:p>
    <w:p w:rsidR="00656E51" w:rsidRDefault="00656E51" w:rsidP="00656E51">
      <w:pPr>
        <w:rPr>
          <w:sz w:val="24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spacing w:before="76"/>
        <w:ind w:left="376" w:hanging="145"/>
        <w:rPr>
          <w:sz w:val="24"/>
        </w:rPr>
      </w:pPr>
      <w:r>
        <w:rPr>
          <w:sz w:val="24"/>
        </w:rPr>
        <w:t>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залога</w:t>
      </w:r>
    </w:p>
    <w:p w:rsidR="00656E51" w:rsidRDefault="00656E51" w:rsidP="00656E51">
      <w:pPr>
        <w:pStyle w:val="2"/>
        <w:spacing w:before="4"/>
      </w:pPr>
      <w:r>
        <w:t>получит возможность</w:t>
      </w:r>
      <w:r>
        <w:rPr>
          <w:spacing w:val="-5"/>
        </w:rPr>
        <w:t xml:space="preserve"> </w:t>
      </w:r>
      <w:r>
        <w:t>научиться:</w:t>
      </w: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spacing w:line="274" w:lineRule="exact"/>
        <w:ind w:left="376" w:hanging="145"/>
        <w:rPr>
          <w:sz w:val="24"/>
        </w:rPr>
      </w:pPr>
      <w:r>
        <w:rPr>
          <w:sz w:val="24"/>
        </w:rPr>
        <w:t>овладеть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аудированию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чтению,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письму,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грамматике,</w:t>
      </w:r>
      <w:r>
        <w:rPr>
          <w:spacing w:val="-4"/>
          <w:sz w:val="24"/>
        </w:rPr>
        <w:t xml:space="preserve"> </w:t>
      </w:r>
      <w:r>
        <w:rPr>
          <w:sz w:val="24"/>
        </w:rPr>
        <w:t>говорению;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592" w:firstLine="0"/>
        <w:rPr>
          <w:sz w:val="24"/>
        </w:rPr>
      </w:pPr>
      <w:r>
        <w:rPr>
          <w:sz w:val="24"/>
        </w:rPr>
        <w:t>в разделе «чтение» уметь выполнять задания по трём видам чтения (понимание общего содержания прочитанного: поисковое чтение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 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полным пониманием прочитанного);</w:t>
      </w:r>
    </w:p>
    <w:p w:rsidR="00656E51" w:rsidRDefault="00656E51" w:rsidP="00656E51">
      <w:pPr>
        <w:pStyle w:val="a3"/>
        <w:spacing w:before="2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220" w:firstLine="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»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па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идеи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высказывания;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слух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информацию;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общее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на слух.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2"/>
          <w:sz w:val="24"/>
        </w:rPr>
        <w:t xml:space="preserve"> </w:t>
      </w:r>
      <w:r>
        <w:rPr>
          <w:sz w:val="24"/>
        </w:rPr>
        <w:t>«письмо»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уметь,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эссе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ситуацией;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509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2"/>
          <w:sz w:val="24"/>
        </w:rPr>
        <w:t xml:space="preserve"> </w:t>
      </w:r>
      <w:r>
        <w:rPr>
          <w:sz w:val="24"/>
        </w:rPr>
        <w:t>«грамматика»</w:t>
      </w:r>
      <w:r>
        <w:rPr>
          <w:spacing w:val="-10"/>
          <w:sz w:val="24"/>
        </w:rPr>
        <w:t xml:space="preserve"> </w:t>
      </w:r>
      <w:r>
        <w:rPr>
          <w:sz w:val="24"/>
        </w:rPr>
        <w:t>обобщить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лексико-</w:t>
      </w:r>
      <w:proofErr w:type="spellStart"/>
      <w:r>
        <w:rPr>
          <w:sz w:val="24"/>
        </w:rPr>
        <w:t>грамматичсский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-3"/>
          <w:sz w:val="24"/>
        </w:rPr>
        <w:t xml:space="preserve"> </w:t>
      </w:r>
      <w:r>
        <w:rPr>
          <w:sz w:val="24"/>
        </w:rPr>
        <w:t>сдачи</w:t>
      </w:r>
      <w:r>
        <w:rPr>
          <w:spacing w:val="-4"/>
          <w:sz w:val="24"/>
        </w:rPr>
        <w:t xml:space="preserve"> </w:t>
      </w:r>
      <w:r>
        <w:rPr>
          <w:sz w:val="24"/>
        </w:rPr>
        <w:t>экзамена;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формате</w:t>
      </w:r>
      <w:r>
        <w:rPr>
          <w:spacing w:val="-3"/>
          <w:sz w:val="24"/>
        </w:rPr>
        <w:t xml:space="preserve"> </w:t>
      </w:r>
      <w:r>
        <w:rPr>
          <w:sz w:val="24"/>
        </w:rPr>
        <w:t>ЕГЭ;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284" w:firstLine="0"/>
        <w:rPr>
          <w:sz w:val="24"/>
        </w:rPr>
      </w:pPr>
      <w:r>
        <w:rPr>
          <w:sz w:val="24"/>
        </w:rPr>
        <w:t xml:space="preserve">в разделе «говорение» умен, читан, текст вслух за определённое время, задании, вопросы по визуальному стимулу и ключевым </w:t>
      </w:r>
      <w:proofErr w:type="gramStart"/>
      <w:r>
        <w:rPr>
          <w:sz w:val="24"/>
        </w:rPr>
        <w:t>словам ,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одну</w:t>
      </w:r>
      <w:r>
        <w:rPr>
          <w:spacing w:val="-8"/>
          <w:sz w:val="24"/>
        </w:rPr>
        <w:t xml:space="preserve"> </w:t>
      </w:r>
      <w:r>
        <w:rPr>
          <w:sz w:val="24"/>
        </w:rPr>
        <w:t>фотографию на выбор, 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картинки.</w:t>
      </w:r>
    </w:p>
    <w:p w:rsidR="00656E51" w:rsidRDefault="00656E51" w:rsidP="00656E51">
      <w:pPr>
        <w:pStyle w:val="a3"/>
        <w:spacing w:before="6"/>
        <w:rPr>
          <w:sz w:val="26"/>
        </w:rPr>
      </w:pPr>
    </w:p>
    <w:p w:rsidR="00656E51" w:rsidRDefault="00656E51" w:rsidP="00656E51">
      <w:pPr>
        <w:pStyle w:val="2"/>
      </w:pPr>
      <w:proofErr w:type="spellStart"/>
      <w:r>
        <w:t>Мепшпредметные</w:t>
      </w:r>
      <w:proofErr w:type="spellEnd"/>
      <w:r>
        <w:rPr>
          <w:spacing w:val="-3"/>
        </w:rPr>
        <w:t xml:space="preserve"> </w:t>
      </w:r>
      <w:r>
        <w:t>результаты:</w:t>
      </w:r>
    </w:p>
    <w:p w:rsidR="00656E51" w:rsidRDefault="00656E51" w:rsidP="00656E51">
      <w:pPr>
        <w:pStyle w:val="a3"/>
        <w:ind w:left="232" w:right="895"/>
      </w:pPr>
      <w:r>
        <w:rPr>
          <w:b/>
          <w:i/>
          <w:u w:val="thick"/>
        </w:rPr>
        <w:t xml:space="preserve">Регулятивные У </w:t>
      </w:r>
      <w:proofErr w:type="spellStart"/>
      <w:r>
        <w:rPr>
          <w:b/>
          <w:i/>
          <w:u w:val="thick"/>
        </w:rPr>
        <w:t>У</w:t>
      </w:r>
      <w:proofErr w:type="spellEnd"/>
      <w:r>
        <w:rPr>
          <w:b/>
          <w:i/>
          <w:u w:val="thick"/>
        </w:rPr>
        <w:t xml:space="preserve"> Д:</w:t>
      </w:r>
      <w:r>
        <w:rPr>
          <w:b/>
          <w:i/>
        </w:rPr>
        <w:t xml:space="preserve"> </w:t>
      </w:r>
      <w:r>
        <w:t>принимать задачи учебной и коммуникативной деятельности, в том числе творческого характера, осуществлять поиск</w:t>
      </w:r>
      <w:r>
        <w:rPr>
          <w:spacing w:val="-5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решения задач,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подбирать</w:t>
      </w:r>
      <w:r>
        <w:rPr>
          <w:spacing w:val="-3"/>
        </w:rPr>
        <w:t xml:space="preserve"> </w:t>
      </w:r>
      <w:r>
        <w:t>адекватные языковые средства</w:t>
      </w:r>
      <w:r>
        <w:rPr>
          <w:spacing w:val="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 общения на</w:t>
      </w:r>
      <w:r>
        <w:rPr>
          <w:spacing w:val="-5"/>
        </w:rPr>
        <w:t xml:space="preserve"> </w:t>
      </w:r>
      <w:r>
        <w:t>английском</w:t>
      </w:r>
      <w:r>
        <w:rPr>
          <w:spacing w:val="-1"/>
        </w:rPr>
        <w:t xml:space="preserve"> </w:t>
      </w:r>
      <w:r>
        <w:t>языке;</w:t>
      </w: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344" w:firstLine="0"/>
        <w:rPr>
          <w:sz w:val="24"/>
        </w:rPr>
      </w:pPr>
      <w:r>
        <w:rPr>
          <w:sz w:val="24"/>
        </w:rPr>
        <w:t>планировать, выполнять и оценивать свои учебные/ коммуникативные действия в соответствии с поставленной задачей и условиями ее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реализации, овладевать основами самоконтроля и самооценки, что свидетельствует об освоении на доступном уровне познавательной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рефлексии;</w:t>
      </w:r>
    </w:p>
    <w:p w:rsidR="00656E51" w:rsidRDefault="00656E51" w:rsidP="00656E51">
      <w:pPr>
        <w:pStyle w:val="a3"/>
        <w:spacing w:before="11"/>
        <w:rPr>
          <w:sz w:val="25"/>
        </w:rPr>
      </w:pPr>
    </w:p>
    <w:p w:rsidR="00656E51" w:rsidRDefault="00656E51" w:rsidP="00656E51">
      <w:pPr>
        <w:pStyle w:val="a3"/>
        <w:ind w:left="232" w:right="895"/>
      </w:pPr>
      <w:r>
        <w:t>понимать</w:t>
      </w:r>
      <w:r>
        <w:rPr>
          <w:spacing w:val="-6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неуспеха</w:t>
      </w:r>
      <w:r>
        <w:rPr>
          <w:spacing w:val="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действовать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изученное</w:t>
      </w:r>
      <w:r>
        <w:rPr>
          <w:spacing w:val="-3"/>
        </w:rPr>
        <w:t xml:space="preserve"> </w:t>
      </w:r>
      <w:r>
        <w:t>правило</w:t>
      </w:r>
      <w:r>
        <w:rPr>
          <w:spacing w:val="-4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успеха</w:t>
      </w:r>
      <w:r>
        <w:rPr>
          <w:spacing w:val="-57"/>
        </w:rPr>
        <w:t xml:space="preserve"> </w:t>
      </w:r>
      <w:r>
        <w:lastRenderedPageBreak/>
        <w:t>(например,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достижении</w:t>
      </w:r>
      <w:r>
        <w:rPr>
          <w:spacing w:val="-1"/>
        </w:rPr>
        <w:t xml:space="preserve"> </w:t>
      </w:r>
      <w:r>
        <w:t>взаимопонимания 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диалогического</w:t>
      </w:r>
      <w:r>
        <w:rPr>
          <w:spacing w:val="-1"/>
        </w:rPr>
        <w:t xml:space="preserve"> </w:t>
      </w:r>
      <w:r>
        <w:t>общения).</w:t>
      </w:r>
    </w:p>
    <w:p w:rsidR="00656E51" w:rsidRDefault="00656E51" w:rsidP="00656E51">
      <w:pPr>
        <w:pStyle w:val="a3"/>
        <w:spacing w:before="6"/>
        <w:rPr>
          <w:sz w:val="26"/>
        </w:rPr>
      </w:pPr>
    </w:p>
    <w:p w:rsidR="00656E51" w:rsidRDefault="00656E51" w:rsidP="00656E51">
      <w:pPr>
        <w:pStyle w:val="2"/>
      </w:pPr>
      <w:proofErr w:type="spellStart"/>
      <w:r>
        <w:rPr>
          <w:u w:val="thick"/>
        </w:rPr>
        <w:t>Позноватательные</w:t>
      </w:r>
      <w:proofErr w:type="spellEnd"/>
      <w:r>
        <w:rPr>
          <w:spacing w:val="-1"/>
          <w:u w:val="thick"/>
        </w:rPr>
        <w:t xml:space="preserve"> </w:t>
      </w:r>
      <w:r>
        <w:rPr>
          <w:u w:val="thick"/>
        </w:rPr>
        <w:t>УУД:</w:t>
      </w: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398" w:firstLine="0"/>
        <w:rPr>
          <w:sz w:val="24"/>
        </w:rPr>
      </w:pPr>
      <w:r>
        <w:rPr>
          <w:sz w:val="24"/>
        </w:rPr>
        <w:t>использовать различные способы поиска информации (например, в словаре и других справочных материалах учебника, в Интернете)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решаемой коммуникативной/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задачей;</w:t>
      </w:r>
    </w:p>
    <w:p w:rsidR="00656E51" w:rsidRDefault="00656E51" w:rsidP="00656E51">
      <w:pPr>
        <w:pStyle w:val="a3"/>
        <w:spacing w:before="3"/>
        <w:rPr>
          <w:sz w:val="26"/>
        </w:rPr>
      </w:pPr>
    </w:p>
    <w:p w:rsidR="00656E51" w:rsidRDefault="00656E51" w:rsidP="00656E51">
      <w:pPr>
        <w:pStyle w:val="2"/>
        <w:spacing w:line="240" w:lineRule="auto"/>
      </w:pPr>
      <w:r>
        <w:rPr>
          <w:u w:val="thick"/>
        </w:rPr>
        <w:t>Коммуникативные</w:t>
      </w:r>
      <w:r>
        <w:rPr>
          <w:spacing w:val="-1"/>
          <w:u w:val="thick"/>
        </w:rPr>
        <w:t xml:space="preserve"> </w:t>
      </w:r>
      <w:r>
        <w:rPr>
          <w:u w:val="thick"/>
        </w:rPr>
        <w:t>УУД:</w:t>
      </w:r>
    </w:p>
    <w:p w:rsidR="00656E51" w:rsidRDefault="00656E51" w:rsidP="00656E51"/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spacing w:before="76"/>
        <w:ind w:right="1228" w:firstLine="0"/>
        <w:rPr>
          <w:sz w:val="24"/>
        </w:rPr>
      </w:pPr>
      <w:r>
        <w:rPr>
          <w:sz w:val="24"/>
        </w:rPr>
        <w:t>слушать и слышать собеседника, вести диалог; формулировать и аргументировать свое мнение; признавать возможность существования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точек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 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свою;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577" w:firstLine="0"/>
        <w:rPr>
          <w:sz w:val="24"/>
        </w:rPr>
      </w:pPr>
      <w:r>
        <w:rPr>
          <w:sz w:val="24"/>
        </w:rPr>
        <w:t>Воспитывать гражданские и патриотические чувства, развивая национальное самосознание и стремление к взаимопониманию между</w:t>
      </w:r>
      <w:r>
        <w:rPr>
          <w:spacing w:val="-58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сообществ;</w:t>
      </w: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spacing w:before="1"/>
        <w:ind w:left="376" w:hanging="145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толерантное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осознавая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языка;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2272" w:firstLine="0"/>
        <w:rPr>
          <w:sz w:val="24"/>
        </w:rPr>
      </w:pPr>
      <w:r>
        <w:rPr>
          <w:sz w:val="24"/>
        </w:rPr>
        <w:t>Формировать основы экологического сознания на основе признания ценности жизни во всех ее проявлениях 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бережного 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Формировать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средедства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2014" w:firstLine="0"/>
        <w:rPr>
          <w:sz w:val="24"/>
        </w:rPr>
      </w:pPr>
      <w:r>
        <w:rPr>
          <w:sz w:val="24"/>
        </w:rPr>
        <w:t>Формировать ценности здорового и безопасного образа жизни; обучал, правилам индивидуального и коллективного поведения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3"/>
          <w:sz w:val="24"/>
        </w:rPr>
        <w:t xml:space="preserve"> </w:t>
      </w:r>
      <w:r>
        <w:rPr>
          <w:sz w:val="24"/>
        </w:rPr>
        <w:t>угрожающих</w:t>
      </w:r>
      <w:r>
        <w:rPr>
          <w:spacing w:val="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здоровью людей.</w:t>
      </w:r>
    </w:p>
    <w:p w:rsidR="00656E51" w:rsidRDefault="00656E51" w:rsidP="00656E51">
      <w:pPr>
        <w:pStyle w:val="a3"/>
        <w:spacing w:before="2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023" w:firstLine="0"/>
        <w:rPr>
          <w:sz w:val="24"/>
        </w:rPr>
      </w:pPr>
      <w:r>
        <w:rPr>
          <w:sz w:val="24"/>
        </w:rPr>
        <w:t>стремление к самосовершенствованию в образовательной области «Иностранный язык», развитие собственной речевой культуры в целом,</w:t>
      </w:r>
      <w:r>
        <w:rPr>
          <w:spacing w:val="-57"/>
          <w:sz w:val="24"/>
        </w:rPr>
        <w:t xml:space="preserve"> </w:t>
      </w:r>
      <w:r>
        <w:rPr>
          <w:sz w:val="24"/>
        </w:rPr>
        <w:t>лучшее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 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сфере;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ind w:right="1177" w:firstLine="0"/>
        <w:rPr>
          <w:sz w:val="24"/>
        </w:rPr>
      </w:pPr>
      <w:r>
        <w:rPr>
          <w:sz w:val="24"/>
        </w:rPr>
        <w:t>развитие таких качеств, как воля, целеустремлённость, инициативность, трудолюбие, дисциплинированность, а также умение принимать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самостоятельные решения.</w:t>
      </w:r>
    </w:p>
    <w:p w:rsidR="00656E51" w:rsidRDefault="00656E51" w:rsidP="00656E51">
      <w:pPr>
        <w:pStyle w:val="a3"/>
        <w:spacing w:before="1"/>
        <w:rPr>
          <w:sz w:val="26"/>
        </w:rPr>
      </w:pPr>
    </w:p>
    <w:p w:rsidR="00656E51" w:rsidRDefault="00656E51" w:rsidP="00656E51">
      <w:pPr>
        <w:pStyle w:val="a5"/>
        <w:numPr>
          <w:ilvl w:val="0"/>
          <w:numId w:val="2"/>
        </w:numPr>
        <w:tabs>
          <w:tab w:val="left" w:pos="377"/>
        </w:tabs>
        <w:spacing w:before="1"/>
        <w:ind w:left="376" w:hanging="145"/>
        <w:rPr>
          <w:sz w:val="24"/>
        </w:rPr>
      </w:pP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поликультурном,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многоязычном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мире.</w:t>
      </w:r>
    </w:p>
    <w:p w:rsidR="00CC7A91" w:rsidRPr="00CC7A91" w:rsidRDefault="00CC7A91" w:rsidP="00CC7A91">
      <w:pPr>
        <w:pStyle w:val="a5"/>
        <w:rPr>
          <w:sz w:val="24"/>
        </w:rPr>
      </w:pPr>
    </w:p>
    <w:p w:rsidR="00CC7A91" w:rsidRDefault="00CC7A91" w:rsidP="00CC7A91">
      <w:pPr>
        <w:tabs>
          <w:tab w:val="left" w:pos="377"/>
        </w:tabs>
        <w:spacing w:before="1"/>
        <w:rPr>
          <w:sz w:val="24"/>
        </w:rPr>
      </w:pPr>
    </w:p>
    <w:p w:rsidR="00CC7A91" w:rsidRPr="00CC7A91" w:rsidRDefault="00CC7A91" w:rsidP="00CC7A91">
      <w:pPr>
        <w:tabs>
          <w:tab w:val="left" w:pos="377"/>
        </w:tabs>
        <w:spacing w:before="1"/>
        <w:rPr>
          <w:sz w:val="24"/>
        </w:rPr>
      </w:pPr>
    </w:p>
    <w:p w:rsidR="0069767E" w:rsidRDefault="0069767E" w:rsidP="00CC7A91">
      <w:pPr>
        <w:widowControl/>
        <w:autoSpaceDE/>
        <w:autoSpaceDN/>
        <w:ind w:firstLine="284"/>
        <w:jc w:val="center"/>
        <w:rPr>
          <w:b/>
          <w:bCs/>
        </w:rPr>
      </w:pPr>
    </w:p>
    <w:p w:rsidR="00CC7A91" w:rsidRPr="00CC7A91" w:rsidRDefault="00CC7A91" w:rsidP="00CC7A91">
      <w:pPr>
        <w:widowControl/>
        <w:autoSpaceDE/>
        <w:autoSpaceDN/>
        <w:ind w:firstLine="284"/>
        <w:jc w:val="center"/>
        <w:rPr>
          <w:b/>
          <w:bCs/>
        </w:rPr>
      </w:pPr>
      <w:r w:rsidRPr="00CC7A91">
        <w:rPr>
          <w:b/>
          <w:bCs/>
        </w:rPr>
        <w:t>3. Тематическое планирование</w:t>
      </w:r>
    </w:p>
    <w:p w:rsidR="00656E51" w:rsidRDefault="00656E51" w:rsidP="00656E51">
      <w:pPr>
        <w:widowControl/>
        <w:autoSpaceDE/>
        <w:autoSpaceDN/>
        <w:ind w:firstLine="284"/>
        <w:jc w:val="both"/>
      </w:pPr>
    </w:p>
    <w:p w:rsidR="0028718B" w:rsidRPr="00656E51" w:rsidRDefault="0028718B" w:rsidP="00656E51">
      <w:pPr>
        <w:tabs>
          <w:tab w:val="left" w:pos="414"/>
        </w:tabs>
        <w:ind w:right="12640"/>
        <w:rPr>
          <w:b/>
          <w:sz w:val="24"/>
        </w:rPr>
      </w:pPr>
    </w:p>
    <w:p w:rsidR="0028718B" w:rsidRDefault="0028718B">
      <w:pPr>
        <w:pStyle w:val="a3"/>
        <w:spacing w:before="8" w:after="1"/>
        <w:rPr>
          <w:b/>
          <w:sz w:val="17"/>
        </w:rPr>
      </w:pPr>
    </w:p>
    <w:tbl>
      <w:tblPr>
        <w:tblStyle w:val="TableNormal"/>
        <w:tblW w:w="0" w:type="auto"/>
        <w:tblInd w:w="1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7686"/>
        <w:gridCol w:w="2729"/>
        <w:gridCol w:w="3645"/>
      </w:tblGrid>
      <w:tr w:rsidR="0028718B">
        <w:trPr>
          <w:trHeight w:val="540"/>
        </w:trPr>
        <w:tc>
          <w:tcPr>
            <w:tcW w:w="753" w:type="dxa"/>
          </w:tcPr>
          <w:p w:rsidR="0028718B" w:rsidRDefault="0086295A">
            <w:pPr>
              <w:pStyle w:val="TableParagraph"/>
              <w:spacing w:line="232" w:lineRule="exact"/>
              <w:ind w:left="300"/>
              <w:rPr>
                <w:sz w:val="21"/>
              </w:rPr>
            </w:pPr>
            <w:r>
              <w:rPr>
                <w:sz w:val="21"/>
              </w:rPr>
              <w:t>№</w:t>
            </w:r>
          </w:p>
        </w:tc>
        <w:tc>
          <w:tcPr>
            <w:tcW w:w="7686" w:type="dxa"/>
          </w:tcPr>
          <w:p w:rsidR="0028718B" w:rsidRDefault="0086295A">
            <w:pPr>
              <w:pStyle w:val="TableParagraph"/>
              <w:ind w:left="2754" w:right="269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Наименование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раздела</w:t>
            </w:r>
          </w:p>
        </w:tc>
        <w:tc>
          <w:tcPr>
            <w:tcW w:w="2729" w:type="dxa"/>
          </w:tcPr>
          <w:p w:rsidR="0028718B" w:rsidRDefault="0086295A">
            <w:pPr>
              <w:pStyle w:val="TableParagraph"/>
              <w:ind w:left="514" w:right="45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Количество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часов</w:t>
            </w:r>
          </w:p>
        </w:tc>
        <w:tc>
          <w:tcPr>
            <w:tcW w:w="3645" w:type="dxa"/>
          </w:tcPr>
          <w:p w:rsidR="0028718B" w:rsidRDefault="0086295A">
            <w:pPr>
              <w:pStyle w:val="TableParagraph"/>
              <w:ind w:left="338" w:right="32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Из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них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на практическую часть</w:t>
            </w:r>
          </w:p>
        </w:tc>
      </w:tr>
      <w:tr w:rsidR="0028718B">
        <w:trPr>
          <w:trHeight w:val="541"/>
        </w:trPr>
        <w:tc>
          <w:tcPr>
            <w:tcW w:w="753" w:type="dxa"/>
          </w:tcPr>
          <w:p w:rsidR="0028718B" w:rsidRDefault="0086295A">
            <w:pPr>
              <w:pStyle w:val="TableParagraph"/>
              <w:ind w:left="349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7686" w:type="dxa"/>
          </w:tcPr>
          <w:p w:rsidR="0028718B" w:rsidRDefault="0086295A">
            <w:pPr>
              <w:pStyle w:val="TableParagraph"/>
              <w:ind w:left="43"/>
              <w:rPr>
                <w:sz w:val="21"/>
              </w:rPr>
            </w:pPr>
            <w:r>
              <w:rPr>
                <w:sz w:val="21"/>
              </w:rPr>
              <w:t>Введение</w:t>
            </w:r>
          </w:p>
        </w:tc>
        <w:tc>
          <w:tcPr>
            <w:tcW w:w="2729" w:type="dxa"/>
          </w:tcPr>
          <w:p w:rsidR="0028718B" w:rsidRDefault="00CC7A91">
            <w:pPr>
              <w:pStyle w:val="TableParagraph"/>
              <w:ind w:left="64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3645" w:type="dxa"/>
          </w:tcPr>
          <w:p w:rsidR="0028718B" w:rsidRDefault="0028718B">
            <w:pPr>
              <w:pStyle w:val="TableParagraph"/>
              <w:spacing w:line="240" w:lineRule="auto"/>
            </w:pPr>
          </w:p>
        </w:tc>
      </w:tr>
      <w:tr w:rsidR="0028718B">
        <w:trPr>
          <w:trHeight w:val="541"/>
        </w:trPr>
        <w:tc>
          <w:tcPr>
            <w:tcW w:w="753" w:type="dxa"/>
          </w:tcPr>
          <w:p w:rsidR="0028718B" w:rsidRDefault="0086295A">
            <w:pPr>
              <w:pStyle w:val="TableParagraph"/>
              <w:ind w:left="349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7686" w:type="dxa"/>
          </w:tcPr>
          <w:p w:rsidR="0028718B" w:rsidRDefault="0086295A">
            <w:pPr>
              <w:pStyle w:val="TableParagraph"/>
              <w:ind w:left="43"/>
              <w:rPr>
                <w:sz w:val="21"/>
              </w:rPr>
            </w:pPr>
            <w:r>
              <w:rPr>
                <w:sz w:val="21"/>
              </w:rPr>
              <w:t>Грамматика</w:t>
            </w:r>
          </w:p>
        </w:tc>
        <w:tc>
          <w:tcPr>
            <w:tcW w:w="2729" w:type="dxa"/>
          </w:tcPr>
          <w:p w:rsidR="0028718B" w:rsidRDefault="0069767E">
            <w:pPr>
              <w:pStyle w:val="TableParagraph"/>
              <w:ind w:left="514" w:right="446"/>
              <w:jc w:val="center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3645" w:type="dxa"/>
          </w:tcPr>
          <w:p w:rsidR="0028718B" w:rsidRDefault="0086295A">
            <w:pPr>
              <w:pStyle w:val="TableParagraph"/>
              <w:ind w:left="336" w:right="323"/>
              <w:jc w:val="center"/>
              <w:rPr>
                <w:sz w:val="21"/>
              </w:rPr>
            </w:pPr>
            <w:r>
              <w:rPr>
                <w:sz w:val="21"/>
              </w:rPr>
              <w:t>тест</w:t>
            </w:r>
          </w:p>
        </w:tc>
      </w:tr>
      <w:tr w:rsidR="0028718B">
        <w:trPr>
          <w:trHeight w:val="541"/>
        </w:trPr>
        <w:tc>
          <w:tcPr>
            <w:tcW w:w="753" w:type="dxa"/>
          </w:tcPr>
          <w:p w:rsidR="0028718B" w:rsidRDefault="0086295A">
            <w:pPr>
              <w:pStyle w:val="TableParagraph"/>
              <w:ind w:left="349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7686" w:type="dxa"/>
          </w:tcPr>
          <w:p w:rsidR="0028718B" w:rsidRDefault="0086295A">
            <w:pPr>
              <w:pStyle w:val="TableParagraph"/>
              <w:ind w:left="43"/>
              <w:rPr>
                <w:sz w:val="21"/>
              </w:rPr>
            </w:pPr>
            <w:r>
              <w:rPr>
                <w:sz w:val="21"/>
              </w:rPr>
              <w:t>Лексика</w:t>
            </w:r>
          </w:p>
        </w:tc>
        <w:tc>
          <w:tcPr>
            <w:tcW w:w="2729" w:type="dxa"/>
          </w:tcPr>
          <w:p w:rsidR="0028718B" w:rsidRDefault="0069767E">
            <w:pPr>
              <w:pStyle w:val="TableParagraph"/>
              <w:ind w:left="64"/>
              <w:jc w:val="center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3645" w:type="dxa"/>
          </w:tcPr>
          <w:p w:rsidR="0028718B" w:rsidRDefault="00BD178C" w:rsidP="00BD178C">
            <w:pPr>
              <w:pStyle w:val="TableParagraph"/>
              <w:spacing w:line="240" w:lineRule="auto"/>
              <w:jc w:val="center"/>
            </w:pPr>
            <w:r>
              <w:t>тест</w:t>
            </w:r>
          </w:p>
        </w:tc>
      </w:tr>
      <w:tr w:rsidR="0028718B">
        <w:trPr>
          <w:trHeight w:val="541"/>
        </w:trPr>
        <w:tc>
          <w:tcPr>
            <w:tcW w:w="753" w:type="dxa"/>
          </w:tcPr>
          <w:p w:rsidR="0028718B" w:rsidRDefault="0086295A">
            <w:pPr>
              <w:pStyle w:val="TableParagraph"/>
              <w:ind w:left="349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7686" w:type="dxa"/>
          </w:tcPr>
          <w:p w:rsidR="0028718B" w:rsidRDefault="0086295A">
            <w:pPr>
              <w:pStyle w:val="TableParagraph"/>
              <w:ind w:left="43"/>
              <w:rPr>
                <w:sz w:val="21"/>
              </w:rPr>
            </w:pPr>
            <w:r>
              <w:rPr>
                <w:sz w:val="21"/>
              </w:rPr>
              <w:t>Письмо</w:t>
            </w:r>
          </w:p>
        </w:tc>
        <w:tc>
          <w:tcPr>
            <w:tcW w:w="2729" w:type="dxa"/>
          </w:tcPr>
          <w:p w:rsidR="0028718B" w:rsidRDefault="0069767E">
            <w:pPr>
              <w:pStyle w:val="TableParagraph"/>
              <w:ind w:left="64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3645" w:type="dxa"/>
          </w:tcPr>
          <w:p w:rsidR="0028718B" w:rsidRDefault="0028718B">
            <w:pPr>
              <w:pStyle w:val="TableParagraph"/>
              <w:ind w:left="336" w:right="323"/>
              <w:jc w:val="center"/>
              <w:rPr>
                <w:sz w:val="21"/>
              </w:rPr>
            </w:pPr>
          </w:p>
        </w:tc>
      </w:tr>
      <w:tr w:rsidR="0028718B">
        <w:trPr>
          <w:trHeight w:val="541"/>
        </w:trPr>
        <w:tc>
          <w:tcPr>
            <w:tcW w:w="753" w:type="dxa"/>
          </w:tcPr>
          <w:p w:rsidR="0028718B" w:rsidRDefault="0086295A">
            <w:pPr>
              <w:pStyle w:val="TableParagraph"/>
              <w:ind w:left="349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7686" w:type="dxa"/>
          </w:tcPr>
          <w:p w:rsidR="0028718B" w:rsidRDefault="0086295A">
            <w:pPr>
              <w:pStyle w:val="TableParagraph"/>
              <w:ind w:left="43"/>
              <w:rPr>
                <w:sz w:val="21"/>
              </w:rPr>
            </w:pPr>
            <w:proofErr w:type="spellStart"/>
            <w:r>
              <w:rPr>
                <w:sz w:val="21"/>
              </w:rPr>
              <w:t>Аудирование</w:t>
            </w:r>
            <w:proofErr w:type="spellEnd"/>
          </w:p>
        </w:tc>
        <w:tc>
          <w:tcPr>
            <w:tcW w:w="2729" w:type="dxa"/>
          </w:tcPr>
          <w:p w:rsidR="0028718B" w:rsidRDefault="0069767E">
            <w:pPr>
              <w:pStyle w:val="TableParagraph"/>
              <w:ind w:left="64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3645" w:type="dxa"/>
          </w:tcPr>
          <w:p w:rsidR="0028718B" w:rsidRDefault="0086295A">
            <w:pPr>
              <w:pStyle w:val="TableParagraph"/>
              <w:ind w:left="336" w:right="323"/>
              <w:jc w:val="center"/>
              <w:rPr>
                <w:sz w:val="21"/>
              </w:rPr>
            </w:pPr>
            <w:r>
              <w:rPr>
                <w:sz w:val="21"/>
              </w:rPr>
              <w:t>тест</w:t>
            </w:r>
          </w:p>
        </w:tc>
      </w:tr>
      <w:tr w:rsidR="0028718B">
        <w:trPr>
          <w:trHeight w:val="544"/>
        </w:trPr>
        <w:tc>
          <w:tcPr>
            <w:tcW w:w="753" w:type="dxa"/>
          </w:tcPr>
          <w:p w:rsidR="0028718B" w:rsidRDefault="0086295A">
            <w:pPr>
              <w:pStyle w:val="TableParagraph"/>
              <w:ind w:left="349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7686" w:type="dxa"/>
          </w:tcPr>
          <w:p w:rsidR="0028718B" w:rsidRDefault="0086295A">
            <w:pPr>
              <w:pStyle w:val="TableParagraph"/>
              <w:ind w:left="43"/>
              <w:rPr>
                <w:sz w:val="21"/>
              </w:rPr>
            </w:pPr>
            <w:r>
              <w:rPr>
                <w:sz w:val="21"/>
              </w:rPr>
              <w:t>Чтение</w:t>
            </w:r>
          </w:p>
        </w:tc>
        <w:tc>
          <w:tcPr>
            <w:tcW w:w="2729" w:type="dxa"/>
          </w:tcPr>
          <w:p w:rsidR="0028718B" w:rsidRDefault="0069767E">
            <w:pPr>
              <w:pStyle w:val="TableParagraph"/>
              <w:ind w:left="64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3645" w:type="dxa"/>
          </w:tcPr>
          <w:p w:rsidR="0028718B" w:rsidRDefault="00BD178C" w:rsidP="00BD178C">
            <w:pPr>
              <w:pStyle w:val="TableParagraph"/>
              <w:spacing w:line="240" w:lineRule="auto"/>
              <w:jc w:val="center"/>
            </w:pPr>
            <w:r>
              <w:rPr>
                <w:sz w:val="21"/>
              </w:rPr>
              <w:t>тест</w:t>
            </w:r>
          </w:p>
        </w:tc>
      </w:tr>
      <w:tr w:rsidR="0028718B">
        <w:trPr>
          <w:trHeight w:val="541"/>
        </w:trPr>
        <w:tc>
          <w:tcPr>
            <w:tcW w:w="753" w:type="dxa"/>
          </w:tcPr>
          <w:p w:rsidR="0028718B" w:rsidRDefault="0086295A">
            <w:pPr>
              <w:pStyle w:val="TableParagraph"/>
              <w:spacing w:line="232" w:lineRule="exact"/>
              <w:ind w:left="349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7686" w:type="dxa"/>
          </w:tcPr>
          <w:p w:rsidR="0028718B" w:rsidRDefault="0086295A">
            <w:pPr>
              <w:pStyle w:val="TableParagraph"/>
              <w:spacing w:line="232" w:lineRule="exact"/>
              <w:ind w:left="43"/>
              <w:rPr>
                <w:sz w:val="21"/>
              </w:rPr>
            </w:pPr>
            <w:r>
              <w:rPr>
                <w:sz w:val="21"/>
              </w:rPr>
              <w:t>Устная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часть</w:t>
            </w:r>
          </w:p>
        </w:tc>
        <w:tc>
          <w:tcPr>
            <w:tcW w:w="2729" w:type="dxa"/>
          </w:tcPr>
          <w:p w:rsidR="0028718B" w:rsidRDefault="0069767E">
            <w:pPr>
              <w:pStyle w:val="TableParagraph"/>
              <w:spacing w:line="232" w:lineRule="exact"/>
              <w:ind w:left="64"/>
              <w:jc w:val="center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3645" w:type="dxa"/>
          </w:tcPr>
          <w:p w:rsidR="0028718B" w:rsidRDefault="0028718B">
            <w:pPr>
              <w:pStyle w:val="TableParagraph"/>
              <w:spacing w:line="240" w:lineRule="auto"/>
            </w:pPr>
          </w:p>
        </w:tc>
      </w:tr>
      <w:tr w:rsidR="0028718B">
        <w:trPr>
          <w:trHeight w:val="541"/>
        </w:trPr>
        <w:tc>
          <w:tcPr>
            <w:tcW w:w="753" w:type="dxa"/>
          </w:tcPr>
          <w:p w:rsidR="0028718B" w:rsidRDefault="0086295A">
            <w:pPr>
              <w:pStyle w:val="TableParagraph"/>
              <w:spacing w:line="232" w:lineRule="exact"/>
              <w:ind w:left="349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7686" w:type="dxa"/>
          </w:tcPr>
          <w:p w:rsidR="0028718B" w:rsidRDefault="0086295A">
            <w:pPr>
              <w:pStyle w:val="TableParagraph"/>
              <w:spacing w:line="232" w:lineRule="exact"/>
              <w:ind w:left="43"/>
              <w:rPr>
                <w:sz w:val="21"/>
              </w:rPr>
            </w:pPr>
            <w:r>
              <w:rPr>
                <w:sz w:val="21"/>
              </w:rPr>
              <w:t>Выполнение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пробного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варианта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ЕГЭ</w:t>
            </w:r>
          </w:p>
        </w:tc>
        <w:tc>
          <w:tcPr>
            <w:tcW w:w="2729" w:type="dxa"/>
          </w:tcPr>
          <w:p w:rsidR="0028718B" w:rsidRDefault="0086295A">
            <w:pPr>
              <w:pStyle w:val="TableParagraph"/>
              <w:spacing w:line="232" w:lineRule="exact"/>
              <w:ind w:left="64"/>
              <w:jc w:val="center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3645" w:type="dxa"/>
          </w:tcPr>
          <w:p w:rsidR="0028718B" w:rsidRDefault="0028718B">
            <w:pPr>
              <w:pStyle w:val="TableParagraph"/>
              <w:spacing w:line="232" w:lineRule="exact"/>
              <w:ind w:left="336" w:right="323"/>
              <w:jc w:val="center"/>
              <w:rPr>
                <w:sz w:val="21"/>
              </w:rPr>
            </w:pPr>
          </w:p>
        </w:tc>
      </w:tr>
      <w:tr w:rsidR="0028718B">
        <w:trPr>
          <w:trHeight w:val="544"/>
        </w:trPr>
        <w:tc>
          <w:tcPr>
            <w:tcW w:w="8439" w:type="dxa"/>
            <w:gridSpan w:val="2"/>
          </w:tcPr>
          <w:p w:rsidR="0028718B" w:rsidRDefault="0086295A">
            <w:pPr>
              <w:pStyle w:val="TableParagraph"/>
              <w:ind w:left="49"/>
              <w:rPr>
                <w:sz w:val="21"/>
              </w:rPr>
            </w:pPr>
            <w:r>
              <w:rPr>
                <w:sz w:val="21"/>
              </w:rPr>
              <w:t>Итого:</w:t>
            </w:r>
          </w:p>
        </w:tc>
        <w:tc>
          <w:tcPr>
            <w:tcW w:w="2729" w:type="dxa"/>
          </w:tcPr>
          <w:p w:rsidR="0028718B" w:rsidRDefault="00BD178C">
            <w:pPr>
              <w:pStyle w:val="TableParagraph"/>
              <w:ind w:left="514" w:right="444"/>
              <w:jc w:val="center"/>
              <w:rPr>
                <w:sz w:val="21"/>
              </w:rPr>
            </w:pPr>
            <w:r>
              <w:rPr>
                <w:sz w:val="21"/>
              </w:rPr>
              <w:t>68</w:t>
            </w:r>
          </w:p>
        </w:tc>
        <w:tc>
          <w:tcPr>
            <w:tcW w:w="3645" w:type="dxa"/>
          </w:tcPr>
          <w:p w:rsidR="0028718B" w:rsidRDefault="0086295A">
            <w:pPr>
              <w:pStyle w:val="TableParagraph"/>
              <w:ind w:left="11"/>
              <w:jc w:val="center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</w:tr>
    </w:tbl>
    <w:p w:rsidR="0028718B" w:rsidRDefault="0028718B">
      <w:pPr>
        <w:rPr>
          <w:sz w:val="24"/>
        </w:rPr>
        <w:sectPr w:rsidR="0028718B">
          <w:pgSz w:w="16840" w:h="11910" w:orient="landscape"/>
          <w:pgMar w:top="760" w:right="280" w:bottom="280" w:left="900" w:header="720" w:footer="720" w:gutter="0"/>
          <w:cols w:space="720"/>
        </w:sectPr>
      </w:pPr>
    </w:p>
    <w:p w:rsidR="00CC7A91" w:rsidRDefault="00CC7A91" w:rsidP="00CC7A91">
      <w:pPr>
        <w:spacing w:after="120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4. Календарно - тематический план программы 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8595"/>
        <w:gridCol w:w="1065"/>
        <w:gridCol w:w="1342"/>
        <w:gridCol w:w="3694"/>
      </w:tblGrid>
      <w:tr w:rsidR="0028718B">
        <w:trPr>
          <w:trHeight w:val="481"/>
        </w:trPr>
        <w:tc>
          <w:tcPr>
            <w:tcW w:w="673" w:type="dxa"/>
          </w:tcPr>
          <w:p w:rsidR="0028718B" w:rsidRDefault="0086295A">
            <w:pPr>
              <w:pStyle w:val="TableParagraph"/>
              <w:spacing w:line="232" w:lineRule="exact"/>
              <w:ind w:left="116" w:right="-15"/>
              <w:rPr>
                <w:b/>
                <w:sz w:val="21"/>
              </w:rPr>
            </w:pPr>
            <w:r>
              <w:rPr>
                <w:sz w:val="21"/>
              </w:rPr>
              <w:t>№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b/>
                <w:sz w:val="21"/>
              </w:rPr>
              <w:t>п/п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ind w:left="3789" w:right="366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Тема урока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left="254"/>
              <w:rPr>
                <w:b/>
                <w:sz w:val="21"/>
              </w:rPr>
            </w:pPr>
            <w:r>
              <w:rPr>
                <w:b/>
                <w:sz w:val="21"/>
              </w:rPr>
              <w:t>Кол-во</w:t>
            </w:r>
          </w:p>
          <w:p w:rsidR="0028718B" w:rsidRDefault="0086295A">
            <w:pPr>
              <w:pStyle w:val="TableParagraph"/>
              <w:spacing w:before="2" w:line="223" w:lineRule="exact"/>
              <w:ind w:left="323"/>
              <w:rPr>
                <w:b/>
                <w:sz w:val="21"/>
              </w:rPr>
            </w:pPr>
            <w:r>
              <w:rPr>
                <w:b/>
                <w:sz w:val="21"/>
              </w:rPr>
              <w:t>часов</w:t>
            </w:r>
          </w:p>
        </w:tc>
        <w:tc>
          <w:tcPr>
            <w:tcW w:w="5036" w:type="dxa"/>
            <w:gridSpan w:val="2"/>
          </w:tcPr>
          <w:p w:rsidR="0028718B" w:rsidRDefault="0086295A">
            <w:pPr>
              <w:pStyle w:val="TableParagraph"/>
              <w:ind w:left="1688" w:right="167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Дата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проведения</w:t>
            </w:r>
          </w:p>
        </w:tc>
      </w:tr>
      <w:tr w:rsidR="0028718B">
        <w:trPr>
          <w:trHeight w:val="240"/>
        </w:trPr>
        <w:tc>
          <w:tcPr>
            <w:tcW w:w="673" w:type="dxa"/>
          </w:tcPr>
          <w:p w:rsidR="0028718B" w:rsidRDefault="0028718B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8595" w:type="dxa"/>
          </w:tcPr>
          <w:p w:rsidR="0028718B" w:rsidRDefault="0028718B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065" w:type="dxa"/>
          </w:tcPr>
          <w:p w:rsidR="0028718B" w:rsidRDefault="0028718B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342" w:type="dxa"/>
          </w:tcPr>
          <w:p w:rsidR="0028718B" w:rsidRDefault="0086295A">
            <w:pPr>
              <w:pStyle w:val="TableParagraph"/>
              <w:spacing w:line="221" w:lineRule="exact"/>
              <w:ind w:left="494"/>
              <w:rPr>
                <w:b/>
                <w:sz w:val="21"/>
              </w:rPr>
            </w:pPr>
            <w:r>
              <w:rPr>
                <w:b/>
                <w:sz w:val="21"/>
              </w:rPr>
              <w:t>план</w:t>
            </w:r>
          </w:p>
        </w:tc>
        <w:tc>
          <w:tcPr>
            <w:tcW w:w="3694" w:type="dxa"/>
          </w:tcPr>
          <w:p w:rsidR="0028718B" w:rsidRDefault="0086295A">
            <w:pPr>
              <w:pStyle w:val="TableParagraph"/>
              <w:spacing w:line="221" w:lineRule="exact"/>
              <w:ind w:left="1584" w:right="157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факт</w:t>
            </w:r>
          </w:p>
        </w:tc>
      </w:tr>
      <w:tr w:rsidR="0028718B">
        <w:trPr>
          <w:trHeight w:val="241"/>
        </w:trPr>
        <w:tc>
          <w:tcPr>
            <w:tcW w:w="15369" w:type="dxa"/>
            <w:gridSpan w:val="5"/>
          </w:tcPr>
          <w:p w:rsidR="0028718B" w:rsidRDefault="0086295A">
            <w:pPr>
              <w:pStyle w:val="TableParagraph"/>
              <w:spacing w:line="221" w:lineRule="exact"/>
              <w:ind w:left="5736" w:right="571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Введение</w:t>
            </w:r>
            <w:r>
              <w:rPr>
                <w:b/>
                <w:spacing w:val="-1"/>
                <w:sz w:val="21"/>
              </w:rPr>
              <w:t xml:space="preserve"> </w:t>
            </w:r>
            <w:r w:rsidR="00CC7A91">
              <w:rPr>
                <w:b/>
                <w:sz w:val="21"/>
              </w:rPr>
              <w:t>3</w:t>
            </w:r>
            <w:r>
              <w:rPr>
                <w:b/>
                <w:sz w:val="21"/>
              </w:rPr>
              <w:t>ч</w:t>
            </w:r>
            <w:r w:rsidR="0069767E">
              <w:rPr>
                <w:b/>
                <w:sz w:val="21"/>
              </w:rPr>
              <w:t>.</w:t>
            </w:r>
          </w:p>
        </w:tc>
      </w:tr>
      <w:tr w:rsidR="0028718B" w:rsidTr="0047699B">
        <w:trPr>
          <w:trHeight w:val="415"/>
        </w:trPr>
        <w:tc>
          <w:tcPr>
            <w:tcW w:w="673" w:type="dxa"/>
          </w:tcPr>
          <w:p w:rsidR="0028718B" w:rsidRDefault="0086295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8595" w:type="dxa"/>
          </w:tcPr>
          <w:p w:rsidR="0028718B" w:rsidRDefault="0086295A" w:rsidP="00CC7A91">
            <w:pPr>
              <w:pStyle w:val="TableParagraph"/>
              <w:spacing w:line="242" w:lineRule="auto"/>
              <w:ind w:left="115"/>
              <w:rPr>
                <w:sz w:val="21"/>
              </w:rPr>
            </w:pPr>
            <w:r>
              <w:rPr>
                <w:sz w:val="21"/>
              </w:rPr>
              <w:t>Структура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экзаменационной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>работы.</w:t>
            </w:r>
            <w:r>
              <w:rPr>
                <w:spacing w:val="-9"/>
                <w:sz w:val="21"/>
              </w:rPr>
              <w:t xml:space="preserve"> 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CC7A91" w:rsidTr="0047699B">
        <w:trPr>
          <w:trHeight w:val="562"/>
        </w:trPr>
        <w:tc>
          <w:tcPr>
            <w:tcW w:w="673" w:type="dxa"/>
          </w:tcPr>
          <w:p w:rsidR="00CC7A91" w:rsidRDefault="00CC7A91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8595" w:type="dxa"/>
          </w:tcPr>
          <w:p w:rsidR="00CC7A91" w:rsidRDefault="00CC7A91">
            <w:pPr>
              <w:pStyle w:val="TableParagraph"/>
              <w:spacing w:line="242" w:lineRule="auto"/>
              <w:ind w:left="115"/>
              <w:rPr>
                <w:sz w:val="21"/>
              </w:rPr>
            </w:pPr>
            <w:r w:rsidRPr="00CC7A91">
              <w:rPr>
                <w:sz w:val="21"/>
              </w:rPr>
              <w:t>Распределение заданий экзаменационной работы по содержанию, видам умений и способам действий.</w:t>
            </w:r>
          </w:p>
        </w:tc>
        <w:tc>
          <w:tcPr>
            <w:tcW w:w="1065" w:type="dxa"/>
          </w:tcPr>
          <w:p w:rsidR="00CC7A91" w:rsidRDefault="00CC7A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CC7A91" w:rsidRDefault="00CC7A9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CC7A91" w:rsidRDefault="00CC7A9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0"/>
        </w:trPr>
        <w:tc>
          <w:tcPr>
            <w:tcW w:w="673" w:type="dxa"/>
          </w:tcPr>
          <w:p w:rsidR="0028718B" w:rsidRDefault="00CC7A91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Система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оценивания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отдельных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заданий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работы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целом.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241"/>
        </w:trPr>
        <w:tc>
          <w:tcPr>
            <w:tcW w:w="15369" w:type="dxa"/>
            <w:gridSpan w:val="5"/>
          </w:tcPr>
          <w:p w:rsidR="0028718B" w:rsidRDefault="0086295A">
            <w:pPr>
              <w:pStyle w:val="TableParagraph"/>
              <w:spacing w:line="221" w:lineRule="exact"/>
              <w:ind w:left="5736" w:right="57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Грамматика</w:t>
            </w:r>
            <w:r>
              <w:rPr>
                <w:b/>
                <w:spacing w:val="-1"/>
                <w:sz w:val="21"/>
              </w:rPr>
              <w:t xml:space="preserve"> </w:t>
            </w:r>
            <w:r w:rsidR="0069767E">
              <w:rPr>
                <w:b/>
                <w:sz w:val="21"/>
              </w:rPr>
              <w:t>28</w:t>
            </w:r>
            <w:r w:rsidR="007C0ECD"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ч.</w:t>
            </w:r>
          </w:p>
        </w:tc>
      </w:tr>
      <w:tr w:rsidR="0028718B" w:rsidTr="0047699B">
        <w:trPr>
          <w:trHeight w:val="583"/>
        </w:trPr>
        <w:tc>
          <w:tcPr>
            <w:tcW w:w="673" w:type="dxa"/>
          </w:tcPr>
          <w:p w:rsidR="0028718B" w:rsidRDefault="00CC7A91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8595" w:type="dxa"/>
          </w:tcPr>
          <w:p w:rsidR="0028718B" w:rsidRDefault="0086295A" w:rsidP="00BB637A">
            <w:pPr>
              <w:pStyle w:val="TableParagraph"/>
              <w:spacing w:line="237" w:lineRule="auto"/>
              <w:ind w:left="115" w:right="1221"/>
              <w:rPr>
                <w:sz w:val="21"/>
              </w:rPr>
            </w:pPr>
            <w:r>
              <w:rPr>
                <w:sz w:val="21"/>
              </w:rPr>
              <w:t xml:space="preserve">Имя существительное. 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 w:rsidTr="0047699B">
        <w:trPr>
          <w:trHeight w:val="549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595" w:type="dxa"/>
          </w:tcPr>
          <w:p w:rsidR="00BB637A" w:rsidRDefault="00BB637A" w:rsidP="00CC7A91">
            <w:pPr>
              <w:pStyle w:val="TableParagraph"/>
              <w:spacing w:line="237" w:lineRule="auto"/>
              <w:ind w:left="115" w:right="1221"/>
              <w:rPr>
                <w:sz w:val="21"/>
              </w:rPr>
            </w:pPr>
            <w:r w:rsidRPr="00BB637A">
              <w:rPr>
                <w:sz w:val="21"/>
              </w:rPr>
              <w:t>Единственное и множественное число существительных.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CC7A91" w:rsidTr="0047699B">
        <w:trPr>
          <w:trHeight w:val="571"/>
        </w:trPr>
        <w:tc>
          <w:tcPr>
            <w:tcW w:w="673" w:type="dxa"/>
          </w:tcPr>
          <w:p w:rsidR="00CC7A91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8595" w:type="dxa"/>
          </w:tcPr>
          <w:p w:rsidR="00CC7A91" w:rsidRDefault="00FB481F">
            <w:pPr>
              <w:pStyle w:val="TableParagraph"/>
              <w:spacing w:line="237" w:lineRule="auto"/>
              <w:ind w:left="115" w:right="1221"/>
              <w:rPr>
                <w:sz w:val="21"/>
              </w:rPr>
            </w:pPr>
            <w:r w:rsidRPr="00FB481F">
              <w:rPr>
                <w:sz w:val="21"/>
              </w:rPr>
              <w:t>Исчисляемые и неисчисляемые существительные.</w:t>
            </w:r>
          </w:p>
        </w:tc>
        <w:tc>
          <w:tcPr>
            <w:tcW w:w="1065" w:type="dxa"/>
          </w:tcPr>
          <w:p w:rsidR="00CC7A91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CC7A91" w:rsidRDefault="00CC7A9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CC7A91" w:rsidRDefault="00CC7A9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0"/>
        </w:trPr>
        <w:tc>
          <w:tcPr>
            <w:tcW w:w="673" w:type="dxa"/>
          </w:tcPr>
          <w:p w:rsidR="0028718B" w:rsidRDefault="007C0ECD">
            <w:pPr>
              <w:pStyle w:val="TableParagraph"/>
              <w:spacing w:line="232" w:lineRule="exact"/>
              <w:ind w:left="116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spacing w:line="232" w:lineRule="exact"/>
              <w:ind w:left="115"/>
              <w:rPr>
                <w:sz w:val="21"/>
              </w:rPr>
            </w:pPr>
            <w:r>
              <w:rPr>
                <w:sz w:val="21"/>
              </w:rPr>
              <w:t>Притяжательный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падеж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существительных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spacing w:line="232" w:lineRule="exact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1"/>
        </w:trPr>
        <w:tc>
          <w:tcPr>
            <w:tcW w:w="673" w:type="dxa"/>
          </w:tcPr>
          <w:p w:rsidR="0028718B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8595" w:type="dxa"/>
          </w:tcPr>
          <w:p w:rsidR="0028718B" w:rsidRDefault="0086295A" w:rsidP="00FB481F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Местоимения,</w:t>
            </w:r>
            <w:r>
              <w:rPr>
                <w:spacing w:val="43"/>
                <w:sz w:val="21"/>
              </w:rPr>
              <w:t xml:space="preserve"> </w:t>
            </w:r>
            <w:r>
              <w:rPr>
                <w:sz w:val="21"/>
              </w:rPr>
              <w:t>Разряды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местоимений.</w:t>
            </w:r>
            <w:r>
              <w:rPr>
                <w:spacing w:val="-4"/>
                <w:sz w:val="21"/>
              </w:rPr>
              <w:t xml:space="preserve"> 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B481F" w:rsidTr="0047699B">
        <w:trPr>
          <w:trHeight w:val="425"/>
        </w:trPr>
        <w:tc>
          <w:tcPr>
            <w:tcW w:w="673" w:type="dxa"/>
          </w:tcPr>
          <w:p w:rsidR="00FB481F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8595" w:type="dxa"/>
          </w:tcPr>
          <w:p w:rsidR="00FB481F" w:rsidRDefault="00FB481F">
            <w:pPr>
              <w:pStyle w:val="TableParagraph"/>
              <w:ind w:left="115"/>
              <w:rPr>
                <w:sz w:val="21"/>
              </w:rPr>
            </w:pPr>
            <w:r w:rsidRPr="00FB481F">
              <w:rPr>
                <w:sz w:val="21"/>
              </w:rPr>
              <w:t>Неопределенные местоимения</w:t>
            </w:r>
          </w:p>
        </w:tc>
        <w:tc>
          <w:tcPr>
            <w:tcW w:w="1065" w:type="dxa"/>
          </w:tcPr>
          <w:p w:rsidR="00FB481F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FB481F" w:rsidRDefault="00FB481F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FB481F" w:rsidRDefault="00FB481F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 w:rsidTr="0047699B">
        <w:trPr>
          <w:trHeight w:val="403"/>
        </w:trPr>
        <w:tc>
          <w:tcPr>
            <w:tcW w:w="673" w:type="dxa"/>
          </w:tcPr>
          <w:p w:rsidR="0028718B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8595" w:type="dxa"/>
          </w:tcPr>
          <w:p w:rsidR="0028718B" w:rsidRDefault="00FB481F" w:rsidP="00FB481F">
            <w:pPr>
              <w:pStyle w:val="TableParagraph"/>
              <w:spacing w:line="237" w:lineRule="auto"/>
              <w:ind w:left="115" w:right="451"/>
              <w:rPr>
                <w:sz w:val="21"/>
              </w:rPr>
            </w:pPr>
            <w:r>
              <w:rPr>
                <w:sz w:val="21"/>
              </w:rPr>
              <w:t>Личные, притяжательные,</w:t>
            </w:r>
            <w:r w:rsidR="0086295A">
              <w:rPr>
                <w:sz w:val="21"/>
              </w:rPr>
              <w:t xml:space="preserve"> объектные,</w:t>
            </w:r>
            <w:r w:rsidR="0086295A"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возвратные местоимения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B481F" w:rsidTr="0047699B">
        <w:trPr>
          <w:trHeight w:val="550"/>
        </w:trPr>
        <w:tc>
          <w:tcPr>
            <w:tcW w:w="673" w:type="dxa"/>
          </w:tcPr>
          <w:p w:rsidR="00FB481F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8595" w:type="dxa"/>
          </w:tcPr>
          <w:p w:rsidR="00FB481F" w:rsidRDefault="00FB481F">
            <w:pPr>
              <w:pStyle w:val="TableParagraph"/>
              <w:spacing w:line="237" w:lineRule="auto"/>
              <w:ind w:left="115" w:right="451"/>
              <w:rPr>
                <w:sz w:val="21"/>
              </w:rPr>
            </w:pPr>
            <w:r>
              <w:rPr>
                <w:sz w:val="21"/>
              </w:rPr>
              <w:t>А</w:t>
            </w:r>
            <w:r w:rsidRPr="00FB481F">
              <w:rPr>
                <w:sz w:val="21"/>
              </w:rPr>
              <w:t>бсолютная форма притяжательных местоимений</w:t>
            </w:r>
          </w:p>
        </w:tc>
        <w:tc>
          <w:tcPr>
            <w:tcW w:w="1065" w:type="dxa"/>
          </w:tcPr>
          <w:p w:rsidR="00FB481F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FB481F" w:rsidRDefault="00FB481F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FB481F" w:rsidRDefault="00FB481F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 w:rsidTr="0047699B">
        <w:trPr>
          <w:trHeight w:val="416"/>
        </w:trPr>
        <w:tc>
          <w:tcPr>
            <w:tcW w:w="673" w:type="dxa"/>
          </w:tcPr>
          <w:p w:rsidR="0028718B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8595" w:type="dxa"/>
          </w:tcPr>
          <w:p w:rsidR="0028718B" w:rsidRDefault="0086295A" w:rsidP="00BB637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Числительные.</w:t>
            </w:r>
            <w:r>
              <w:rPr>
                <w:spacing w:val="-6"/>
                <w:sz w:val="21"/>
              </w:rPr>
              <w:t xml:space="preserve"> 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 w:rsidTr="0047699B">
        <w:trPr>
          <w:trHeight w:val="409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Порядковые, количественные числительные.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1"/>
        </w:trPr>
        <w:tc>
          <w:tcPr>
            <w:tcW w:w="673" w:type="dxa"/>
          </w:tcPr>
          <w:p w:rsidR="0028718B" w:rsidRDefault="007C0ECD">
            <w:pPr>
              <w:pStyle w:val="TableParagraph"/>
              <w:spacing w:line="232" w:lineRule="exact"/>
              <w:ind w:left="116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8595" w:type="dxa"/>
          </w:tcPr>
          <w:p w:rsidR="0028718B" w:rsidRDefault="0086295A" w:rsidP="00BB637A">
            <w:pPr>
              <w:pStyle w:val="TableParagraph"/>
              <w:spacing w:line="232" w:lineRule="exact"/>
              <w:ind w:left="115"/>
              <w:rPr>
                <w:sz w:val="21"/>
              </w:rPr>
            </w:pPr>
            <w:r>
              <w:rPr>
                <w:sz w:val="21"/>
              </w:rPr>
              <w:t>Прилагательные.</w:t>
            </w:r>
            <w:r>
              <w:rPr>
                <w:spacing w:val="-6"/>
                <w:sz w:val="21"/>
              </w:rPr>
              <w:t xml:space="preserve"> 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spacing w:line="232" w:lineRule="exact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1"/>
        </w:trPr>
        <w:tc>
          <w:tcPr>
            <w:tcW w:w="673" w:type="dxa"/>
          </w:tcPr>
          <w:p w:rsidR="00BB637A" w:rsidRDefault="007C0ECD">
            <w:pPr>
              <w:pStyle w:val="TableParagraph"/>
              <w:spacing w:line="232" w:lineRule="exact"/>
              <w:ind w:left="116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spacing w:line="232" w:lineRule="exact"/>
              <w:ind w:left="115"/>
              <w:rPr>
                <w:sz w:val="21"/>
              </w:rPr>
            </w:pPr>
            <w:r w:rsidRPr="00BB637A">
              <w:rPr>
                <w:sz w:val="21"/>
              </w:rPr>
              <w:t>Степени сравнения прилагательных.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spacing w:line="232" w:lineRule="exact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1"/>
        </w:trPr>
        <w:tc>
          <w:tcPr>
            <w:tcW w:w="673" w:type="dxa"/>
          </w:tcPr>
          <w:p w:rsidR="0028718B" w:rsidRDefault="007C0ECD">
            <w:pPr>
              <w:pStyle w:val="TableParagraph"/>
              <w:spacing w:line="232" w:lineRule="exact"/>
              <w:ind w:left="116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spacing w:line="232" w:lineRule="exact"/>
              <w:ind w:left="115"/>
              <w:rPr>
                <w:sz w:val="21"/>
              </w:rPr>
            </w:pPr>
            <w:r>
              <w:rPr>
                <w:sz w:val="21"/>
              </w:rPr>
              <w:t>Наречия.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Степени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сравнения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наречий.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spacing w:line="232" w:lineRule="exact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5"/>
        </w:trPr>
        <w:tc>
          <w:tcPr>
            <w:tcW w:w="673" w:type="dxa"/>
          </w:tcPr>
          <w:p w:rsidR="0028718B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Времена</w:t>
            </w:r>
            <w:r w:rsidR="00BB637A">
              <w:rPr>
                <w:sz w:val="21"/>
              </w:rPr>
              <w:t xml:space="preserve"> настоящего времени.</w:t>
            </w:r>
          </w:p>
        </w:tc>
        <w:tc>
          <w:tcPr>
            <w:tcW w:w="1065" w:type="dxa"/>
          </w:tcPr>
          <w:p w:rsidR="0028718B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5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lastRenderedPageBreak/>
              <w:t>18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Времена прошедшего времени.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5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Времена будущего времени.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5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Активный и пассивный залоги.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0"/>
        </w:trPr>
        <w:tc>
          <w:tcPr>
            <w:tcW w:w="673" w:type="dxa"/>
          </w:tcPr>
          <w:p w:rsidR="0028718B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Условные предложения.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0"/>
        </w:trPr>
        <w:tc>
          <w:tcPr>
            <w:tcW w:w="673" w:type="dxa"/>
          </w:tcPr>
          <w:p w:rsidR="0028718B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8595" w:type="dxa"/>
          </w:tcPr>
          <w:p w:rsidR="0028718B" w:rsidRDefault="0086295A" w:rsidP="00BB637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Сложное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дополнение</w:t>
            </w:r>
            <w:r w:rsidR="00BB637A">
              <w:rPr>
                <w:sz w:val="21"/>
              </w:rPr>
              <w:t>.</w:t>
            </w:r>
            <w:r>
              <w:rPr>
                <w:spacing w:val="-5"/>
                <w:sz w:val="21"/>
              </w:rPr>
              <w:t xml:space="preserve"> 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0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 xml:space="preserve"> Инфинитив.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0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Герундий.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0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  <w:tc>
          <w:tcPr>
            <w:tcW w:w="8595" w:type="dxa"/>
          </w:tcPr>
          <w:p w:rsidR="00BB637A" w:rsidRP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Причастия.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0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26</w:t>
            </w:r>
          </w:p>
        </w:tc>
        <w:tc>
          <w:tcPr>
            <w:tcW w:w="8595" w:type="dxa"/>
          </w:tcPr>
          <w:p w:rsidR="00BB637A" w:rsidRP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Модальные глаголы.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1"/>
        </w:trPr>
        <w:tc>
          <w:tcPr>
            <w:tcW w:w="673" w:type="dxa"/>
          </w:tcPr>
          <w:p w:rsidR="0028718B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27</w:t>
            </w:r>
          </w:p>
        </w:tc>
        <w:tc>
          <w:tcPr>
            <w:tcW w:w="8595" w:type="dxa"/>
          </w:tcPr>
          <w:p w:rsidR="0028718B" w:rsidRDefault="0086295A" w:rsidP="00BB637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Предлоги.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1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28</w:t>
            </w:r>
          </w:p>
        </w:tc>
        <w:tc>
          <w:tcPr>
            <w:tcW w:w="8595" w:type="dxa"/>
          </w:tcPr>
          <w:p w:rsidR="00BB637A" w:rsidRDefault="00BB637A" w:rsidP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 xml:space="preserve"> Предлоги времени, места и движения. 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1"/>
        </w:trPr>
        <w:tc>
          <w:tcPr>
            <w:tcW w:w="673" w:type="dxa"/>
          </w:tcPr>
          <w:p w:rsidR="00BB637A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29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Глаголы с предлогами</w:t>
            </w:r>
            <w:r>
              <w:rPr>
                <w:sz w:val="21"/>
              </w:rPr>
              <w:t>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1"/>
        </w:trPr>
        <w:tc>
          <w:tcPr>
            <w:tcW w:w="673" w:type="dxa"/>
          </w:tcPr>
          <w:p w:rsidR="0028718B" w:rsidRDefault="007C0ECD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8595" w:type="dxa"/>
          </w:tcPr>
          <w:p w:rsidR="0028718B" w:rsidRDefault="0086295A" w:rsidP="0069767E">
            <w:pPr>
              <w:pStyle w:val="TableParagraph"/>
              <w:ind w:left="115"/>
              <w:rPr>
                <w:b/>
                <w:i/>
                <w:sz w:val="21"/>
              </w:rPr>
            </w:pPr>
            <w:r>
              <w:rPr>
                <w:sz w:val="21"/>
              </w:rPr>
              <w:t>Выполнение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заданий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образование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грамматических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форм.</w:t>
            </w:r>
            <w:r>
              <w:rPr>
                <w:spacing w:val="-6"/>
                <w:sz w:val="21"/>
              </w:rPr>
              <w:t xml:space="preserve"> 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920DA">
        <w:trPr>
          <w:trHeight w:val="541"/>
        </w:trPr>
        <w:tc>
          <w:tcPr>
            <w:tcW w:w="673" w:type="dxa"/>
          </w:tcPr>
          <w:p w:rsidR="00F920D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31</w:t>
            </w:r>
          </w:p>
        </w:tc>
        <w:tc>
          <w:tcPr>
            <w:tcW w:w="8595" w:type="dxa"/>
          </w:tcPr>
          <w:p w:rsidR="00F920DA" w:rsidRDefault="00F920DA" w:rsidP="00F920DA"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Итоговый тест</w:t>
            </w:r>
          </w:p>
        </w:tc>
        <w:tc>
          <w:tcPr>
            <w:tcW w:w="1065" w:type="dxa"/>
          </w:tcPr>
          <w:p w:rsidR="00F920D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F920DA" w:rsidRDefault="00F920D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F920DA" w:rsidRDefault="00F920D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241"/>
        </w:trPr>
        <w:tc>
          <w:tcPr>
            <w:tcW w:w="15369" w:type="dxa"/>
            <w:gridSpan w:val="5"/>
          </w:tcPr>
          <w:p w:rsidR="0028718B" w:rsidRDefault="0086295A">
            <w:pPr>
              <w:pStyle w:val="TableParagraph"/>
              <w:spacing w:line="221" w:lineRule="exact"/>
              <w:ind w:left="5736" w:right="572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Лексика</w:t>
            </w:r>
            <w:r>
              <w:rPr>
                <w:b/>
                <w:spacing w:val="-3"/>
                <w:sz w:val="21"/>
              </w:rPr>
              <w:t xml:space="preserve"> </w:t>
            </w:r>
            <w:r w:rsidR="0069767E">
              <w:rPr>
                <w:b/>
                <w:sz w:val="21"/>
              </w:rPr>
              <w:t xml:space="preserve">6 </w:t>
            </w:r>
            <w:r>
              <w:rPr>
                <w:b/>
                <w:sz w:val="21"/>
              </w:rPr>
              <w:t>ч</w:t>
            </w:r>
            <w:r w:rsidR="0069767E">
              <w:rPr>
                <w:b/>
                <w:sz w:val="21"/>
              </w:rPr>
              <w:t>.</w:t>
            </w:r>
          </w:p>
        </w:tc>
      </w:tr>
      <w:tr w:rsidR="00BB637A">
        <w:trPr>
          <w:trHeight w:val="241"/>
        </w:trPr>
        <w:tc>
          <w:tcPr>
            <w:tcW w:w="15369" w:type="dxa"/>
            <w:gridSpan w:val="5"/>
          </w:tcPr>
          <w:p w:rsidR="00BB637A" w:rsidRDefault="00BB637A">
            <w:pPr>
              <w:pStyle w:val="TableParagraph"/>
              <w:spacing w:line="221" w:lineRule="exact"/>
              <w:ind w:left="5736" w:right="5723"/>
              <w:jc w:val="center"/>
              <w:rPr>
                <w:b/>
                <w:sz w:val="21"/>
              </w:rPr>
            </w:pPr>
          </w:p>
        </w:tc>
      </w:tr>
      <w:tr w:rsidR="0028718B">
        <w:trPr>
          <w:trHeight w:val="540"/>
        </w:trPr>
        <w:tc>
          <w:tcPr>
            <w:tcW w:w="673" w:type="dxa"/>
          </w:tcPr>
          <w:p w:rsidR="0028718B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32</w:t>
            </w:r>
          </w:p>
        </w:tc>
        <w:tc>
          <w:tcPr>
            <w:tcW w:w="8595" w:type="dxa"/>
          </w:tcPr>
          <w:p w:rsidR="0028718B" w:rsidRDefault="00BB637A" w:rsidP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Префиксы. Суффиксы.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0"/>
        </w:trPr>
        <w:tc>
          <w:tcPr>
            <w:tcW w:w="673" w:type="dxa"/>
          </w:tcPr>
          <w:p w:rsidR="00BB637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proofErr w:type="spellStart"/>
            <w:r w:rsidRPr="00BB637A">
              <w:rPr>
                <w:sz w:val="21"/>
              </w:rPr>
              <w:t>Словообразование.Существительные</w:t>
            </w:r>
            <w:proofErr w:type="spellEnd"/>
            <w:r w:rsidRPr="00BB637A">
              <w:rPr>
                <w:sz w:val="21"/>
              </w:rPr>
              <w:t>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0"/>
        </w:trPr>
        <w:tc>
          <w:tcPr>
            <w:tcW w:w="673" w:type="dxa"/>
          </w:tcPr>
          <w:p w:rsidR="00BB637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34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proofErr w:type="spellStart"/>
            <w:r w:rsidRPr="00BB637A">
              <w:rPr>
                <w:sz w:val="21"/>
              </w:rPr>
              <w:t>Словообразование.</w:t>
            </w:r>
            <w:r>
              <w:rPr>
                <w:sz w:val="21"/>
              </w:rPr>
              <w:t>Прилагательные</w:t>
            </w:r>
            <w:proofErr w:type="spellEnd"/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0"/>
        </w:trPr>
        <w:tc>
          <w:tcPr>
            <w:tcW w:w="673" w:type="dxa"/>
          </w:tcPr>
          <w:p w:rsidR="00BB637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35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proofErr w:type="spellStart"/>
            <w:r w:rsidRPr="00BB637A">
              <w:rPr>
                <w:sz w:val="21"/>
              </w:rPr>
              <w:t>Словообразование.</w:t>
            </w:r>
            <w:r>
              <w:rPr>
                <w:sz w:val="21"/>
              </w:rPr>
              <w:t>Наречия</w:t>
            </w:r>
            <w:proofErr w:type="spellEnd"/>
            <w:r>
              <w:rPr>
                <w:sz w:val="21"/>
              </w:rPr>
              <w:t>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1"/>
        </w:trPr>
        <w:tc>
          <w:tcPr>
            <w:tcW w:w="673" w:type="dxa"/>
          </w:tcPr>
          <w:p w:rsidR="0028718B" w:rsidRDefault="00F920DA">
            <w:pPr>
              <w:pStyle w:val="TableParagraph"/>
              <w:spacing w:line="232" w:lineRule="exact"/>
              <w:ind w:left="116"/>
              <w:rPr>
                <w:sz w:val="21"/>
              </w:rPr>
            </w:pPr>
            <w:r>
              <w:rPr>
                <w:sz w:val="21"/>
              </w:rPr>
              <w:lastRenderedPageBreak/>
              <w:t>36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spacing w:line="232" w:lineRule="exact"/>
              <w:ind w:left="115"/>
              <w:rPr>
                <w:sz w:val="21"/>
              </w:rPr>
            </w:pPr>
            <w:r>
              <w:rPr>
                <w:sz w:val="21"/>
              </w:rPr>
              <w:t>Орфография.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spacing w:line="232" w:lineRule="exact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920DA">
        <w:trPr>
          <w:trHeight w:val="541"/>
        </w:trPr>
        <w:tc>
          <w:tcPr>
            <w:tcW w:w="673" w:type="dxa"/>
          </w:tcPr>
          <w:p w:rsidR="00F920DA" w:rsidRDefault="00F920DA">
            <w:pPr>
              <w:pStyle w:val="TableParagraph"/>
              <w:spacing w:line="232" w:lineRule="exact"/>
              <w:ind w:left="116"/>
              <w:rPr>
                <w:sz w:val="21"/>
              </w:rPr>
            </w:pPr>
            <w:r>
              <w:rPr>
                <w:sz w:val="21"/>
              </w:rPr>
              <w:t>37</w:t>
            </w:r>
          </w:p>
        </w:tc>
        <w:tc>
          <w:tcPr>
            <w:tcW w:w="8595" w:type="dxa"/>
          </w:tcPr>
          <w:p w:rsidR="00F920DA" w:rsidRDefault="00F920DA">
            <w:pPr>
              <w:pStyle w:val="TableParagraph"/>
              <w:spacing w:line="232" w:lineRule="exact"/>
              <w:ind w:left="115"/>
              <w:rPr>
                <w:sz w:val="21"/>
              </w:rPr>
            </w:pPr>
            <w:r>
              <w:rPr>
                <w:sz w:val="21"/>
              </w:rPr>
              <w:t>Итоговый тест</w:t>
            </w:r>
          </w:p>
        </w:tc>
        <w:tc>
          <w:tcPr>
            <w:tcW w:w="1065" w:type="dxa"/>
          </w:tcPr>
          <w:p w:rsidR="00F920DA" w:rsidRDefault="00F72191">
            <w:pPr>
              <w:pStyle w:val="TableParagraph"/>
              <w:spacing w:line="232" w:lineRule="exact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F920DA" w:rsidRDefault="00F920D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F920DA" w:rsidRDefault="00F920D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240"/>
        </w:trPr>
        <w:tc>
          <w:tcPr>
            <w:tcW w:w="15369" w:type="dxa"/>
            <w:gridSpan w:val="5"/>
          </w:tcPr>
          <w:p w:rsidR="0028718B" w:rsidRDefault="0086295A">
            <w:pPr>
              <w:pStyle w:val="TableParagraph"/>
              <w:spacing w:line="221" w:lineRule="exact"/>
              <w:ind w:left="5736" w:right="5718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Письмо</w:t>
            </w:r>
            <w:r>
              <w:rPr>
                <w:b/>
                <w:spacing w:val="-3"/>
                <w:sz w:val="21"/>
              </w:rPr>
              <w:t xml:space="preserve"> </w:t>
            </w:r>
            <w:r w:rsidR="0069767E">
              <w:rPr>
                <w:b/>
                <w:sz w:val="21"/>
              </w:rPr>
              <w:t xml:space="preserve">7 </w:t>
            </w:r>
            <w:r>
              <w:rPr>
                <w:b/>
                <w:sz w:val="21"/>
              </w:rPr>
              <w:t>ч</w:t>
            </w:r>
            <w:r w:rsidR="0069767E">
              <w:rPr>
                <w:b/>
                <w:sz w:val="21"/>
              </w:rPr>
              <w:t>.</w:t>
            </w:r>
          </w:p>
        </w:tc>
      </w:tr>
      <w:tr w:rsidR="0028718B">
        <w:trPr>
          <w:trHeight w:val="541"/>
        </w:trPr>
        <w:tc>
          <w:tcPr>
            <w:tcW w:w="673" w:type="dxa"/>
          </w:tcPr>
          <w:p w:rsidR="0028718B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38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Написание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личного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письма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заданную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тему.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1"/>
        </w:trPr>
        <w:tc>
          <w:tcPr>
            <w:tcW w:w="673" w:type="dxa"/>
          </w:tcPr>
          <w:p w:rsidR="00BB637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39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Написание личного письма на заданную тему.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0"/>
        </w:trPr>
        <w:tc>
          <w:tcPr>
            <w:tcW w:w="673" w:type="dxa"/>
          </w:tcPr>
          <w:p w:rsidR="0028718B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40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Письмо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элементами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рассуждения.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0"/>
        </w:trPr>
        <w:tc>
          <w:tcPr>
            <w:tcW w:w="673" w:type="dxa"/>
          </w:tcPr>
          <w:p w:rsidR="00BB637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41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Письмо с элементами рассуждения.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1"/>
        </w:trPr>
        <w:tc>
          <w:tcPr>
            <w:tcW w:w="673" w:type="dxa"/>
          </w:tcPr>
          <w:p w:rsidR="0028718B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42</w:t>
            </w:r>
          </w:p>
        </w:tc>
        <w:tc>
          <w:tcPr>
            <w:tcW w:w="8595" w:type="dxa"/>
          </w:tcPr>
          <w:p w:rsidR="0028718B" w:rsidRDefault="0086295A" w:rsidP="0069767E">
            <w:pPr>
              <w:pStyle w:val="TableParagraph"/>
              <w:spacing w:line="237" w:lineRule="auto"/>
              <w:ind w:left="115" w:right="1221"/>
              <w:rPr>
                <w:b/>
                <w:i/>
                <w:sz w:val="21"/>
              </w:rPr>
            </w:pPr>
            <w:r>
              <w:rPr>
                <w:sz w:val="21"/>
              </w:rPr>
              <w:t>Написание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развернутого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высказывания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элементами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рассуждения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заданную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тему.</w:t>
            </w:r>
            <w:r>
              <w:rPr>
                <w:spacing w:val="-2"/>
                <w:sz w:val="21"/>
              </w:rPr>
              <w:t xml:space="preserve"> 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1"/>
        </w:trPr>
        <w:tc>
          <w:tcPr>
            <w:tcW w:w="673" w:type="dxa"/>
          </w:tcPr>
          <w:p w:rsidR="00BB637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43</w:t>
            </w:r>
          </w:p>
        </w:tc>
        <w:tc>
          <w:tcPr>
            <w:tcW w:w="8595" w:type="dxa"/>
          </w:tcPr>
          <w:p w:rsidR="00BB637A" w:rsidRDefault="00BB637A" w:rsidP="0069767E">
            <w:pPr>
              <w:pStyle w:val="TableParagraph"/>
              <w:spacing w:line="237" w:lineRule="auto"/>
              <w:ind w:left="115" w:right="1221"/>
              <w:rPr>
                <w:sz w:val="21"/>
              </w:rPr>
            </w:pPr>
            <w:r w:rsidRPr="00BB637A">
              <w:rPr>
                <w:sz w:val="21"/>
              </w:rPr>
              <w:t xml:space="preserve">Написание развернутого высказывания с элементами рассуждения на заданную тему. 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F920DA">
        <w:trPr>
          <w:trHeight w:val="541"/>
        </w:trPr>
        <w:tc>
          <w:tcPr>
            <w:tcW w:w="673" w:type="dxa"/>
          </w:tcPr>
          <w:p w:rsidR="00F920DA" w:rsidRDefault="00F920DA" w:rsidP="0069767E">
            <w:pPr>
              <w:pStyle w:val="TableParagraph"/>
              <w:jc w:val="center"/>
              <w:rPr>
                <w:sz w:val="21"/>
              </w:rPr>
            </w:pPr>
            <w:r>
              <w:rPr>
                <w:sz w:val="21"/>
              </w:rPr>
              <w:t>44</w:t>
            </w:r>
          </w:p>
        </w:tc>
        <w:tc>
          <w:tcPr>
            <w:tcW w:w="8595" w:type="dxa"/>
          </w:tcPr>
          <w:p w:rsidR="00F920DA" w:rsidRPr="00BB637A" w:rsidRDefault="00BD178C">
            <w:pPr>
              <w:pStyle w:val="TableParagraph"/>
              <w:spacing w:line="237" w:lineRule="auto"/>
              <w:ind w:left="115" w:right="1221"/>
              <w:rPr>
                <w:sz w:val="21"/>
              </w:rPr>
            </w:pPr>
            <w:r w:rsidRPr="00BB637A">
              <w:rPr>
                <w:sz w:val="21"/>
              </w:rPr>
              <w:t>Написание развернутого высказывания с элементами рассуждения на заданную тему.</w:t>
            </w:r>
          </w:p>
        </w:tc>
        <w:tc>
          <w:tcPr>
            <w:tcW w:w="1065" w:type="dxa"/>
          </w:tcPr>
          <w:p w:rsidR="00F920D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F920DA" w:rsidRDefault="00F920D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F920DA" w:rsidRDefault="00F920D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241"/>
        </w:trPr>
        <w:tc>
          <w:tcPr>
            <w:tcW w:w="15369" w:type="dxa"/>
            <w:gridSpan w:val="5"/>
          </w:tcPr>
          <w:p w:rsidR="0028718B" w:rsidRDefault="0086295A">
            <w:pPr>
              <w:pStyle w:val="TableParagraph"/>
              <w:spacing w:line="221" w:lineRule="exact"/>
              <w:ind w:left="5736" w:right="5610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Аудирование</w:t>
            </w:r>
            <w:proofErr w:type="spellEnd"/>
            <w:r>
              <w:rPr>
                <w:b/>
                <w:spacing w:val="-3"/>
                <w:sz w:val="21"/>
              </w:rPr>
              <w:t xml:space="preserve"> </w:t>
            </w:r>
            <w:r w:rsidR="0069767E">
              <w:rPr>
                <w:b/>
                <w:sz w:val="21"/>
              </w:rPr>
              <w:t xml:space="preserve">7 </w:t>
            </w:r>
            <w:r>
              <w:rPr>
                <w:b/>
                <w:sz w:val="21"/>
              </w:rPr>
              <w:t>ч</w:t>
            </w:r>
            <w:r w:rsidR="0069767E">
              <w:rPr>
                <w:b/>
                <w:sz w:val="21"/>
              </w:rPr>
              <w:t>.</w:t>
            </w:r>
          </w:p>
        </w:tc>
      </w:tr>
      <w:tr w:rsidR="0028718B">
        <w:trPr>
          <w:trHeight w:val="540"/>
        </w:trPr>
        <w:tc>
          <w:tcPr>
            <w:tcW w:w="673" w:type="dxa"/>
          </w:tcPr>
          <w:p w:rsidR="0028718B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Понимание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основного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содержания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текста.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Понимание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структурно-смысловых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связей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текста.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0"/>
        </w:trPr>
        <w:tc>
          <w:tcPr>
            <w:tcW w:w="673" w:type="dxa"/>
          </w:tcPr>
          <w:p w:rsidR="00BB637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46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Понимание основного содержания текста. Понимание структурно-смысловых связей текста.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>
        <w:trPr>
          <w:trHeight w:val="545"/>
        </w:trPr>
        <w:tc>
          <w:tcPr>
            <w:tcW w:w="673" w:type="dxa"/>
          </w:tcPr>
          <w:p w:rsidR="0028718B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8595" w:type="dxa"/>
          </w:tcPr>
          <w:p w:rsidR="0028718B" w:rsidRDefault="0086295A">
            <w:pPr>
              <w:pStyle w:val="TableParagraph"/>
              <w:ind w:left="115"/>
              <w:rPr>
                <w:sz w:val="21"/>
              </w:rPr>
            </w:pPr>
            <w:r>
              <w:rPr>
                <w:sz w:val="21"/>
              </w:rPr>
              <w:t>Детальное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понимание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текста.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5"/>
        </w:trPr>
        <w:tc>
          <w:tcPr>
            <w:tcW w:w="673" w:type="dxa"/>
          </w:tcPr>
          <w:p w:rsidR="00BB637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48</w:t>
            </w:r>
          </w:p>
        </w:tc>
        <w:tc>
          <w:tcPr>
            <w:tcW w:w="8595" w:type="dxa"/>
          </w:tcPr>
          <w:p w:rsid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Детальное понимание текста.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>
        <w:trPr>
          <w:trHeight w:val="545"/>
        </w:trPr>
        <w:tc>
          <w:tcPr>
            <w:tcW w:w="673" w:type="dxa"/>
          </w:tcPr>
          <w:p w:rsidR="00BB637A" w:rsidRDefault="00F920DA">
            <w:pPr>
              <w:pStyle w:val="TableParagraph"/>
              <w:ind w:left="116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8595" w:type="dxa"/>
          </w:tcPr>
          <w:p w:rsidR="00BB637A" w:rsidRPr="00BB637A" w:rsidRDefault="00BB637A">
            <w:pPr>
              <w:pStyle w:val="TableParagraph"/>
              <w:ind w:left="115"/>
              <w:rPr>
                <w:sz w:val="21"/>
              </w:rPr>
            </w:pPr>
            <w:r w:rsidRPr="00BB637A">
              <w:rPr>
                <w:sz w:val="21"/>
              </w:rPr>
              <w:t>Решение заданий на установку соответствий, с выбором ответа.</w:t>
            </w: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28718B" w:rsidTr="007C0ECD">
        <w:trPr>
          <w:trHeight w:val="268"/>
        </w:trPr>
        <w:tc>
          <w:tcPr>
            <w:tcW w:w="673" w:type="dxa"/>
          </w:tcPr>
          <w:p w:rsidR="0028718B" w:rsidRDefault="00F920DA">
            <w:pPr>
              <w:pStyle w:val="TableParagraph"/>
              <w:spacing w:line="232" w:lineRule="exact"/>
              <w:ind w:left="116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8595" w:type="dxa"/>
          </w:tcPr>
          <w:p w:rsidR="0028718B" w:rsidRDefault="0086295A" w:rsidP="00F920DA">
            <w:pPr>
              <w:pStyle w:val="TableParagraph"/>
              <w:spacing w:line="232" w:lineRule="exact"/>
              <w:ind w:left="115"/>
              <w:rPr>
                <w:b/>
                <w:i/>
                <w:sz w:val="21"/>
              </w:rPr>
            </w:pPr>
            <w:r>
              <w:rPr>
                <w:sz w:val="21"/>
              </w:rPr>
              <w:t>Решение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заданий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установку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соответствий,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с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выбором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ответа.</w:t>
            </w:r>
            <w:r>
              <w:rPr>
                <w:spacing w:val="-3"/>
                <w:sz w:val="21"/>
              </w:rPr>
              <w:t xml:space="preserve"> </w:t>
            </w:r>
          </w:p>
        </w:tc>
        <w:tc>
          <w:tcPr>
            <w:tcW w:w="1065" w:type="dxa"/>
          </w:tcPr>
          <w:p w:rsidR="0028718B" w:rsidRDefault="0086295A">
            <w:pPr>
              <w:pStyle w:val="TableParagraph"/>
              <w:spacing w:line="232" w:lineRule="exact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28718B" w:rsidRDefault="0028718B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BB637A" w:rsidTr="007C0ECD">
        <w:trPr>
          <w:trHeight w:val="65"/>
        </w:trPr>
        <w:tc>
          <w:tcPr>
            <w:tcW w:w="673" w:type="dxa"/>
          </w:tcPr>
          <w:p w:rsidR="00BB637A" w:rsidRDefault="00F920DA">
            <w:pPr>
              <w:pStyle w:val="TableParagraph"/>
              <w:spacing w:line="232" w:lineRule="exact"/>
              <w:ind w:left="116"/>
              <w:rPr>
                <w:sz w:val="21"/>
              </w:rPr>
            </w:pPr>
            <w:r>
              <w:rPr>
                <w:sz w:val="21"/>
              </w:rPr>
              <w:t>51</w:t>
            </w:r>
          </w:p>
        </w:tc>
        <w:tc>
          <w:tcPr>
            <w:tcW w:w="8595" w:type="dxa"/>
          </w:tcPr>
          <w:p w:rsidR="00BB637A" w:rsidRDefault="00F920DA">
            <w:pPr>
              <w:pStyle w:val="TableParagraph"/>
              <w:spacing w:line="232" w:lineRule="exact"/>
              <w:ind w:left="115"/>
              <w:rPr>
                <w:sz w:val="21"/>
              </w:rPr>
            </w:pPr>
            <w:r>
              <w:rPr>
                <w:sz w:val="21"/>
              </w:rPr>
              <w:t>Итоговый тест</w:t>
            </w:r>
          </w:p>
          <w:p w:rsidR="00F920DA" w:rsidRDefault="00F920DA">
            <w:pPr>
              <w:pStyle w:val="TableParagraph"/>
              <w:spacing w:line="232" w:lineRule="exact"/>
              <w:ind w:left="115"/>
              <w:rPr>
                <w:sz w:val="21"/>
              </w:rPr>
            </w:pPr>
          </w:p>
        </w:tc>
        <w:tc>
          <w:tcPr>
            <w:tcW w:w="1065" w:type="dxa"/>
          </w:tcPr>
          <w:p w:rsidR="00BB637A" w:rsidRDefault="00F72191">
            <w:pPr>
              <w:pStyle w:val="TableParagraph"/>
              <w:spacing w:line="232" w:lineRule="exact"/>
              <w:ind w:right="402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342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3694" w:type="dxa"/>
          </w:tcPr>
          <w:p w:rsidR="00BB637A" w:rsidRDefault="00BB637A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28718B" w:rsidRDefault="0028718B">
      <w:pPr>
        <w:rPr>
          <w:sz w:val="20"/>
        </w:rPr>
        <w:sectPr w:rsidR="0028718B">
          <w:pgSz w:w="16840" w:h="11910" w:orient="landscape"/>
          <w:pgMar w:top="840" w:right="280" w:bottom="280" w:left="900" w:header="720" w:footer="720" w:gutter="0"/>
          <w:cols w:space="720"/>
        </w:sectPr>
      </w:pPr>
    </w:p>
    <w:p w:rsidR="0028718B" w:rsidRDefault="00062E4E">
      <w:pPr>
        <w:pStyle w:val="a3"/>
        <w:rPr>
          <w:b/>
          <w:sz w:val="20"/>
        </w:rPr>
      </w:pPr>
      <w:r>
        <w:rPr>
          <w:sz w:val="22"/>
        </w:rPr>
        <w:lastRenderedPageBreak/>
        <w:pict>
          <v:shape id="_x0000_s1026" type="#_x0000_t202" style="position:absolute;margin-left:50.4pt;margin-top:-27pt;width:769.1pt;height:602.7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3"/>
                    <w:gridCol w:w="8595"/>
                    <w:gridCol w:w="1065"/>
                    <w:gridCol w:w="1342"/>
                    <w:gridCol w:w="3694"/>
                  </w:tblGrid>
                  <w:tr w:rsidR="0028718B">
                    <w:trPr>
                      <w:trHeight w:val="240"/>
                    </w:trPr>
                    <w:tc>
                      <w:tcPr>
                        <w:tcW w:w="15369" w:type="dxa"/>
                        <w:gridSpan w:val="5"/>
                      </w:tcPr>
                      <w:p w:rsidR="0028718B" w:rsidRDefault="0086295A">
                        <w:pPr>
                          <w:pStyle w:val="TableParagraph"/>
                          <w:spacing w:line="221" w:lineRule="exact"/>
                          <w:ind w:left="5736" w:right="5610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Чтение</w:t>
                        </w:r>
                        <w:r>
                          <w:rPr>
                            <w:b/>
                            <w:spacing w:val="2"/>
                            <w:sz w:val="21"/>
                          </w:rPr>
                          <w:t xml:space="preserve"> </w:t>
                        </w:r>
                        <w:r w:rsidR="0069767E">
                          <w:rPr>
                            <w:b/>
                            <w:sz w:val="21"/>
                          </w:rPr>
                          <w:t xml:space="preserve">7 </w:t>
                        </w:r>
                        <w:r>
                          <w:rPr>
                            <w:b/>
                            <w:sz w:val="21"/>
                          </w:rPr>
                          <w:t>ч</w:t>
                        </w:r>
                        <w:r w:rsidR="0069767E">
                          <w:rPr>
                            <w:b/>
                            <w:sz w:val="21"/>
                          </w:rPr>
                          <w:t>.</w:t>
                        </w:r>
                      </w:p>
                    </w:tc>
                  </w:tr>
                  <w:tr w:rsidR="0028718B">
                    <w:trPr>
                      <w:trHeight w:val="540"/>
                    </w:trPr>
                    <w:tc>
                      <w:tcPr>
                        <w:tcW w:w="673" w:type="dxa"/>
                      </w:tcPr>
                      <w:p w:rsidR="0028718B" w:rsidRDefault="00F920DA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52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28718B" w:rsidRDefault="0086295A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Понимание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основного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содержания</w:t>
                        </w:r>
                        <w:r>
                          <w:rPr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текста.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28718B" w:rsidRDefault="0086295A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BB637A">
                    <w:trPr>
                      <w:trHeight w:val="540"/>
                    </w:trPr>
                    <w:tc>
                      <w:tcPr>
                        <w:tcW w:w="673" w:type="dxa"/>
                      </w:tcPr>
                      <w:p w:rsidR="00BB637A" w:rsidRDefault="00F920DA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53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BB637A" w:rsidRDefault="00BB637A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 w:rsidRPr="00BB637A">
                          <w:rPr>
                            <w:sz w:val="21"/>
                          </w:rPr>
                          <w:t>Понимание основного содержания текста.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BB637A" w:rsidRDefault="0069767E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BB637A" w:rsidRDefault="00BB637A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BB637A" w:rsidRDefault="00BB637A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28718B">
                    <w:trPr>
                      <w:trHeight w:val="541"/>
                    </w:trPr>
                    <w:tc>
                      <w:tcPr>
                        <w:tcW w:w="673" w:type="dxa"/>
                      </w:tcPr>
                      <w:p w:rsidR="0028718B" w:rsidRDefault="00F920DA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54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28718B" w:rsidRDefault="0086295A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Детальное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понимание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текста.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28718B" w:rsidRDefault="0086295A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BB637A">
                    <w:trPr>
                      <w:trHeight w:val="541"/>
                    </w:trPr>
                    <w:tc>
                      <w:tcPr>
                        <w:tcW w:w="673" w:type="dxa"/>
                      </w:tcPr>
                      <w:p w:rsidR="00BB637A" w:rsidRDefault="00F920DA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55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BB637A" w:rsidRDefault="00BB637A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 w:rsidRPr="00BB637A">
                          <w:rPr>
                            <w:sz w:val="21"/>
                          </w:rPr>
                          <w:t>Детальное понимание текста.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BB637A" w:rsidRDefault="0069767E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BB637A" w:rsidRDefault="00BB637A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BB637A" w:rsidRDefault="00BB637A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28718B">
                    <w:trPr>
                      <w:trHeight w:val="541"/>
                    </w:trPr>
                    <w:tc>
                      <w:tcPr>
                        <w:tcW w:w="673" w:type="dxa"/>
                      </w:tcPr>
                      <w:p w:rsidR="0028718B" w:rsidRDefault="00F920DA">
                        <w:pPr>
                          <w:pStyle w:val="TableParagraph"/>
                          <w:spacing w:line="237" w:lineRule="exact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56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28718B" w:rsidRDefault="0086295A" w:rsidP="0047699B">
                        <w:pPr>
                          <w:pStyle w:val="TableParagraph"/>
                          <w:spacing w:line="237" w:lineRule="exact"/>
                          <w:ind w:left="115"/>
                          <w:rPr>
                            <w:b/>
                            <w:i/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Решение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заданий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на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установку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соответствий,</w:t>
                        </w:r>
                        <w:r>
                          <w:rPr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с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выбором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ответа.</w:t>
                        </w:r>
                        <w:r>
                          <w:rPr>
                            <w:spacing w:val="1"/>
                            <w:sz w:val="21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28718B" w:rsidRDefault="0086295A">
                        <w:pPr>
                          <w:pStyle w:val="TableParagraph"/>
                          <w:spacing w:line="237" w:lineRule="exact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BB637A">
                    <w:trPr>
                      <w:trHeight w:val="541"/>
                    </w:trPr>
                    <w:tc>
                      <w:tcPr>
                        <w:tcW w:w="673" w:type="dxa"/>
                      </w:tcPr>
                      <w:p w:rsidR="00BB637A" w:rsidRDefault="00F920DA">
                        <w:pPr>
                          <w:pStyle w:val="TableParagraph"/>
                          <w:spacing w:line="237" w:lineRule="exact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57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BB637A" w:rsidRDefault="00BB637A">
                        <w:pPr>
                          <w:pStyle w:val="TableParagraph"/>
                          <w:spacing w:line="237" w:lineRule="exact"/>
                          <w:ind w:left="115"/>
                          <w:rPr>
                            <w:sz w:val="21"/>
                          </w:rPr>
                        </w:pPr>
                        <w:r w:rsidRPr="00BB637A">
                          <w:rPr>
                            <w:sz w:val="21"/>
                          </w:rPr>
                          <w:t>Решение заданий на установку соответствий, с выбором ответа.</w:t>
                        </w:r>
                        <w:r w:rsidR="0047699B">
                          <w:t xml:space="preserve"> </w:t>
                        </w:r>
                        <w:r w:rsidR="0047699B" w:rsidRPr="0047699B">
                          <w:rPr>
                            <w:sz w:val="21"/>
                          </w:rPr>
                          <w:t>Тест№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BB637A" w:rsidRDefault="0069767E">
                        <w:pPr>
                          <w:pStyle w:val="TableParagraph"/>
                          <w:spacing w:line="237" w:lineRule="exact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BB637A" w:rsidRDefault="00BB637A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BB637A" w:rsidRDefault="00BB637A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F920DA">
                    <w:trPr>
                      <w:trHeight w:val="541"/>
                    </w:trPr>
                    <w:tc>
                      <w:tcPr>
                        <w:tcW w:w="673" w:type="dxa"/>
                      </w:tcPr>
                      <w:p w:rsidR="00F920DA" w:rsidRDefault="00F920DA">
                        <w:pPr>
                          <w:pStyle w:val="TableParagraph"/>
                          <w:spacing w:line="237" w:lineRule="exact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58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F920DA" w:rsidRPr="00BB637A" w:rsidRDefault="00F920DA">
                        <w:pPr>
                          <w:pStyle w:val="TableParagraph"/>
                          <w:spacing w:line="237" w:lineRule="exact"/>
                          <w:ind w:left="1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Итоговый тест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F920DA" w:rsidRDefault="0069767E">
                        <w:pPr>
                          <w:pStyle w:val="TableParagraph"/>
                          <w:spacing w:line="237" w:lineRule="exact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F920DA" w:rsidRDefault="00F920DA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F920DA" w:rsidRDefault="00F920DA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28718B">
                    <w:trPr>
                      <w:trHeight w:val="541"/>
                    </w:trPr>
                    <w:tc>
                      <w:tcPr>
                        <w:tcW w:w="15369" w:type="dxa"/>
                        <w:gridSpan w:val="5"/>
                      </w:tcPr>
                      <w:p w:rsidR="0028718B" w:rsidRDefault="0086295A">
                        <w:pPr>
                          <w:pStyle w:val="TableParagraph"/>
                          <w:spacing w:line="240" w:lineRule="exact"/>
                          <w:ind w:left="5736" w:right="5723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Устная</w:t>
                        </w:r>
                        <w:r>
                          <w:rPr>
                            <w:b/>
                            <w:spacing w:val="-4"/>
                            <w:sz w:val="21"/>
                          </w:rPr>
                          <w:t xml:space="preserve"> </w:t>
                        </w:r>
                        <w:r w:rsidR="0069767E">
                          <w:rPr>
                            <w:b/>
                            <w:sz w:val="21"/>
                          </w:rPr>
                          <w:t>часть 7</w:t>
                        </w:r>
                        <w:r>
                          <w:rPr>
                            <w:b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ч</w:t>
                        </w:r>
                        <w:r w:rsidR="0069767E">
                          <w:rPr>
                            <w:b/>
                            <w:sz w:val="21"/>
                          </w:rPr>
                          <w:t>.</w:t>
                        </w:r>
                      </w:p>
                    </w:tc>
                  </w:tr>
                  <w:tr w:rsidR="0028718B">
                    <w:trPr>
                      <w:trHeight w:val="540"/>
                    </w:trPr>
                    <w:tc>
                      <w:tcPr>
                        <w:tcW w:w="673" w:type="dxa"/>
                      </w:tcPr>
                      <w:p w:rsidR="0028718B" w:rsidRDefault="00F920DA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59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28718B" w:rsidRDefault="0086295A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Чтение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текста.</w:t>
                        </w:r>
                        <w:r>
                          <w:rPr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Описание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картинок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28718B" w:rsidRDefault="0086295A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7C0ECD">
                    <w:trPr>
                      <w:trHeight w:val="540"/>
                    </w:trPr>
                    <w:tc>
                      <w:tcPr>
                        <w:tcW w:w="673" w:type="dxa"/>
                      </w:tcPr>
                      <w:p w:rsidR="007C0ECD" w:rsidRDefault="00F920DA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60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7C0ECD" w:rsidRDefault="007C0ECD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 w:rsidRPr="007C0ECD">
                          <w:rPr>
                            <w:sz w:val="21"/>
                          </w:rPr>
                          <w:t>Чтение текста. Описание картинок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7C0ECD" w:rsidRDefault="0069767E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7C0ECD" w:rsidRDefault="007C0ECD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7C0ECD" w:rsidRDefault="007C0ECD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28718B">
                    <w:trPr>
                      <w:trHeight w:val="545"/>
                    </w:trPr>
                    <w:tc>
                      <w:tcPr>
                        <w:tcW w:w="673" w:type="dxa"/>
                      </w:tcPr>
                      <w:p w:rsidR="0028718B" w:rsidRDefault="00F920DA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61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28718B" w:rsidRDefault="0086295A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Сравнение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и</w:t>
                        </w:r>
                        <w:r>
                          <w:rPr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описание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двух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картинок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28718B" w:rsidRDefault="0086295A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7C0ECD">
                    <w:trPr>
                      <w:trHeight w:val="545"/>
                    </w:trPr>
                    <w:tc>
                      <w:tcPr>
                        <w:tcW w:w="673" w:type="dxa"/>
                      </w:tcPr>
                      <w:p w:rsidR="007C0ECD" w:rsidRDefault="00F920DA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62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7C0ECD" w:rsidRDefault="007C0ECD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 w:rsidRPr="007C0ECD">
                          <w:rPr>
                            <w:sz w:val="21"/>
                          </w:rPr>
                          <w:t>Сравнение и описание двух картинок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7C0ECD" w:rsidRDefault="0069767E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7C0ECD" w:rsidRDefault="007C0ECD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7C0ECD" w:rsidRDefault="007C0ECD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47699B">
                    <w:trPr>
                      <w:trHeight w:val="541"/>
                    </w:trPr>
                    <w:tc>
                      <w:tcPr>
                        <w:tcW w:w="673" w:type="dxa"/>
                      </w:tcPr>
                      <w:p w:rsidR="0047699B" w:rsidRDefault="0047699B">
                        <w:pPr>
                          <w:pStyle w:val="TableParagraph"/>
                          <w:spacing w:line="232" w:lineRule="exact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63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47699B" w:rsidRDefault="0047699B">
                        <w:pPr>
                          <w:pStyle w:val="TableParagraph"/>
                          <w:spacing w:line="232" w:lineRule="exact"/>
                          <w:ind w:left="115"/>
                          <w:rPr>
                            <w:sz w:val="21"/>
                          </w:rPr>
                        </w:pPr>
                        <w:r w:rsidRPr="0047699B">
                          <w:rPr>
                            <w:sz w:val="21"/>
                          </w:rPr>
                          <w:t>Развёрнутое монологическое высказывание по теме/ проблеме</w:t>
                        </w:r>
                        <w:r>
                          <w:rPr>
                            <w:sz w:val="21"/>
                          </w:rPr>
                          <w:t>.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47699B" w:rsidRDefault="0069767E">
                        <w:pPr>
                          <w:pStyle w:val="TableParagraph"/>
                          <w:spacing w:line="232" w:lineRule="exact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699B" w:rsidRDefault="0047699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47699B" w:rsidRDefault="0047699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47699B">
                    <w:trPr>
                      <w:trHeight w:val="541"/>
                    </w:trPr>
                    <w:tc>
                      <w:tcPr>
                        <w:tcW w:w="673" w:type="dxa"/>
                      </w:tcPr>
                      <w:p w:rsidR="0047699B" w:rsidRDefault="0047699B">
                        <w:pPr>
                          <w:pStyle w:val="TableParagraph"/>
                          <w:spacing w:line="232" w:lineRule="exact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64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47699B" w:rsidRPr="0047699B" w:rsidRDefault="0047699B">
                        <w:pPr>
                          <w:pStyle w:val="TableParagraph"/>
                          <w:spacing w:line="232" w:lineRule="exact"/>
                          <w:ind w:left="115"/>
                          <w:rPr>
                            <w:sz w:val="21"/>
                          </w:rPr>
                        </w:pPr>
                        <w:r w:rsidRPr="0047699B">
                          <w:rPr>
                            <w:sz w:val="21"/>
                          </w:rPr>
                          <w:t>Диалогическая речь. Диалог-расспрос.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47699B" w:rsidRDefault="0069767E">
                        <w:pPr>
                          <w:pStyle w:val="TableParagraph"/>
                          <w:spacing w:line="232" w:lineRule="exact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699B" w:rsidRDefault="0047699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47699B" w:rsidRDefault="0047699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47699B">
                    <w:trPr>
                      <w:trHeight w:val="541"/>
                    </w:trPr>
                    <w:tc>
                      <w:tcPr>
                        <w:tcW w:w="673" w:type="dxa"/>
                      </w:tcPr>
                      <w:p w:rsidR="0047699B" w:rsidRDefault="0047699B">
                        <w:pPr>
                          <w:pStyle w:val="TableParagraph"/>
                          <w:spacing w:line="232" w:lineRule="exact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65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47699B" w:rsidRPr="0047699B" w:rsidRDefault="0047699B">
                        <w:pPr>
                          <w:pStyle w:val="TableParagraph"/>
                          <w:spacing w:line="232" w:lineRule="exact"/>
                          <w:ind w:left="115"/>
                          <w:rPr>
                            <w:sz w:val="21"/>
                          </w:rPr>
                        </w:pPr>
                        <w:r w:rsidRPr="0047699B">
                          <w:rPr>
                            <w:sz w:val="21"/>
                          </w:rPr>
                          <w:t>Диалогическая речь. Диалог-побуждение к действию.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47699B" w:rsidRDefault="0069767E">
                        <w:pPr>
                          <w:pStyle w:val="TableParagraph"/>
                          <w:spacing w:line="232" w:lineRule="exact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47699B" w:rsidRDefault="0047699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47699B" w:rsidRDefault="0047699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28718B">
                    <w:trPr>
                      <w:trHeight w:val="240"/>
                    </w:trPr>
                    <w:tc>
                      <w:tcPr>
                        <w:tcW w:w="15369" w:type="dxa"/>
                        <w:gridSpan w:val="5"/>
                      </w:tcPr>
                      <w:p w:rsidR="0028718B" w:rsidRDefault="0086295A">
                        <w:pPr>
                          <w:pStyle w:val="TableParagraph"/>
                          <w:spacing w:line="221" w:lineRule="exact"/>
                          <w:ind w:left="5736" w:right="5726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Выполнение пробного</w:t>
                        </w:r>
                        <w:r>
                          <w:rPr>
                            <w:b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варианта ЕГЭ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3 ч</w:t>
                        </w:r>
                      </w:p>
                    </w:tc>
                  </w:tr>
                  <w:tr w:rsidR="0028718B">
                    <w:trPr>
                      <w:trHeight w:val="541"/>
                    </w:trPr>
                    <w:tc>
                      <w:tcPr>
                        <w:tcW w:w="673" w:type="dxa"/>
                      </w:tcPr>
                      <w:p w:rsidR="0028718B" w:rsidRDefault="0047699B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66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28718B" w:rsidRDefault="0086295A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Итоговый</w:t>
                        </w:r>
                        <w:r>
                          <w:rPr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контроль: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выполнение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теста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в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формате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ЕГЭ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28718B" w:rsidRDefault="0086295A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28718B">
                    <w:trPr>
                      <w:trHeight w:val="540"/>
                    </w:trPr>
                    <w:tc>
                      <w:tcPr>
                        <w:tcW w:w="673" w:type="dxa"/>
                      </w:tcPr>
                      <w:p w:rsidR="0028718B" w:rsidRDefault="0047699B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67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28718B" w:rsidRDefault="0086295A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Итоговый</w:t>
                        </w:r>
                        <w:r>
                          <w:rPr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контроль:</w:t>
                        </w:r>
                        <w:r>
                          <w:rPr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выполнение</w:t>
                        </w:r>
                        <w:r>
                          <w:rPr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теста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в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формате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ЕГЭ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28718B" w:rsidRDefault="0086295A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  <w:tr w:rsidR="0028718B">
                    <w:trPr>
                      <w:trHeight w:val="545"/>
                    </w:trPr>
                    <w:tc>
                      <w:tcPr>
                        <w:tcW w:w="673" w:type="dxa"/>
                      </w:tcPr>
                      <w:p w:rsidR="0028718B" w:rsidRDefault="0047699B">
                        <w:pPr>
                          <w:pStyle w:val="TableParagraph"/>
                          <w:ind w:left="11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68</w:t>
                        </w:r>
                      </w:p>
                    </w:tc>
                    <w:tc>
                      <w:tcPr>
                        <w:tcW w:w="8595" w:type="dxa"/>
                      </w:tcPr>
                      <w:p w:rsidR="0028718B" w:rsidRDefault="0086295A">
                        <w:pPr>
                          <w:pStyle w:val="TableParagraph"/>
                          <w:ind w:left="1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Итоговый</w:t>
                        </w:r>
                        <w:r>
                          <w:rPr>
                            <w:spacing w:val="-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контроль:</w:t>
                        </w:r>
                        <w:r>
                          <w:rPr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выполнение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теста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в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формате</w:t>
                        </w:r>
                        <w:r>
                          <w:rPr>
                            <w:spacing w:val="-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ЕГЭ</w:t>
                        </w:r>
                      </w:p>
                    </w:tc>
                    <w:tc>
                      <w:tcPr>
                        <w:tcW w:w="1065" w:type="dxa"/>
                      </w:tcPr>
                      <w:p w:rsidR="0028718B" w:rsidRDefault="0086295A">
                        <w:pPr>
                          <w:pStyle w:val="TableParagraph"/>
                          <w:ind w:right="402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342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94" w:type="dxa"/>
                      </w:tcPr>
                      <w:p w:rsidR="0028718B" w:rsidRDefault="0028718B">
                        <w:pPr>
                          <w:pStyle w:val="TableParagraph"/>
                          <w:spacing w:line="240" w:lineRule="auto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28718B" w:rsidRDefault="0028718B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BB637A" w:rsidRDefault="00BB637A">
      <w:pPr>
        <w:pStyle w:val="a3"/>
        <w:rPr>
          <w:b/>
          <w:sz w:val="20"/>
        </w:rPr>
      </w:pPr>
    </w:p>
    <w:p w:rsidR="00BB637A" w:rsidRDefault="00BB637A">
      <w:pPr>
        <w:pStyle w:val="a3"/>
        <w:rPr>
          <w:b/>
          <w:sz w:val="20"/>
        </w:rPr>
      </w:pPr>
    </w:p>
    <w:p w:rsidR="0028718B" w:rsidRDefault="0028718B">
      <w:pPr>
        <w:pStyle w:val="a3"/>
        <w:rPr>
          <w:b/>
          <w:sz w:val="20"/>
        </w:rPr>
      </w:pPr>
    </w:p>
    <w:p w:rsidR="0028718B" w:rsidRDefault="0028718B">
      <w:pPr>
        <w:pStyle w:val="a3"/>
        <w:rPr>
          <w:b/>
          <w:sz w:val="20"/>
        </w:rPr>
      </w:pPr>
    </w:p>
    <w:p w:rsidR="0028718B" w:rsidRDefault="0028718B">
      <w:pPr>
        <w:pStyle w:val="a3"/>
        <w:spacing w:before="4"/>
        <w:rPr>
          <w:b/>
          <w:sz w:val="20"/>
        </w:rPr>
      </w:pPr>
    </w:p>
    <w:p w:rsidR="0028718B" w:rsidRDefault="0086295A">
      <w:pPr>
        <w:spacing w:before="93"/>
        <w:ind w:right="117"/>
        <w:jc w:val="right"/>
        <w:rPr>
          <w:sz w:val="21"/>
        </w:rPr>
      </w:pPr>
      <w:r>
        <w:rPr>
          <w:sz w:val="21"/>
        </w:rPr>
        <w:t>.</w:t>
      </w:r>
    </w:p>
    <w:p w:rsidR="0047699B" w:rsidRDefault="0047699B">
      <w:pPr>
        <w:spacing w:before="93"/>
        <w:ind w:right="117"/>
        <w:jc w:val="right"/>
        <w:rPr>
          <w:sz w:val="21"/>
        </w:rPr>
      </w:pPr>
    </w:p>
    <w:p w:rsidR="00F920DA" w:rsidRDefault="00F920DA">
      <w:pPr>
        <w:spacing w:before="93"/>
        <w:ind w:right="117"/>
        <w:jc w:val="right"/>
        <w:rPr>
          <w:sz w:val="21"/>
        </w:rPr>
      </w:pPr>
    </w:p>
    <w:sectPr w:rsidR="00F920DA">
      <w:pgSz w:w="16840" w:h="11910" w:orient="landscape"/>
      <w:pgMar w:top="840" w:right="2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6671A"/>
    <w:multiLevelType w:val="hybridMultilevel"/>
    <w:tmpl w:val="5C5EF13A"/>
    <w:lvl w:ilvl="0" w:tplc="CB8C69D0">
      <w:numFmt w:val="bullet"/>
      <w:lvlText w:val="•"/>
      <w:lvlJc w:val="left"/>
      <w:pPr>
        <w:ind w:left="23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4E95A8">
      <w:numFmt w:val="bullet"/>
      <w:lvlText w:val="•"/>
      <w:lvlJc w:val="left"/>
      <w:pPr>
        <w:ind w:left="1781" w:hanging="144"/>
      </w:pPr>
      <w:rPr>
        <w:rFonts w:hint="default"/>
        <w:lang w:val="ru-RU" w:eastAsia="en-US" w:bidi="ar-SA"/>
      </w:rPr>
    </w:lvl>
    <w:lvl w:ilvl="2" w:tplc="DD8261DE">
      <w:numFmt w:val="bullet"/>
      <w:lvlText w:val="•"/>
      <w:lvlJc w:val="left"/>
      <w:pPr>
        <w:ind w:left="3323" w:hanging="144"/>
      </w:pPr>
      <w:rPr>
        <w:rFonts w:hint="default"/>
        <w:lang w:val="ru-RU" w:eastAsia="en-US" w:bidi="ar-SA"/>
      </w:rPr>
    </w:lvl>
    <w:lvl w:ilvl="3" w:tplc="D638C6AE">
      <w:numFmt w:val="bullet"/>
      <w:lvlText w:val="•"/>
      <w:lvlJc w:val="left"/>
      <w:pPr>
        <w:ind w:left="4864" w:hanging="144"/>
      </w:pPr>
      <w:rPr>
        <w:rFonts w:hint="default"/>
        <w:lang w:val="ru-RU" w:eastAsia="en-US" w:bidi="ar-SA"/>
      </w:rPr>
    </w:lvl>
    <w:lvl w:ilvl="4" w:tplc="BDA8793E">
      <w:numFmt w:val="bullet"/>
      <w:lvlText w:val="•"/>
      <w:lvlJc w:val="left"/>
      <w:pPr>
        <w:ind w:left="6406" w:hanging="144"/>
      </w:pPr>
      <w:rPr>
        <w:rFonts w:hint="default"/>
        <w:lang w:val="ru-RU" w:eastAsia="en-US" w:bidi="ar-SA"/>
      </w:rPr>
    </w:lvl>
    <w:lvl w:ilvl="5" w:tplc="E45053AA">
      <w:numFmt w:val="bullet"/>
      <w:lvlText w:val="•"/>
      <w:lvlJc w:val="left"/>
      <w:pPr>
        <w:ind w:left="7948" w:hanging="144"/>
      </w:pPr>
      <w:rPr>
        <w:rFonts w:hint="default"/>
        <w:lang w:val="ru-RU" w:eastAsia="en-US" w:bidi="ar-SA"/>
      </w:rPr>
    </w:lvl>
    <w:lvl w:ilvl="6" w:tplc="36023F9C">
      <w:numFmt w:val="bullet"/>
      <w:lvlText w:val="•"/>
      <w:lvlJc w:val="left"/>
      <w:pPr>
        <w:ind w:left="9489" w:hanging="144"/>
      </w:pPr>
      <w:rPr>
        <w:rFonts w:hint="default"/>
        <w:lang w:val="ru-RU" w:eastAsia="en-US" w:bidi="ar-SA"/>
      </w:rPr>
    </w:lvl>
    <w:lvl w:ilvl="7" w:tplc="C848F8D2">
      <w:numFmt w:val="bullet"/>
      <w:lvlText w:val="•"/>
      <w:lvlJc w:val="left"/>
      <w:pPr>
        <w:ind w:left="11031" w:hanging="144"/>
      </w:pPr>
      <w:rPr>
        <w:rFonts w:hint="default"/>
        <w:lang w:val="ru-RU" w:eastAsia="en-US" w:bidi="ar-SA"/>
      </w:rPr>
    </w:lvl>
    <w:lvl w:ilvl="8" w:tplc="14EAC53C">
      <w:numFmt w:val="bullet"/>
      <w:lvlText w:val="•"/>
      <w:lvlJc w:val="left"/>
      <w:pPr>
        <w:ind w:left="12572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12AE40AB"/>
    <w:multiLevelType w:val="hybridMultilevel"/>
    <w:tmpl w:val="68DC4818"/>
    <w:lvl w:ilvl="0" w:tplc="26F04DBA">
      <w:start w:val="1"/>
      <w:numFmt w:val="decimal"/>
      <w:lvlText w:val="%1."/>
      <w:lvlJc w:val="left"/>
      <w:pPr>
        <w:ind w:left="413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CF27F1C">
      <w:start w:val="4"/>
      <w:numFmt w:val="upperRoman"/>
      <w:lvlText w:val="%2."/>
      <w:lvlJc w:val="left"/>
      <w:pPr>
        <w:ind w:left="6193" w:hanging="384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ru-RU" w:eastAsia="en-US" w:bidi="ar-SA"/>
      </w:rPr>
    </w:lvl>
    <w:lvl w:ilvl="2" w:tplc="EBCA4D02">
      <w:numFmt w:val="bullet"/>
      <w:lvlText w:val="•"/>
      <w:lvlJc w:val="left"/>
      <w:pPr>
        <w:ind w:left="7250" w:hanging="384"/>
      </w:pPr>
      <w:rPr>
        <w:rFonts w:hint="default"/>
        <w:lang w:val="ru-RU" w:eastAsia="en-US" w:bidi="ar-SA"/>
      </w:rPr>
    </w:lvl>
    <w:lvl w:ilvl="3" w:tplc="BC4C3FA2">
      <w:numFmt w:val="bullet"/>
      <w:lvlText w:val="•"/>
      <w:lvlJc w:val="left"/>
      <w:pPr>
        <w:ind w:left="8301" w:hanging="384"/>
      </w:pPr>
      <w:rPr>
        <w:rFonts w:hint="default"/>
        <w:lang w:val="ru-RU" w:eastAsia="en-US" w:bidi="ar-SA"/>
      </w:rPr>
    </w:lvl>
    <w:lvl w:ilvl="4" w:tplc="BA3652E4">
      <w:numFmt w:val="bullet"/>
      <w:lvlText w:val="•"/>
      <w:lvlJc w:val="left"/>
      <w:pPr>
        <w:ind w:left="9352" w:hanging="384"/>
      </w:pPr>
      <w:rPr>
        <w:rFonts w:hint="default"/>
        <w:lang w:val="ru-RU" w:eastAsia="en-US" w:bidi="ar-SA"/>
      </w:rPr>
    </w:lvl>
    <w:lvl w:ilvl="5" w:tplc="6BFC4428">
      <w:numFmt w:val="bullet"/>
      <w:lvlText w:val="•"/>
      <w:lvlJc w:val="left"/>
      <w:pPr>
        <w:ind w:left="10402" w:hanging="384"/>
      </w:pPr>
      <w:rPr>
        <w:rFonts w:hint="default"/>
        <w:lang w:val="ru-RU" w:eastAsia="en-US" w:bidi="ar-SA"/>
      </w:rPr>
    </w:lvl>
    <w:lvl w:ilvl="6" w:tplc="286ABDDE">
      <w:numFmt w:val="bullet"/>
      <w:lvlText w:val="•"/>
      <w:lvlJc w:val="left"/>
      <w:pPr>
        <w:ind w:left="11453" w:hanging="384"/>
      </w:pPr>
      <w:rPr>
        <w:rFonts w:hint="default"/>
        <w:lang w:val="ru-RU" w:eastAsia="en-US" w:bidi="ar-SA"/>
      </w:rPr>
    </w:lvl>
    <w:lvl w:ilvl="7" w:tplc="A48AD738">
      <w:numFmt w:val="bullet"/>
      <w:lvlText w:val="•"/>
      <w:lvlJc w:val="left"/>
      <w:pPr>
        <w:ind w:left="12504" w:hanging="384"/>
      </w:pPr>
      <w:rPr>
        <w:rFonts w:hint="default"/>
        <w:lang w:val="ru-RU" w:eastAsia="en-US" w:bidi="ar-SA"/>
      </w:rPr>
    </w:lvl>
    <w:lvl w:ilvl="8" w:tplc="FDCE6DDC">
      <w:numFmt w:val="bullet"/>
      <w:lvlText w:val="•"/>
      <w:lvlJc w:val="left"/>
      <w:pPr>
        <w:ind w:left="13554" w:hanging="3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8718B"/>
    <w:rsid w:val="00062E4E"/>
    <w:rsid w:val="0028718B"/>
    <w:rsid w:val="0047699B"/>
    <w:rsid w:val="00656E51"/>
    <w:rsid w:val="0069767E"/>
    <w:rsid w:val="006E2F04"/>
    <w:rsid w:val="007C0ECD"/>
    <w:rsid w:val="0086295A"/>
    <w:rsid w:val="00916F68"/>
    <w:rsid w:val="00A430D3"/>
    <w:rsid w:val="00BB637A"/>
    <w:rsid w:val="00BD178C"/>
    <w:rsid w:val="00CA2F0E"/>
    <w:rsid w:val="00CC7A91"/>
    <w:rsid w:val="00F72191"/>
    <w:rsid w:val="00F920DA"/>
    <w:rsid w:val="00FB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0CCC5F5-ABB4-4E48-80F1-E3CEEFB8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5225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line="274" w:lineRule="exact"/>
      <w:ind w:left="23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232" w:hanging="145"/>
    </w:pPr>
  </w:style>
  <w:style w:type="paragraph" w:customStyle="1" w:styleId="TableParagraph">
    <w:name w:val="Table Paragraph"/>
    <w:basedOn w:val="a"/>
    <w:uiPriority w:val="1"/>
    <w:qFormat/>
    <w:pPr>
      <w:spacing w:line="236" w:lineRule="exact"/>
    </w:pPr>
  </w:style>
  <w:style w:type="character" w:customStyle="1" w:styleId="10">
    <w:name w:val="Заголовок 1 Знак"/>
    <w:basedOn w:val="a0"/>
    <w:link w:val="1"/>
    <w:uiPriority w:val="1"/>
    <w:rsid w:val="00656E51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656E51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56E5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BD17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178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10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10</cp:revision>
  <cp:lastPrinted>2023-09-23T13:38:00Z</cp:lastPrinted>
  <dcterms:created xsi:type="dcterms:W3CDTF">2023-09-23T08:51:00Z</dcterms:created>
  <dcterms:modified xsi:type="dcterms:W3CDTF">2023-09-26T04:56:00Z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2023-09-21T00:00:00Z</vt:filetime>
  </property>
</Properties>
</file>