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C3" w:rsidRDefault="003605C3" w:rsidP="003605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</w:t>
      </w:r>
      <w:r w:rsidR="00144B67">
        <w:rPr>
          <w:rFonts w:ascii="Times New Roman" w:hAnsi="Times New Roman"/>
          <w:b/>
          <w:sz w:val="24"/>
          <w:szCs w:val="24"/>
        </w:rPr>
        <w:t>элективному курсу</w:t>
      </w:r>
      <w:r>
        <w:rPr>
          <w:rFonts w:ascii="Times New Roman" w:hAnsi="Times New Roman"/>
          <w:b/>
          <w:sz w:val="24"/>
          <w:szCs w:val="24"/>
        </w:rPr>
        <w:t xml:space="preserve"> по английскому языку</w:t>
      </w:r>
      <w:r w:rsidR="00144B67">
        <w:rPr>
          <w:rFonts w:ascii="Times New Roman" w:hAnsi="Times New Roman"/>
          <w:b/>
          <w:sz w:val="24"/>
          <w:szCs w:val="24"/>
        </w:rPr>
        <w:t xml:space="preserve"> </w:t>
      </w:r>
    </w:p>
    <w:p w:rsidR="00144B67" w:rsidRDefault="00144B67" w:rsidP="003605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44B67">
        <w:rPr>
          <w:rFonts w:ascii="Times New Roman" w:hAnsi="Times New Roman"/>
          <w:b/>
          <w:sz w:val="24"/>
          <w:szCs w:val="24"/>
        </w:rPr>
        <w:t>"ЕГЭ по английскому языку: практическая подготовка"</w:t>
      </w:r>
    </w:p>
    <w:p w:rsidR="003605C3" w:rsidRDefault="003605C3" w:rsidP="003605C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62088C" w:rsidRDefault="0062088C" w:rsidP="003605C3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7825"/>
      </w:tblGrid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C3" w:rsidRPr="0062088C" w:rsidRDefault="003605C3" w:rsidP="00620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Предмет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C3" w:rsidRPr="0062088C" w:rsidRDefault="003605C3" w:rsidP="00620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Английский язык</w:t>
            </w: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C3" w:rsidRPr="0062088C" w:rsidRDefault="003605C3" w:rsidP="00620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Класс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C3" w:rsidRPr="0062088C" w:rsidRDefault="003605C3" w:rsidP="00620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10</w:t>
            </w:r>
          </w:p>
        </w:tc>
      </w:tr>
      <w:tr w:rsidR="003605C3" w:rsidTr="0062088C">
        <w:trPr>
          <w:trHeight w:val="375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Нормативная  база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365" w:rsidRPr="00802365" w:rsidRDefault="00802365" w:rsidP="00802365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802365">
              <w:rPr>
                <w:sz w:val="22"/>
                <w:szCs w:val="22"/>
              </w:rPr>
              <w:t>.Федеральный закон «Об образовании» от 29.12.2012г. № 273 – ФЗ (в ред. 08.12.2020г.)</w:t>
            </w:r>
          </w:p>
          <w:p w:rsidR="00802365" w:rsidRDefault="00802365" w:rsidP="00802365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802365">
              <w:rPr>
                <w:sz w:val="22"/>
                <w:szCs w:val="22"/>
              </w:rPr>
              <w:t>2.Федеральный государственный образовательный стандарт основного общего образования  от  31.05.2021г.</w:t>
            </w:r>
          </w:p>
          <w:p w:rsidR="00802365" w:rsidRPr="00802365" w:rsidRDefault="00802365" w:rsidP="0062088C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t>Программа по английскому языку (базовый уровень) на уровне среднего общего образования разработана на основе ФГОС СОО.</w:t>
            </w:r>
          </w:p>
          <w:p w:rsidR="00802365" w:rsidRPr="00802365" w:rsidRDefault="00802365" w:rsidP="00802365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802365">
              <w:rPr>
                <w:sz w:val="22"/>
                <w:szCs w:val="22"/>
              </w:rPr>
              <w:t>Приказ Министерства просвещения РФ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организациями, осуществляющими образовательную деятельность и установления предельного срока использования исключенных учебников.</w:t>
            </w:r>
          </w:p>
          <w:p w:rsidR="00802365" w:rsidRPr="00802365" w:rsidRDefault="00802365" w:rsidP="00802365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ООП С</w:t>
            </w:r>
            <w:r w:rsidRPr="00802365">
              <w:rPr>
                <w:sz w:val="22"/>
                <w:szCs w:val="22"/>
              </w:rPr>
              <w:t>ОО, 2023г.</w:t>
            </w:r>
          </w:p>
          <w:p w:rsidR="003605C3" w:rsidRPr="0062088C" w:rsidRDefault="00802365" w:rsidP="00802365">
            <w:pPr>
              <w:pStyle w:val="a6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02365">
              <w:rPr>
                <w:rFonts w:ascii="Times New Roman" w:eastAsia="Times New Roman" w:hAnsi="Times New Roman" w:cs="Times New Roman"/>
                <w:lang w:eastAsia="ar-SA"/>
              </w:rPr>
              <w:t xml:space="preserve">Учебный  план МАОУ </w:t>
            </w:r>
            <w:proofErr w:type="spellStart"/>
            <w:r w:rsidRPr="00802365">
              <w:rPr>
                <w:rFonts w:ascii="Times New Roman" w:eastAsia="Times New Roman" w:hAnsi="Times New Roman" w:cs="Times New Roman"/>
                <w:lang w:eastAsia="ar-SA"/>
              </w:rPr>
              <w:t>Абатская</w:t>
            </w:r>
            <w:proofErr w:type="spellEnd"/>
            <w:r w:rsidRPr="00802365">
              <w:rPr>
                <w:rFonts w:ascii="Times New Roman" w:eastAsia="Times New Roman" w:hAnsi="Times New Roman" w:cs="Times New Roman"/>
                <w:lang w:eastAsia="ar-SA"/>
              </w:rPr>
              <w:t xml:space="preserve"> СОШ№2 на 2023-2024 учебный год.</w:t>
            </w: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Учебники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Default="003605C3" w:rsidP="0062088C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Афанасьева О.В., Дж. Дули, Михеева И.В., Б. Оби, В.Эванс. Учебно-методический комплекс «</w:t>
            </w:r>
            <w:proofErr w:type="spellStart"/>
            <w:r w:rsidRPr="0062088C">
              <w:rPr>
                <w:rFonts w:ascii="Times New Roman" w:hAnsi="Times New Roman"/>
              </w:rPr>
              <w:t>Spotlight</w:t>
            </w:r>
            <w:proofErr w:type="spellEnd"/>
            <w:r w:rsidRPr="0062088C">
              <w:rPr>
                <w:rFonts w:ascii="Times New Roman" w:hAnsi="Times New Roman"/>
              </w:rPr>
              <w:t>» (Английский в фокусе) для 10 класса</w:t>
            </w:r>
            <w:proofErr w:type="gramStart"/>
            <w:r w:rsidRPr="0062088C">
              <w:rPr>
                <w:rFonts w:ascii="Times New Roman" w:hAnsi="Times New Roman"/>
              </w:rPr>
              <w:t>.-</w:t>
            </w:r>
            <w:proofErr w:type="gramEnd"/>
            <w:r w:rsidRPr="0062088C">
              <w:rPr>
                <w:rFonts w:ascii="Times New Roman" w:hAnsi="Times New Roman"/>
              </w:rPr>
              <w:t xml:space="preserve">М.: </w:t>
            </w:r>
            <w:proofErr w:type="spellStart"/>
            <w:r w:rsidRPr="0062088C">
              <w:rPr>
                <w:rFonts w:ascii="Times New Roman" w:hAnsi="Times New Roman"/>
              </w:rPr>
              <w:t>Express</w:t>
            </w:r>
            <w:proofErr w:type="spellEnd"/>
            <w:r w:rsidR="00657570" w:rsidRPr="0062088C">
              <w:rPr>
                <w:rFonts w:ascii="Times New Roman" w:hAnsi="Times New Roman"/>
              </w:rPr>
              <w:t xml:space="preserve"> </w:t>
            </w:r>
            <w:proofErr w:type="spellStart"/>
            <w:r w:rsidRPr="0062088C">
              <w:rPr>
                <w:rFonts w:ascii="Times New Roman" w:hAnsi="Times New Roman"/>
              </w:rPr>
              <w:t>Publishing</w:t>
            </w:r>
            <w:proofErr w:type="spellEnd"/>
            <w:r w:rsidRPr="0062088C">
              <w:rPr>
                <w:rFonts w:ascii="Times New Roman" w:hAnsi="Times New Roman"/>
              </w:rPr>
              <w:t>: Просвещение, 2017.</w:t>
            </w:r>
          </w:p>
          <w:p w:rsidR="00144B67" w:rsidRPr="0062088C" w:rsidRDefault="00144B67" w:rsidP="00144B67">
            <w:pPr>
              <w:pStyle w:val="a6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144B67">
              <w:rPr>
                <w:rFonts w:ascii="Times New Roman" w:hAnsi="Times New Roman"/>
              </w:rPr>
              <w:t>Английский язык. Единый государственный  экзамен</w:t>
            </w:r>
            <w:proofErr w:type="gramStart"/>
            <w:r w:rsidRPr="00144B67">
              <w:rPr>
                <w:rFonts w:ascii="Times New Roman" w:hAnsi="Times New Roman"/>
              </w:rPr>
              <w:t>.[</w:t>
            </w:r>
            <w:proofErr w:type="gramEnd"/>
            <w:r w:rsidRPr="00144B67">
              <w:rPr>
                <w:rFonts w:ascii="Times New Roman" w:hAnsi="Times New Roman"/>
              </w:rPr>
              <w:t xml:space="preserve"> А. В. Мишин]. – М.: «Просвещение», 2016.</w:t>
            </w:r>
          </w:p>
          <w:p w:rsidR="003605C3" w:rsidRPr="0062088C" w:rsidRDefault="003605C3" w:rsidP="00802365">
            <w:pPr>
              <w:pStyle w:val="a6"/>
              <w:spacing w:after="0" w:line="240" w:lineRule="auto"/>
              <w:ind w:left="480"/>
              <w:rPr>
                <w:rFonts w:ascii="Times New Roman" w:hAnsi="Times New Roman" w:cs="Times New Roman"/>
              </w:rPr>
            </w:pP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Основные цели и  задачи реализации содержания предмета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Основной целью курса является помочь учащимся подготовиться к сдаче экзаменов по английскому языку в формате ЕГЭ: развить все виды языковой деятельности (восприятие на слух, чтение, письмо),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добиться быстродействия на экзамене,</w:t>
            </w:r>
            <w:r w:rsidR="002A3B92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2B609C">
              <w:rPr>
                <w:sz w:val="22"/>
                <w:szCs w:val="22"/>
              </w:rPr>
              <w:t>обучить стратегии выполнения тестовых заданий и экономии времени.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Для достижения поставленных целей в рамках курса решаются следующие задачи: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систематизировать изученный языковой материал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совершенствовать умения учащихся в четырех видах речевой деятельности, а именно: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в области говорения – обучать вести диалог – расспрос с целью обмена фактической и оценочной информации по заданной тематике, представлять монологическое высказывание по теме / проблеме;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 xml:space="preserve"> в области письма – совершенствовать навыки письменной речи, обучать особенностям написания писем, эссе и рецензий;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 xml:space="preserve">в области </w:t>
            </w:r>
            <w:proofErr w:type="spellStart"/>
            <w:r w:rsidRPr="002B609C">
              <w:rPr>
                <w:sz w:val="22"/>
                <w:szCs w:val="22"/>
              </w:rPr>
              <w:t>аудирования</w:t>
            </w:r>
            <w:proofErr w:type="spellEnd"/>
            <w:r w:rsidRPr="002B609C">
              <w:rPr>
                <w:sz w:val="22"/>
                <w:szCs w:val="22"/>
              </w:rPr>
              <w:t xml:space="preserve"> – совершенствовать умение слушать аутентичные тексты из любой сферы коммуникации с пониманием общей идеи, с извлечением информации и с детальным пониманием.</w:t>
            </w:r>
          </w:p>
          <w:p w:rsidR="002B609C" w:rsidRPr="002B609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>в области чтения – совершенствовать умение читать аутентичные тексты по различной тематике с пониманием общей идеи, с извлечением информации и с детальным пониманием.</w:t>
            </w:r>
          </w:p>
          <w:p w:rsidR="003605C3" w:rsidRPr="0062088C" w:rsidRDefault="002B609C" w:rsidP="002B609C">
            <w:pPr>
              <w:pStyle w:val="a7"/>
              <w:ind w:right="42"/>
              <w:jc w:val="both"/>
              <w:rPr>
                <w:sz w:val="22"/>
                <w:szCs w:val="22"/>
              </w:rPr>
            </w:pPr>
            <w:r w:rsidRPr="002B609C">
              <w:rPr>
                <w:sz w:val="22"/>
                <w:szCs w:val="22"/>
              </w:rPr>
              <w:t xml:space="preserve">для развития компенсаторной компетенции развивать умения пользоваться собственным иноязычным речевым ответом для восполнения пробелов во владении иностранным языком, умения осуществлять перифраз, пользоваться языковой и контекстуальной </w:t>
            </w:r>
            <w:proofErr w:type="spellStart"/>
            <w:r w:rsidRPr="002B609C">
              <w:rPr>
                <w:sz w:val="22"/>
                <w:szCs w:val="22"/>
              </w:rPr>
              <w:t>догадкой</w:t>
            </w:r>
            <w:proofErr w:type="gramStart"/>
            <w:r w:rsidRPr="002B609C">
              <w:rPr>
                <w:sz w:val="22"/>
                <w:szCs w:val="22"/>
              </w:rPr>
              <w:t>.</w:t>
            </w:r>
            <w:r w:rsidR="003605C3" w:rsidRPr="0062088C">
              <w:rPr>
                <w:sz w:val="22"/>
                <w:szCs w:val="22"/>
              </w:rPr>
              <w:t>п</w:t>
            </w:r>
            <w:proofErr w:type="gramEnd"/>
            <w:r w:rsidR="003605C3" w:rsidRPr="0062088C">
              <w:rPr>
                <w:sz w:val="22"/>
                <w:szCs w:val="22"/>
              </w:rPr>
              <w:t>атриота</w:t>
            </w:r>
            <w:proofErr w:type="spellEnd"/>
            <w:r w:rsidR="003605C3" w:rsidRPr="0062088C">
              <w:rPr>
                <w:sz w:val="22"/>
                <w:szCs w:val="22"/>
              </w:rPr>
              <w:t>.</w:t>
            </w: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>Срок реализации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C3" w:rsidRDefault="005855D0" w:rsidP="006208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– 2024</w:t>
            </w:r>
            <w:r w:rsidR="003605C3" w:rsidRPr="0062088C">
              <w:rPr>
                <w:rFonts w:ascii="Times New Roman" w:hAnsi="Times New Roman"/>
              </w:rPr>
              <w:t xml:space="preserve"> учебный год</w:t>
            </w:r>
          </w:p>
          <w:p w:rsidR="00802365" w:rsidRDefault="00802365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2365" w:rsidRPr="0062088C" w:rsidRDefault="00802365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lastRenderedPageBreak/>
              <w:t>Место предмета в учебном плане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D774F6" w:rsidP="006208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 – 2</w:t>
            </w:r>
            <w:r w:rsidR="00144B6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часа в неделю, 68</w:t>
            </w:r>
            <w:r w:rsidR="003605C3" w:rsidRPr="0062088C">
              <w:rPr>
                <w:rFonts w:ascii="Times New Roman" w:hAnsi="Times New Roman"/>
              </w:rPr>
              <w:t>ч. в год;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 xml:space="preserve">Структура курса </w:t>
            </w:r>
          </w:p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 w:rsidRPr="00D774F6">
              <w:rPr>
                <w:bCs/>
                <w:sz w:val="22"/>
                <w:szCs w:val="22"/>
              </w:rPr>
              <w:tab/>
              <w:t>Структура экзаменационной работы. Распределение заданий экзаменационной работы по содержанию, видам умений и способам действий. Система оценивания отдельных заданий и работы в целом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  <w:t>Грамматика.</w:t>
            </w:r>
            <w:r w:rsidRPr="00D774F6">
              <w:rPr>
                <w:bCs/>
                <w:sz w:val="22"/>
                <w:szCs w:val="22"/>
              </w:rPr>
              <w:tab/>
              <w:t>Имя существительное. Единственное и множественное число существительных. Исчисляемые и неисчисляемые существительные. Притяжательный падеж существительных. Местоимения. Личные, притяжательные, абсолютная форма притяжательных местоимений, объектные, возвратные, неопределенные местоимения. Числительные. Порядковые, количественные числительные. Прилагательные. Наречия. Степени сравнения прилагательных и наречий. Времена. Активный и пассивный залоги. Условные предложения. Сложное дополнение. Инфинитив. Герундий. Причастия. Модальные глаголы.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 w:rsidRPr="00D774F6">
              <w:rPr>
                <w:bCs/>
                <w:sz w:val="22"/>
                <w:szCs w:val="22"/>
              </w:rPr>
              <w:t>Предлоги. Предлоги времени, места и движения. Глаголы с предлогами. Фразовые глаголы. Выполнение заданий на образование грамматических форм.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  <w:t xml:space="preserve">Лексика. </w:t>
            </w:r>
            <w:r w:rsidRPr="00D774F6">
              <w:rPr>
                <w:bCs/>
                <w:sz w:val="22"/>
                <w:szCs w:val="22"/>
              </w:rPr>
              <w:t>Словообразование. Префиксы. Суффиксы. Орфография. Выполнение заданий на множественный выбор. Выполнение заданий на образование слов.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 w:rsidRPr="00D774F6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          Письмо. </w:t>
            </w:r>
            <w:r w:rsidRPr="00D774F6">
              <w:rPr>
                <w:bCs/>
                <w:sz w:val="22"/>
                <w:szCs w:val="22"/>
              </w:rPr>
              <w:t>Письмо личного характера. Написание личного письма па заданную тему. Письмо с элементами рассуждения. Написание развернутого высказывания с элементами рассуждения на заданную тему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</w:t>
            </w:r>
            <w:proofErr w:type="spellStart"/>
            <w:r>
              <w:rPr>
                <w:bCs/>
                <w:sz w:val="22"/>
                <w:szCs w:val="22"/>
              </w:rPr>
              <w:t>Аудирование</w:t>
            </w:r>
            <w:proofErr w:type="spellEnd"/>
            <w:r>
              <w:rPr>
                <w:bCs/>
                <w:sz w:val="22"/>
                <w:szCs w:val="22"/>
              </w:rPr>
              <w:t xml:space="preserve">. </w:t>
            </w:r>
            <w:r w:rsidRPr="00D774F6">
              <w:rPr>
                <w:bCs/>
                <w:sz w:val="22"/>
                <w:szCs w:val="22"/>
              </w:rPr>
              <w:tab/>
              <w:t>Понимание основного содержания текста. Понимание структурно-смысловых связей текста. Детальное понимание текста. Решение заданий на установку соответствий, с выбором ответа.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  <w:t>Чтение</w:t>
            </w:r>
            <w:r>
              <w:rPr>
                <w:bCs/>
                <w:sz w:val="22"/>
                <w:szCs w:val="22"/>
              </w:rPr>
              <w:tab/>
              <w:t xml:space="preserve">. </w:t>
            </w:r>
            <w:r w:rsidRPr="00D774F6">
              <w:rPr>
                <w:bCs/>
                <w:sz w:val="22"/>
                <w:szCs w:val="22"/>
              </w:rPr>
              <w:t>Понимание основного содержания текста. Понимание структурно-смысловых связей текста. Детальное понимание текста. Решение заданий на установку соответствий, с выбором ответа.</w:t>
            </w:r>
          </w:p>
          <w:p w:rsidR="00D774F6" w:rsidRPr="00D774F6" w:rsidRDefault="00D774F6" w:rsidP="00D774F6">
            <w:pPr>
              <w:pStyle w:val="a7"/>
              <w:spacing w:before="91"/>
              <w:ind w:right="2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Устная </w:t>
            </w:r>
            <w:proofErr w:type="spellStart"/>
            <w:r>
              <w:rPr>
                <w:bCs/>
                <w:sz w:val="22"/>
                <w:szCs w:val="22"/>
              </w:rPr>
              <w:t>часть</w:t>
            </w:r>
            <w:proofErr w:type="gramStart"/>
            <w:r>
              <w:rPr>
                <w:bCs/>
                <w:sz w:val="22"/>
                <w:szCs w:val="22"/>
              </w:rPr>
              <w:t>.</w:t>
            </w:r>
            <w:r w:rsidRPr="00D774F6">
              <w:rPr>
                <w:bCs/>
                <w:sz w:val="22"/>
                <w:szCs w:val="22"/>
              </w:rPr>
              <w:t>Ч</w:t>
            </w:r>
            <w:proofErr w:type="gramEnd"/>
            <w:r w:rsidRPr="00D774F6">
              <w:rPr>
                <w:bCs/>
                <w:sz w:val="22"/>
                <w:szCs w:val="22"/>
              </w:rPr>
              <w:t>тение</w:t>
            </w:r>
            <w:proofErr w:type="spellEnd"/>
            <w:r w:rsidRPr="00D774F6">
              <w:rPr>
                <w:bCs/>
                <w:sz w:val="22"/>
                <w:szCs w:val="22"/>
              </w:rPr>
              <w:t xml:space="preserve"> текста. Вопросы. Описание картинки на выбор. Сравнение и описание двух картинок. Выполнение заданий устной части.</w:t>
            </w:r>
          </w:p>
          <w:p w:rsidR="003605C3" w:rsidRPr="0062088C" w:rsidRDefault="00D774F6" w:rsidP="00D774F6">
            <w:pPr>
              <w:pStyle w:val="a7"/>
              <w:ind w:left="43" w:right="8" w:firstLine="292"/>
              <w:jc w:val="both"/>
              <w:rPr>
                <w:iCs/>
                <w:sz w:val="22"/>
                <w:szCs w:val="22"/>
              </w:rPr>
            </w:pPr>
            <w:r w:rsidRPr="00D774F6">
              <w:rPr>
                <w:bCs/>
                <w:sz w:val="22"/>
                <w:szCs w:val="22"/>
              </w:rPr>
              <w:t>Решение вариантов ЕГЭ</w:t>
            </w:r>
          </w:p>
        </w:tc>
      </w:tr>
      <w:tr w:rsidR="003605C3" w:rsidTr="003605C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5C3" w:rsidRPr="0062088C" w:rsidRDefault="003605C3" w:rsidP="0062088C">
            <w:pPr>
              <w:spacing w:after="0" w:line="240" w:lineRule="auto"/>
              <w:rPr>
                <w:rFonts w:ascii="Times New Roman" w:hAnsi="Times New Roman"/>
              </w:rPr>
            </w:pPr>
            <w:r w:rsidRPr="0062088C">
              <w:rPr>
                <w:rFonts w:ascii="Times New Roman" w:hAnsi="Times New Roman"/>
              </w:rPr>
              <w:t xml:space="preserve">Структура рабочей программы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09C" w:rsidRPr="002B609C" w:rsidRDefault="002B609C" w:rsidP="002B609C">
            <w:pPr>
              <w:pStyle w:val="a7"/>
              <w:ind w:left="360" w:right="-1"/>
              <w:rPr>
                <w:bCs/>
                <w:sz w:val="22"/>
                <w:szCs w:val="22"/>
              </w:rPr>
            </w:pPr>
            <w:r w:rsidRPr="002B609C">
              <w:rPr>
                <w:bCs/>
                <w:sz w:val="22"/>
                <w:szCs w:val="22"/>
              </w:rPr>
              <w:t>1) содержание</w:t>
            </w:r>
            <w:r w:rsidR="002A3B92">
              <w:rPr>
                <w:bCs/>
                <w:sz w:val="22"/>
                <w:szCs w:val="22"/>
              </w:rPr>
              <w:t xml:space="preserve"> элективного</w:t>
            </w:r>
            <w:proofErr w:type="gramStart"/>
            <w:r w:rsidR="002A3B92">
              <w:rPr>
                <w:bCs/>
                <w:sz w:val="22"/>
                <w:szCs w:val="22"/>
              </w:rPr>
              <w:t xml:space="preserve"> </w:t>
            </w:r>
            <w:r w:rsidRPr="002B609C">
              <w:rPr>
                <w:bCs/>
                <w:sz w:val="22"/>
                <w:szCs w:val="22"/>
              </w:rPr>
              <w:t>,</w:t>
            </w:r>
            <w:proofErr w:type="gramEnd"/>
            <w:r w:rsidRPr="002B609C">
              <w:rPr>
                <w:bCs/>
                <w:sz w:val="22"/>
                <w:szCs w:val="22"/>
              </w:rPr>
              <w:t xml:space="preserve"> курса;</w:t>
            </w:r>
          </w:p>
          <w:p w:rsidR="002B609C" w:rsidRPr="002B609C" w:rsidRDefault="002B609C" w:rsidP="002B609C">
            <w:pPr>
              <w:pStyle w:val="a7"/>
              <w:ind w:left="360" w:right="-1"/>
              <w:rPr>
                <w:bCs/>
                <w:sz w:val="22"/>
                <w:szCs w:val="22"/>
              </w:rPr>
            </w:pPr>
            <w:r w:rsidRPr="002B609C">
              <w:rPr>
                <w:bCs/>
                <w:sz w:val="22"/>
                <w:szCs w:val="22"/>
              </w:rPr>
              <w:t xml:space="preserve"> 2)планируемые результаты освоения </w:t>
            </w:r>
            <w:r w:rsidR="002A3B92">
              <w:rPr>
                <w:bCs/>
                <w:sz w:val="22"/>
                <w:szCs w:val="22"/>
              </w:rPr>
              <w:t xml:space="preserve">элективного </w:t>
            </w:r>
            <w:r w:rsidRPr="002B609C">
              <w:rPr>
                <w:bCs/>
                <w:sz w:val="22"/>
                <w:szCs w:val="22"/>
              </w:rPr>
              <w:t xml:space="preserve"> курса;</w:t>
            </w:r>
          </w:p>
          <w:p w:rsidR="002B609C" w:rsidRPr="002B609C" w:rsidRDefault="002B609C" w:rsidP="002B609C">
            <w:pPr>
              <w:pStyle w:val="a7"/>
              <w:ind w:left="360" w:right="-1"/>
              <w:rPr>
                <w:bCs/>
                <w:sz w:val="22"/>
                <w:szCs w:val="22"/>
              </w:rPr>
            </w:pPr>
            <w:r w:rsidRPr="002B609C">
              <w:rPr>
                <w:bCs/>
                <w:sz w:val="22"/>
                <w:szCs w:val="22"/>
              </w:rPr>
              <w:t xml:space="preserve"> 3) тематическое планирование с указанием количества часов, отводимых на освоение каждой темы.</w:t>
            </w:r>
          </w:p>
          <w:p w:rsidR="003605C3" w:rsidRPr="0062088C" w:rsidRDefault="002B609C" w:rsidP="002B609C">
            <w:pPr>
              <w:pStyle w:val="a7"/>
              <w:ind w:left="360" w:right="-1"/>
              <w:rPr>
                <w:bCs/>
                <w:sz w:val="22"/>
                <w:szCs w:val="22"/>
              </w:rPr>
            </w:pPr>
            <w:r w:rsidRPr="002B609C">
              <w:rPr>
                <w:bCs/>
                <w:sz w:val="22"/>
                <w:szCs w:val="22"/>
              </w:rPr>
              <w:t xml:space="preserve"> 4) календарно-тематический план</w:t>
            </w:r>
          </w:p>
        </w:tc>
      </w:tr>
    </w:tbl>
    <w:p w:rsidR="001B3CBC" w:rsidRDefault="001B3CBC"/>
    <w:sectPr w:rsidR="001B3CBC" w:rsidSect="003605C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D4EE6"/>
    <w:multiLevelType w:val="hybridMultilevel"/>
    <w:tmpl w:val="6A6E6310"/>
    <w:lvl w:ilvl="0" w:tplc="79F295CA">
      <w:start w:val="1"/>
      <w:numFmt w:val="decimal"/>
      <w:lvlText w:val="%1."/>
      <w:lvlJc w:val="left"/>
      <w:pPr>
        <w:ind w:left="50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3E92C11"/>
    <w:multiLevelType w:val="hybridMultilevel"/>
    <w:tmpl w:val="1BFC0D16"/>
    <w:lvl w:ilvl="0" w:tplc="4C027FBE">
      <w:start w:val="1"/>
      <w:numFmt w:val="decimal"/>
      <w:lvlText w:val="%1."/>
      <w:lvlJc w:val="left"/>
      <w:pPr>
        <w:ind w:left="4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763D582C"/>
    <w:multiLevelType w:val="hybridMultilevel"/>
    <w:tmpl w:val="3B76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E37"/>
    <w:rsid w:val="00144B67"/>
    <w:rsid w:val="001B3CBC"/>
    <w:rsid w:val="002076D1"/>
    <w:rsid w:val="002A3B92"/>
    <w:rsid w:val="002B609C"/>
    <w:rsid w:val="003605C3"/>
    <w:rsid w:val="004006D5"/>
    <w:rsid w:val="0048688A"/>
    <w:rsid w:val="004A77C3"/>
    <w:rsid w:val="005855D0"/>
    <w:rsid w:val="005927E5"/>
    <w:rsid w:val="00614EAF"/>
    <w:rsid w:val="0062088C"/>
    <w:rsid w:val="00657570"/>
    <w:rsid w:val="006B5FAC"/>
    <w:rsid w:val="006C50FB"/>
    <w:rsid w:val="00726D63"/>
    <w:rsid w:val="00802365"/>
    <w:rsid w:val="00834837"/>
    <w:rsid w:val="00835BE6"/>
    <w:rsid w:val="008B50F8"/>
    <w:rsid w:val="00931D00"/>
    <w:rsid w:val="00953000"/>
    <w:rsid w:val="00A378D7"/>
    <w:rsid w:val="00B47E37"/>
    <w:rsid w:val="00D17E06"/>
    <w:rsid w:val="00D52CCD"/>
    <w:rsid w:val="00D774F6"/>
    <w:rsid w:val="00D81439"/>
    <w:rsid w:val="00E02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5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605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link w:val="a3"/>
    <w:uiPriority w:val="1"/>
    <w:qFormat/>
    <w:rsid w:val="003605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6"/>
    <w:locked/>
    <w:rsid w:val="003605C3"/>
  </w:style>
  <w:style w:type="paragraph" w:styleId="a6">
    <w:name w:val="List Paragraph"/>
    <w:basedOn w:val="a"/>
    <w:link w:val="a5"/>
    <w:qFormat/>
    <w:rsid w:val="003605C3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uiPriority w:val="99"/>
    <w:rsid w:val="003605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3605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7">
    <w:name w:val="Стиль"/>
    <w:rsid w:val="00360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360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6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24</cp:revision>
  <dcterms:created xsi:type="dcterms:W3CDTF">2021-01-19T12:37:00Z</dcterms:created>
  <dcterms:modified xsi:type="dcterms:W3CDTF">2023-09-23T13:43:00Z</dcterms:modified>
</cp:coreProperties>
</file>