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E1C" w:rsidRDefault="00844E1C"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733.5pt;height:532.85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Risunok_108"/>
            <w10:wrap type="none"/>
            <w10:anchorlock/>
          </v:shape>
        </w:pict>
      </w:r>
    </w:p>
    <w:tbl>
      <w:tblPr>
        <w:tblW w:w="5462" w:type="pct"/>
        <w:tblCellSpacing w:w="15" w:type="dxa"/>
        <w:tblInd w:w="6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817"/>
      </w:tblGrid>
      <w:tr w:rsidR="009E1816" w:rsidRPr="003E1E52" w:rsidTr="00844E1C">
        <w:trPr>
          <w:trHeight w:val="3030"/>
          <w:tblCellSpacing w:w="15" w:type="dxa"/>
        </w:trPr>
        <w:tc>
          <w:tcPr>
            <w:tcW w:w="4982" w:type="pct"/>
            <w:tcBorders>
              <w:top w:val="nil"/>
              <w:bottom w:val="nil"/>
            </w:tcBorders>
            <w:tcMar>
              <w:top w:w="50" w:type="dxa"/>
              <w:left w:w="0" w:type="dxa"/>
              <w:bottom w:w="218" w:type="dxa"/>
              <w:right w:w="0" w:type="dxa"/>
            </w:tcMar>
            <w:vAlign w:val="center"/>
          </w:tcPr>
          <w:p w:rsidR="009E1816" w:rsidRPr="003E1E52" w:rsidRDefault="009E1816" w:rsidP="003E1E52">
            <w:pPr>
              <w:pStyle w:val="a4"/>
              <w:widowControl w:val="0"/>
              <w:numPr>
                <w:ilvl w:val="0"/>
                <w:numId w:val="12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E1E52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lastRenderedPageBreak/>
              <w:t>Содержание элективного курса по биологии 10 класс.</w:t>
            </w:r>
          </w:p>
          <w:p w:rsidR="009E1816" w:rsidRPr="003E1E52" w:rsidRDefault="009E1816" w:rsidP="003E1E52">
            <w:pPr>
              <w:pStyle w:val="1"/>
              <w:spacing w:before="84" w:after="84" w:line="240" w:lineRule="auto"/>
              <w:ind w:left="0" w:right="846"/>
              <w:jc w:val="center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tbl>
            <w:tblPr>
              <w:tblW w:w="14958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 w:firstRow="1" w:lastRow="0" w:firstColumn="1" w:lastColumn="0" w:noHBand="0" w:noVBand="0"/>
            </w:tblPr>
            <w:tblGrid>
              <w:gridCol w:w="931"/>
              <w:gridCol w:w="14027"/>
            </w:tblGrid>
            <w:tr w:rsidR="009E1816" w:rsidRPr="003E1E52" w:rsidTr="00DD6F4B">
              <w:trPr>
                <w:tblCellSpacing w:w="0" w:type="dxa"/>
              </w:trPr>
              <w:tc>
                <w:tcPr>
                  <w:tcW w:w="9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E1816" w:rsidRPr="003E1E52" w:rsidRDefault="009E1816" w:rsidP="003E1E52">
                  <w:pPr>
                    <w:spacing w:before="100" w:beforeAutospacing="1" w:after="100" w:afterAutospacing="1" w:line="240" w:lineRule="auto"/>
                    <w:ind w:right="-51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40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E1816" w:rsidRPr="003E1E52" w:rsidRDefault="009E1816" w:rsidP="003E1E52">
                  <w:pPr>
                    <w:spacing w:before="100" w:beforeAutospacing="1" w:after="100" w:afterAutospacing="1" w:line="240" w:lineRule="auto"/>
                    <w:ind w:right="84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Темы занятий</w:t>
                  </w:r>
                </w:p>
              </w:tc>
            </w:tr>
            <w:tr w:rsidR="009E1816" w:rsidRPr="003E1E52" w:rsidTr="00DD6F4B">
              <w:trPr>
                <w:trHeight w:val="982"/>
                <w:tblCellSpacing w:w="0" w:type="dxa"/>
              </w:trPr>
              <w:tc>
                <w:tcPr>
                  <w:tcW w:w="9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E1816" w:rsidRPr="003E1E52" w:rsidRDefault="009E1816" w:rsidP="003E1E52">
                  <w:pPr>
                    <w:spacing w:after="0" w:line="240" w:lineRule="auto"/>
                    <w:ind w:right="-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0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Тема 1 Биология как наука. Методы биологии ( 1 ч.)</w:t>
                  </w: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</w:t>
                  </w:r>
                </w:p>
              </w:tc>
            </w:tr>
            <w:tr w:rsidR="009E1816" w:rsidRPr="003E1E52" w:rsidTr="00DD6F4B">
              <w:trPr>
                <w:trHeight w:val="1842"/>
                <w:tblCellSpacing w:w="0" w:type="dxa"/>
              </w:trPr>
              <w:tc>
                <w:tcPr>
                  <w:tcW w:w="9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E1816" w:rsidRPr="003E1E52" w:rsidRDefault="009E1816" w:rsidP="003E1E52">
                  <w:pPr>
                    <w:spacing w:line="240" w:lineRule="auto"/>
                    <w:ind w:right="-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0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Тема 2 Признаки живых организмов (8 ч)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Клеточное строение организмов как доказательство их родства, единства живой природы. Клетка как биологическая система. Неорганические вещества: вода и минеральные соли. Клетка как биологическая система. Неорганические вещества: вода и минеральные соли. Органические вещества клетки – белки, углеводы, нуклеиновые кислоты, АТФ и другие макроэргические вещества.</w:t>
                  </w:r>
                  <w:r w:rsidRPr="003E1E5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Гены и хромосомы.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Нарушения в строении и функционировании клеток – одна из причин заболеваний организмов. Биологические мембраны. Строение </w:t>
                  </w:r>
                  <w:proofErr w:type="spellStart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эукариотической</w:t>
                  </w:r>
                  <w:proofErr w:type="spellEnd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клетки. Мембранные и </w:t>
                  </w:r>
                  <w:proofErr w:type="spellStart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немембранные</w:t>
                  </w:r>
                  <w:proofErr w:type="spellEnd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органоиды. Органоиды клетки, их структура, назначение в клетке. Органоиды клеток представителей разных таксонов. Включения клетки, </w:t>
                  </w:r>
                  <w:proofErr w:type="spellStart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цитоскелет</w:t>
                  </w:r>
                  <w:proofErr w:type="spellEnd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принципы организации, функции в клетке.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Вирусы – неклеточные формы жизни.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Признаки организмов. Наследственность и изменчивость – свойства организмов. Прокариоты и эукариоты. Строение ядра. Нуклеиновые кислоты, их роль в клетке. Хромосомы. Ген – носитель наследственности. Гены прокариот и эукариот. Матричный принцип воспроизведения информации. </w:t>
                  </w:r>
                  <w:proofErr w:type="spellStart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Комплементарность</w:t>
                  </w:r>
                  <w:proofErr w:type="spellEnd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Репликация ДНК. Принципы репликации ДНК. Жизненный цикл клетки. Интерфаза. Митоз и мейоз. Оплодотворение. Виды полового процесса. Метаболизм. Анаболизм и катаболизм на клетки. Биосинтез белка. Механизм биосинтеза белка. </w:t>
                  </w:r>
                  <w:proofErr w:type="spellStart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Тракскрипция</w:t>
                  </w:r>
                  <w:proofErr w:type="spellEnd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Генетический код. Трансляция белка. Утилизация белков в клетке. Лизосомы. Автотрофы и гетеротрофы. Фотосинтез. Хемосинтез. Энергетический обмен. Гликолиз. Этапы гликолиза. Роль АТФ. Кислородный этап катаболизма глюкозы. Классификация организмов по способам питания. Одноклеточные и многоклеточные организмы. Ткани, органы, системы органов растений и животных, выявление изменчивости организмов. Приемы выращивания и размножения растений и домашних животных, ухода за ними.</w:t>
                  </w:r>
                </w:p>
              </w:tc>
            </w:tr>
            <w:tr w:rsidR="009E1816" w:rsidRPr="003E1E52" w:rsidTr="00DD6F4B">
              <w:trPr>
                <w:tblCellSpacing w:w="0" w:type="dxa"/>
              </w:trPr>
              <w:tc>
                <w:tcPr>
                  <w:tcW w:w="9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E1816" w:rsidRPr="003E1E52" w:rsidRDefault="009E1816" w:rsidP="003E1E52">
                  <w:pPr>
                    <w:spacing w:before="100" w:beforeAutospacing="1" w:after="100" w:afterAutospacing="1" w:line="240" w:lineRule="auto"/>
                    <w:ind w:right="-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0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Тема 3 Система, многообразие и эволюция живой природы (13 ч)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Царство Грибы. Лишайники. организация, классификация, роль и место в биосфере, значение для человека.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Царство Растения. Систематический обзор царства Растения: мхи, папоротникообразные, голосеменные и покрытосеменные (цветковые). Ткани и органы высших растений. Основные семейства цветковых растений.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Царство Животные. Систематический обзор царства Животные. Общая характеристика беспозвоночных животных. Кишечнополостные. Плоские черви. Круглые черви. Кольчатые черви. Моллюски. Членистоногие. Тип Хордовые. Общая </w:t>
                  </w: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характеристика надклассов классов: Рыбы, Четвероногие. Характеристика классов животных: Земноводные, Пресмыкающиеся, Птицы, Млекопитающие.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биосферы и результата эволюции.</w:t>
                  </w:r>
                </w:p>
              </w:tc>
            </w:tr>
            <w:tr w:rsidR="009E1816" w:rsidRPr="003E1E52" w:rsidTr="00DD6F4B">
              <w:trPr>
                <w:tblCellSpacing w:w="0" w:type="dxa"/>
              </w:trPr>
              <w:tc>
                <w:tcPr>
                  <w:tcW w:w="9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E1816" w:rsidRPr="003E1E52" w:rsidRDefault="009E1816" w:rsidP="003E1E52">
                  <w:pPr>
                    <w:spacing w:before="100" w:beforeAutospacing="1" w:after="100" w:afterAutospacing="1" w:line="240" w:lineRule="auto"/>
                    <w:ind w:right="-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140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Тема 4 Человек и его здоровье (12 ч)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Сходство человека с животными и отличие от них. Общий план строения и процессы жизнедеятельности человека.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Нейро</w:t>
                  </w:r>
                  <w:proofErr w:type="spellEnd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-гуморальная</w:t>
                  </w:r>
                  <w:proofErr w:type="gramEnd"/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регуляция процессов жизнедеятельности организма. Рефлекторная дуга. Железы внутренней секреции. Эндокринный аппарат. Его роль в общей регуляции функций организма человека. Нервная система человека. Рефлекс. Состав центрального и периферического отделов нервной системы. Вегетативная нервная система. Строение спинного и головного мозга.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Питание. Система пищеварения. Роль ферментов в пищеварении.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Дыхание. Система дыхания.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Внутренняя среда организма: кровь, лимфа, тканевая жидкость. Кровь и кровообращение. Состав и функции крови. Кроветворение. Роль клеток крови в жизнедеятельности организма. Взаимосвязь систем внутренней среды организма: крови, лимфы и тканевой жидкости. Иммунитет. Системы иммунитета. Виды иммунитета. Клеточный и гуморальный иммунитет. Кровеносная система. Сердце. Работа и регуляция.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Транспорт веществ. Кровеносная и лимфатическая системы. Структурно-функциональные единицы органов.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Обмен веществ и превращение энергии в организме человека. Витамины.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Выделение продуктов жизнедеятельности. Система выделения. Структурно-функциональные единицы органов.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Покровы тела и их функции.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Размножение и развитие организма человека. Система размножения. Индивидуальное развитие человека. Эмбриональный и постэмбриональный периоды. Структурно-функциональные единицы органов. Наследование признаков у человека. Наследственные болезни, их причины и предупреждение</w:t>
                  </w:r>
                  <w:r w:rsidRPr="003E1E5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Опора и движение. Опорно-двигательный аппарат. Структурно-функциональные единицы органов.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Органы чувств, их роль в жизни человека. Структурно-функциональные единицы органов.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темперамент, характер. Роль обучения и воспитания в развитии психики и поведения человека.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Соблюдение санитарно-гигиенических норм и правил здорового образа жизни. Переливание крови. Профилактические прививки. Уход за кожей, волосами, ногтями. Укрепление здоровья: аутотренинг, закаливание, двигательная активность, сбалансированное питание, рациональная организация труда и отдыха, чистый воздух. Факторы риска: несбалансированное питание, гиподинамия, </w:t>
                  </w: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курение, употребление алкоголя и наркотиков, стресс, вредные условия труда, и др. Инфекционные заболевания: грипп, гепатит, ВИЧ-инфекция и другие инфекционные заболевания (кишечные, мочеполовые, органов дыхания). Предупреждение инфекционных заболеваний. Профилактика: отравлений, вызываемых ядовитыми растениями и грибами; заболеваний, вызываемых паразитическими животными и животными переносчиками возбудителей болезней; травматизма; ожогов, обморожений, нарушения зрения и слуха.</w:t>
                  </w:r>
                </w:p>
                <w:p w:rsidR="009E1816" w:rsidRPr="003E1E52" w:rsidRDefault="009E1816" w:rsidP="003E1E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1E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Приемы оказания первой доврачебной помощи при отравлении некачественными продуктами, ядовитыми грибами и растениями, угарным газом, спасении утопающего; кровотечениях; травмах опорно-двигательного аппарата, ожогах, обморожениях, повреждении зрения.</w:t>
                  </w:r>
                </w:p>
              </w:tc>
            </w:tr>
          </w:tbl>
          <w:p w:rsidR="009E1816" w:rsidRPr="003E1E52" w:rsidRDefault="009E1816" w:rsidP="003E1E52">
            <w:pPr>
              <w:spacing w:before="84" w:after="84" w:line="240" w:lineRule="auto"/>
              <w:ind w:right="846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</w:tbl>
    <w:p w:rsidR="009E1816" w:rsidRPr="00901726" w:rsidRDefault="009E1816" w:rsidP="00901726">
      <w:pPr>
        <w:pStyle w:val="a4"/>
        <w:numPr>
          <w:ilvl w:val="0"/>
          <w:numId w:val="12"/>
        </w:numPr>
        <w:autoSpaceDE w:val="0"/>
        <w:autoSpaceDN w:val="0"/>
        <w:adjustRightInd w:val="0"/>
        <w:spacing w:before="106" w:after="0" w:line="240" w:lineRule="auto"/>
        <w:rPr>
          <w:rFonts w:ascii="Times New Roman" w:eastAsia="Droid Sans Fallback" w:hAnsi="Times New Roman" w:cs="Times New Roman"/>
          <w:b/>
          <w:bCs/>
          <w:sz w:val="24"/>
          <w:szCs w:val="24"/>
        </w:rPr>
      </w:pPr>
      <w:r w:rsidRPr="00901726">
        <w:rPr>
          <w:rFonts w:ascii="Times New Roman" w:eastAsia="Droid Sans Fallback" w:hAnsi="Times New Roman" w:cs="Times New Roman"/>
          <w:b/>
          <w:bCs/>
          <w:sz w:val="24"/>
          <w:szCs w:val="24"/>
        </w:rPr>
        <w:lastRenderedPageBreak/>
        <w:t>Планируемые результаты освоения  элективного предмета «Биология». 10  класс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Деятельность образовательного учреждения общего образования в обучении биологии должна быть направлена на достижение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обучающимися следующих </w:t>
      </w:r>
      <w:r w:rsidRPr="003E1E52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>личностных результатов: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1) знание основных принципов и правил отношения к живой природе, основ здорового образа жизни и </w:t>
      </w:r>
      <w:proofErr w:type="spellStart"/>
      <w:r w:rsidRPr="003E1E52">
        <w:rPr>
          <w:rFonts w:ascii="Times New Roman" w:eastAsia="Droid Sans Fallback" w:hAnsi="Times New Roman" w:cs="Times New Roman"/>
          <w:sz w:val="24"/>
          <w:szCs w:val="24"/>
        </w:rPr>
        <w:t>здоровьесберегающих</w:t>
      </w:r>
      <w:proofErr w:type="spellEnd"/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технологий;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2)  реализация установок здорового образа жизни;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3) </w:t>
      </w:r>
      <w:proofErr w:type="spellStart"/>
      <w:r w:rsidRPr="003E1E52">
        <w:rPr>
          <w:rFonts w:ascii="Times New Roman" w:eastAsia="Droid Sans Fallback" w:hAnsi="Times New Roman" w:cs="Times New Roman"/>
          <w:sz w:val="24"/>
          <w:szCs w:val="24"/>
        </w:rPr>
        <w:t>сформированность</w:t>
      </w:r>
      <w:proofErr w:type="spellEnd"/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природы, интеллектуальных умений 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(доказывать, строить рассуждения, анализировать, сравнивать, делать выводы и др.); эстетического отношения к живым объектам.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        </w:t>
      </w:r>
      <w:proofErr w:type="spellStart"/>
      <w:r w:rsidRPr="003E1E52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3E1E52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 xml:space="preserve"> результатами</w:t>
      </w: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освоения выпускниками основной школы программы по биологии являются:</w:t>
      </w:r>
    </w:p>
    <w:p w:rsidR="009E1816" w:rsidRPr="003E1E52" w:rsidRDefault="009E1816" w:rsidP="003E1E52">
      <w:pPr>
        <w:pStyle w:val="a4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овладение составляющими исследовательской и проектной деятельности, включая умения видеть проблему, ставить вопросы, 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         выдвигать гипотезы, давать определения понятиям, классифицировать, наблюдать, проводить эксперименты, делать выводы и заключения, 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         структурировать материал, объяснять, доказывать, защищать свои идеи; 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2) умения работать с разными источниками биологической информации: находить биологическую   информацию   в   различных 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         источниках (тексте учебника, научно-популярной литературе, биологических словарях и справочниках), анализировать и 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         оценивать информацию,   преобразовывать информацию из одной формы в другую;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3способность выбирать целевые и смысловые установки в своих действиях и поступках по отношению к живой природе, здоровью  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своему и окружающих;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4) умения адекватно использовать речевые средства для дискуссии и аргументации своей позиции, сравнивать разные точки зрения, 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аргументировать свою точку зрения, отстаивать свою позицию.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        </w:t>
      </w:r>
      <w:r w:rsidRPr="003E1E52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>Предметными результатами</w:t>
      </w: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 освоения выпускниками основной школы программы по биологии являются:</w:t>
      </w:r>
    </w:p>
    <w:p w:rsidR="009E1816" w:rsidRPr="003E1E52" w:rsidRDefault="009E1816" w:rsidP="003E1E5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b/>
          <w:i/>
          <w:sz w:val="24"/>
          <w:szCs w:val="24"/>
          <w:u w:val="single"/>
        </w:rPr>
      </w:pPr>
    </w:p>
    <w:p w:rsidR="009E1816" w:rsidRPr="003E1E52" w:rsidRDefault="009E1816" w:rsidP="003E1E5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превращения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превращения энергии в экосистемах);</w:t>
      </w:r>
    </w:p>
    <w:p w:rsidR="009E1816" w:rsidRPr="003E1E52" w:rsidRDefault="009E1816" w:rsidP="003E1E5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lastRenderedPageBreak/>
        <w:t>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:rsidR="009E1816" w:rsidRPr="003E1E52" w:rsidRDefault="009E1816" w:rsidP="003E1E5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9E1816" w:rsidRPr="003E1E52" w:rsidRDefault="009E1816" w:rsidP="003E1E5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9E1816" w:rsidRPr="003E1E52" w:rsidRDefault="009E1816" w:rsidP="003E1E5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животных, съедобных и ядовитых грибов, опасных для человека растений и животных;</w:t>
      </w:r>
    </w:p>
    <w:p w:rsidR="009E1816" w:rsidRPr="003E1E52" w:rsidRDefault="009E1816" w:rsidP="003E1E5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9E1816" w:rsidRPr="003E1E52" w:rsidRDefault="009E1816" w:rsidP="003E1E5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выявление изменчивости организмов; приспособлений организмов к среде обитания; типов взаимодействия разных видов в экосистеме; </w:t>
      </w:r>
    </w:p>
    <w:p w:rsidR="009E1816" w:rsidRPr="003E1E52" w:rsidRDefault="009E1816" w:rsidP="003E1E5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взаимосвязей между особенностями строения клеток, тканей, органов, систем органов и их функциями;</w:t>
      </w:r>
    </w:p>
    <w:p w:rsidR="009E1816" w:rsidRPr="003E1E52" w:rsidRDefault="009E1816" w:rsidP="003E1E5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 xml:space="preserve">овладение методами биологической науки: наблюдение и описание биологических объектов и процессов; постановка биологических </w:t>
      </w:r>
    </w:p>
    <w:p w:rsidR="009E1816" w:rsidRPr="00901726" w:rsidRDefault="009E1816" w:rsidP="00901726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3E1E52">
        <w:rPr>
          <w:rFonts w:ascii="Times New Roman" w:eastAsia="Droid Sans Fallback" w:hAnsi="Times New Roman" w:cs="Times New Roman"/>
          <w:sz w:val="24"/>
          <w:szCs w:val="24"/>
        </w:rPr>
        <w:t>и объяснение их результатов</w:t>
      </w:r>
      <w:r w:rsidR="00901726">
        <w:rPr>
          <w:rFonts w:ascii="Times New Roman" w:eastAsia="Droid Sans Fallback" w:hAnsi="Times New Roman" w:cs="Times New Roman"/>
          <w:sz w:val="24"/>
          <w:szCs w:val="24"/>
        </w:rPr>
        <w:t>.</w:t>
      </w:r>
    </w:p>
    <w:p w:rsidR="009E1816" w:rsidRPr="003E1E52" w:rsidRDefault="009E1816" w:rsidP="003E1E52">
      <w:pPr>
        <w:pStyle w:val="a4"/>
        <w:numPr>
          <w:ilvl w:val="0"/>
          <w:numId w:val="12"/>
        </w:numPr>
        <w:spacing w:line="240" w:lineRule="auto"/>
        <w:ind w:right="846"/>
        <w:rPr>
          <w:rFonts w:ascii="Times New Roman" w:hAnsi="Times New Roman" w:cs="Times New Roman"/>
          <w:sz w:val="24"/>
          <w:szCs w:val="24"/>
        </w:rPr>
      </w:pPr>
      <w:r w:rsidRPr="003E1E52">
        <w:rPr>
          <w:rFonts w:ascii="Times New Roman" w:hAnsi="Times New Roman" w:cs="Times New Roman"/>
          <w:sz w:val="24"/>
          <w:szCs w:val="24"/>
        </w:rPr>
        <w:t>Тематическое планирование.</w:t>
      </w:r>
    </w:p>
    <w:tbl>
      <w:tblPr>
        <w:tblStyle w:val="a3"/>
        <w:tblW w:w="13183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567"/>
        <w:gridCol w:w="11624"/>
        <w:gridCol w:w="992"/>
      </w:tblGrid>
      <w:tr w:rsidR="009E1816" w:rsidRPr="003E1E52" w:rsidTr="00DD6F4B">
        <w:tc>
          <w:tcPr>
            <w:tcW w:w="567" w:type="dxa"/>
          </w:tcPr>
          <w:p w:rsidR="009E1816" w:rsidRPr="003E1E52" w:rsidRDefault="009E1816" w:rsidP="003E1E52">
            <w:pPr>
              <w:jc w:val="center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№ п/п</w:t>
            </w:r>
          </w:p>
        </w:tc>
        <w:tc>
          <w:tcPr>
            <w:tcW w:w="11624" w:type="dxa"/>
          </w:tcPr>
          <w:p w:rsidR="009E1816" w:rsidRPr="003E1E52" w:rsidRDefault="009E1816" w:rsidP="003E1E52">
            <w:pPr>
              <w:jc w:val="center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jc w:val="center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Коли-во часов</w:t>
            </w:r>
          </w:p>
        </w:tc>
      </w:tr>
      <w:tr w:rsidR="009E1816" w:rsidRPr="003E1E52" w:rsidTr="00DD6F4B">
        <w:trPr>
          <w:trHeight w:val="385"/>
        </w:trPr>
        <w:tc>
          <w:tcPr>
            <w:tcW w:w="567" w:type="dxa"/>
          </w:tcPr>
          <w:p w:rsidR="009E1816" w:rsidRPr="003E1E52" w:rsidRDefault="009E1816" w:rsidP="003E1E52">
            <w:pPr>
              <w:ind w:left="360" w:right="846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E1E52">
              <w:rPr>
                <w:b/>
                <w:bCs/>
                <w:sz w:val="24"/>
                <w:szCs w:val="24"/>
              </w:rPr>
              <w:t xml:space="preserve">Тема 1 Биология как наука. Методы биологии </w:t>
            </w:r>
            <w:proofErr w:type="gramStart"/>
            <w:r w:rsidRPr="003E1E52">
              <w:rPr>
                <w:b/>
                <w:bCs/>
                <w:sz w:val="24"/>
                <w:szCs w:val="24"/>
              </w:rPr>
              <w:t>( 1</w:t>
            </w:r>
            <w:proofErr w:type="gramEnd"/>
            <w:r w:rsidRPr="003E1E52">
              <w:rPr>
                <w:b/>
                <w:bCs/>
                <w:sz w:val="24"/>
                <w:szCs w:val="24"/>
              </w:rPr>
              <w:t xml:space="preserve"> ч.)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E1816" w:rsidRPr="003E1E52" w:rsidRDefault="009E1816" w:rsidP="003E1E52">
            <w:pPr>
              <w:ind w:left="44"/>
              <w:jc w:val="right"/>
              <w:rPr>
                <w:b/>
                <w:sz w:val="24"/>
                <w:szCs w:val="24"/>
                <w:lang w:val="en-US"/>
              </w:rPr>
            </w:pPr>
            <w:r w:rsidRPr="003E1E52"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9E1816" w:rsidRPr="003E1E52" w:rsidTr="00DD6F4B">
        <w:trPr>
          <w:trHeight w:val="419"/>
        </w:trPr>
        <w:tc>
          <w:tcPr>
            <w:tcW w:w="567" w:type="dxa"/>
          </w:tcPr>
          <w:p w:rsidR="009E1816" w:rsidRPr="003E1E52" w:rsidRDefault="0090172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E1E52">
              <w:rPr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left="44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284"/>
        </w:trPr>
        <w:tc>
          <w:tcPr>
            <w:tcW w:w="567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b/>
                <w:bCs/>
                <w:sz w:val="24"/>
                <w:szCs w:val="24"/>
              </w:rPr>
              <w:t>Тема 2 Признаки живых организмов (8 ч)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jc w:val="right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8</w:t>
            </w:r>
          </w:p>
        </w:tc>
      </w:tr>
      <w:tr w:rsidR="009E1816" w:rsidRPr="003E1E52" w:rsidTr="00DD6F4B">
        <w:trPr>
          <w:trHeight w:val="652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2.1. Клеточное строение организмов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652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2.1. Клеточное строение организмов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653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653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989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2.2. Признаки живых организмов</w:t>
            </w:r>
            <w:r w:rsidRPr="003E1E52">
              <w:rPr>
                <w:i/>
                <w:sz w:val="24"/>
                <w:szCs w:val="24"/>
              </w:rPr>
              <w:t xml:space="preserve">.  </w:t>
            </w:r>
            <w:r w:rsidRPr="003E1E52">
              <w:rPr>
                <w:sz w:val="24"/>
                <w:szCs w:val="24"/>
              </w:rPr>
              <w:t xml:space="preserve">Признаки живых организмов. Наследственность и изменчивость. Одноклеточные и многоклеточные организмы. 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989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2.2. Признаки живых организмов</w:t>
            </w:r>
            <w:r w:rsidRPr="003E1E52">
              <w:rPr>
                <w:i/>
                <w:sz w:val="24"/>
                <w:szCs w:val="24"/>
              </w:rPr>
              <w:t xml:space="preserve">.  </w:t>
            </w:r>
            <w:r w:rsidRPr="003E1E52">
              <w:rPr>
                <w:sz w:val="24"/>
                <w:szCs w:val="24"/>
              </w:rPr>
              <w:t>Признаки живых организмов. Наследственность и изменчивость. Одноклеточные и многоклеточные организмы.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1252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Ткани, органы, системы органов растений и животных.         </w:t>
            </w:r>
            <w:r w:rsidRPr="003E1E52">
              <w:rPr>
                <w:i/>
                <w:sz w:val="24"/>
                <w:szCs w:val="24"/>
              </w:rPr>
              <w:t>Практическая работа № 1: «Решение тестовых заданий по темам: «Биология как наука», «Методы биологии», «Признаки живых организмов»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1252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Ткани, органы, системы органов растений и животных.         </w:t>
            </w:r>
            <w:r w:rsidRPr="003E1E52">
              <w:rPr>
                <w:i/>
                <w:sz w:val="24"/>
                <w:szCs w:val="24"/>
              </w:rPr>
              <w:t>Практическая работа № 1: «Решение тестовых заданий по темам: «Биология как наука», «Методы биологии», «Признаки живых организмов»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335"/>
        </w:trPr>
        <w:tc>
          <w:tcPr>
            <w:tcW w:w="567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b/>
                <w:bCs/>
                <w:sz w:val="24"/>
                <w:szCs w:val="24"/>
              </w:rPr>
              <w:t>Тема 3 Система, многообразие и эволюция живой природы (13 ч)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left="-28" w:right="72"/>
              <w:jc w:val="right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13</w:t>
            </w:r>
          </w:p>
        </w:tc>
      </w:tr>
      <w:tr w:rsidR="009E1816" w:rsidRPr="003E1E52" w:rsidTr="00DD6F4B">
        <w:trPr>
          <w:trHeight w:val="703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3.1. Царство Бактерии.  </w:t>
            </w:r>
            <w:r w:rsidRPr="003E1E52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703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3.1. Царство </w:t>
            </w:r>
            <w:proofErr w:type="gramStart"/>
            <w:r w:rsidRPr="003E1E52">
              <w:rPr>
                <w:i/>
                <w:sz w:val="24"/>
                <w:szCs w:val="24"/>
                <w:u w:val="single"/>
              </w:rPr>
              <w:t>Бактерии .</w:t>
            </w:r>
            <w:proofErr w:type="gramEnd"/>
            <w:r w:rsidRPr="003E1E52">
              <w:rPr>
                <w:i/>
                <w:sz w:val="24"/>
                <w:szCs w:val="24"/>
                <w:u w:val="single"/>
              </w:rPr>
              <w:t xml:space="preserve"> </w:t>
            </w:r>
            <w:r w:rsidRPr="003E1E52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987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3.2. Царство Грибы</w:t>
            </w:r>
            <w:r w:rsidRPr="003E1E52">
              <w:rPr>
                <w:sz w:val="24"/>
                <w:szCs w:val="24"/>
              </w:rPr>
              <w:t>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Царство Грибы. Лишайники. Роль грибов и лишайников в природе, жизни человека. 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987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3.2. Царство Грибы</w:t>
            </w:r>
            <w:r w:rsidRPr="003E1E52">
              <w:rPr>
                <w:sz w:val="24"/>
                <w:szCs w:val="24"/>
              </w:rPr>
              <w:t>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sz w:val="24"/>
                <w:szCs w:val="24"/>
              </w:rPr>
              <w:t>Царство Грибы. Лишайники. Роль грибов и лишайников в природе, жизни человека.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787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3.3. Царство Растения.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Царство Растения. Систематический обзор царства Растения: мхи, папоротникообразные, голосеменные и покрытосеменные. Ткани и органы высших растений. 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787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3.3. Царство Растения.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sz w:val="24"/>
                <w:szCs w:val="24"/>
              </w:rPr>
              <w:t>Царство Растения. Систематический обзор царства Растения: мхи, папоротникообразные, голосеменные и покрытосеменные. Ткани и органы высших растений.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301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Основные семейства цветковых растений.</w:t>
            </w:r>
            <w:r w:rsidRPr="003E1E52">
              <w:rPr>
                <w:i/>
                <w:sz w:val="24"/>
                <w:szCs w:val="24"/>
              </w:rPr>
              <w:t xml:space="preserve">                              Практическая работа № 2: «Решение тестовых заданий по темам: «Царства: Бактерии, Грибы, Растения»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301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Основные семейства цветковых растений.</w:t>
            </w:r>
            <w:r w:rsidRPr="003E1E52">
              <w:rPr>
                <w:i/>
                <w:sz w:val="24"/>
                <w:szCs w:val="24"/>
              </w:rPr>
              <w:t xml:space="preserve">                              Практическая работа № 2: «Решение тестовых заданий по темам: «Царства: Бактерии, Грибы, Растения»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1038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3.4. Царство Животные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Систематический обзор царства Животные. Общая характеристика беспозвоночных животных. 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1038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3.4. Царство Животные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Систематический обзор царства Животные. Общая характеристика беспозвоночных животных. 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882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163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3.5. Учение об эволюции органического мира</w:t>
            </w:r>
            <w:r w:rsidRPr="003E1E52">
              <w:rPr>
                <w:sz w:val="24"/>
                <w:szCs w:val="24"/>
              </w:rPr>
              <w:t xml:space="preserve">                                    Биологическое разнообразие как основа устойчивости биосферы и результата эволюции.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</w:rPr>
              <w:t>Практическая работа № 3:</w:t>
            </w:r>
            <w:r w:rsidRPr="003E1E52">
              <w:rPr>
                <w:sz w:val="24"/>
                <w:szCs w:val="24"/>
              </w:rPr>
              <w:t xml:space="preserve"> </w:t>
            </w:r>
            <w:r w:rsidRPr="003E1E52">
              <w:rPr>
                <w:i/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163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3.5. Учение об эволюции органического мира</w:t>
            </w:r>
            <w:r w:rsidRPr="003E1E52">
              <w:rPr>
                <w:sz w:val="24"/>
                <w:szCs w:val="24"/>
              </w:rPr>
              <w:t xml:space="preserve">                                    Биологическое разнообразие как основа устойчивости биосферы и результата эволюции.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</w:rPr>
              <w:t>Практическая работа № 3:</w:t>
            </w:r>
            <w:r w:rsidRPr="003E1E52">
              <w:rPr>
                <w:sz w:val="24"/>
                <w:szCs w:val="24"/>
              </w:rPr>
              <w:t xml:space="preserve"> </w:t>
            </w:r>
            <w:r w:rsidRPr="003E1E52">
              <w:rPr>
                <w:i/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659"/>
        </w:trPr>
        <w:tc>
          <w:tcPr>
            <w:tcW w:w="567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b/>
                <w:bCs/>
                <w:sz w:val="24"/>
                <w:szCs w:val="24"/>
              </w:rPr>
              <w:t>Тема 4 Человек и его здоровье (12 ч)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left="44" w:hanging="44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16</w:t>
            </w:r>
          </w:p>
        </w:tc>
      </w:tr>
      <w:tr w:rsidR="009E1816" w:rsidRPr="003E1E52" w:rsidTr="00DD6F4B">
        <w:trPr>
          <w:trHeight w:val="201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4.1. </w:t>
            </w:r>
            <w:r w:rsidRPr="003E1E52">
              <w:rPr>
                <w:i/>
                <w:sz w:val="24"/>
                <w:szCs w:val="24"/>
              </w:rPr>
              <w:t xml:space="preserve">Сходство человека с животными и отличие от них. Общий план строения и процессы жизнедеятельности человека. </w:t>
            </w:r>
            <w:r w:rsidRPr="003E1E52">
              <w:rPr>
                <w:sz w:val="24"/>
                <w:szCs w:val="24"/>
              </w:rPr>
              <w:t>Сходство человека с животными и отличие от них. Общий план строения и процессы жизнедеятельности человека.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519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4.2. </w:t>
            </w:r>
            <w:proofErr w:type="spellStart"/>
            <w:proofErr w:type="gramStart"/>
            <w:r w:rsidRPr="003E1E52">
              <w:rPr>
                <w:i/>
                <w:sz w:val="24"/>
                <w:szCs w:val="24"/>
                <w:u w:val="single"/>
              </w:rPr>
              <w:t>Нейро</w:t>
            </w:r>
            <w:proofErr w:type="spellEnd"/>
            <w:r w:rsidRPr="003E1E52">
              <w:rPr>
                <w:i/>
                <w:sz w:val="24"/>
                <w:szCs w:val="24"/>
                <w:u w:val="single"/>
              </w:rPr>
              <w:t>-гуморальная</w:t>
            </w:r>
            <w:proofErr w:type="gramEnd"/>
            <w:r w:rsidRPr="003E1E52">
              <w:rPr>
                <w:i/>
                <w:sz w:val="24"/>
                <w:szCs w:val="24"/>
                <w:u w:val="single"/>
              </w:rPr>
              <w:t xml:space="preserve"> регуляция процессов жизнедеятельности организма.</w:t>
            </w:r>
            <w:r w:rsidRPr="003E1E52">
              <w:rPr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proofErr w:type="spellStart"/>
            <w:proofErr w:type="gramStart"/>
            <w:r w:rsidRPr="003E1E52">
              <w:rPr>
                <w:sz w:val="24"/>
                <w:szCs w:val="24"/>
              </w:rPr>
              <w:t>Нейро</w:t>
            </w:r>
            <w:proofErr w:type="spellEnd"/>
            <w:r w:rsidRPr="003E1E52">
              <w:rPr>
                <w:sz w:val="24"/>
                <w:szCs w:val="24"/>
              </w:rPr>
              <w:t>-гуморальная</w:t>
            </w:r>
            <w:proofErr w:type="gramEnd"/>
            <w:r w:rsidRPr="003E1E52">
              <w:rPr>
                <w:sz w:val="24"/>
                <w:szCs w:val="24"/>
              </w:rPr>
              <w:t xml:space="preserve"> регуляция процессов жизнедеятельности организма.</w:t>
            </w:r>
            <w:r w:rsidRPr="003E1E52">
              <w:rPr>
                <w:i/>
                <w:sz w:val="24"/>
                <w:szCs w:val="24"/>
              </w:rPr>
              <w:t xml:space="preserve"> Практическая работа № 4: «Решение тестовых заданий по темам: «Общий план строения человека», «</w:t>
            </w:r>
            <w:proofErr w:type="spellStart"/>
            <w:r w:rsidRPr="003E1E52">
              <w:rPr>
                <w:i/>
                <w:sz w:val="24"/>
                <w:szCs w:val="24"/>
              </w:rPr>
              <w:t>Нейро</w:t>
            </w:r>
            <w:proofErr w:type="spellEnd"/>
            <w:r w:rsidRPr="003E1E52">
              <w:rPr>
                <w:i/>
                <w:sz w:val="24"/>
                <w:szCs w:val="24"/>
              </w:rPr>
              <w:t>-гуморальная регуляция организма»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1055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4.3. Питание. Система пищеварения. Роль ферментов в пищеварении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Питание. Система пищеварения. Роль ферментов в пищеварении.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703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4.4. Дыхание. Система дыхания.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Дыхание. Система дыхания.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</w:rPr>
              <w:t>Практическая работа № 54: «Решение тестовых заданий по темам: «Система пищеварения, дыхание»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418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4.5. Внутренняя среда организма                                                            </w:t>
            </w:r>
            <w:r w:rsidRPr="003E1E52">
              <w:rPr>
                <w:sz w:val="24"/>
                <w:szCs w:val="24"/>
              </w:rPr>
              <w:t>Внутренняя среда организма: кровь, лимфа, тканевая жидкость. Группы крови. Иммунитет.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519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4.6 Транспорт веществ. Кровеносная и лимфатическая системы.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Транспорт веществ. Кровеносная и лимфатическая системы.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703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4.7. Обмен веществ и превращение энергии                                         </w:t>
            </w:r>
            <w:r w:rsidRPr="003E1E52">
              <w:rPr>
                <w:sz w:val="24"/>
                <w:szCs w:val="24"/>
              </w:rPr>
              <w:t xml:space="preserve">Обмен веществ и превращение энергии.                                     </w:t>
            </w:r>
            <w:r w:rsidRPr="003E1E52">
              <w:rPr>
                <w:i/>
                <w:sz w:val="24"/>
                <w:szCs w:val="24"/>
              </w:rPr>
              <w:t>Практическая работа № 6:</w:t>
            </w:r>
            <w:r w:rsidRPr="003E1E52">
              <w:rPr>
                <w:sz w:val="24"/>
                <w:szCs w:val="24"/>
              </w:rPr>
              <w:t xml:space="preserve"> «</w:t>
            </w:r>
            <w:r w:rsidRPr="003E1E52">
              <w:rPr>
                <w:i/>
                <w:sz w:val="24"/>
                <w:szCs w:val="24"/>
              </w:rPr>
              <w:t>Решение тестовых заданий по темам: «Внутренняя среда организма», «Транспорт веществ» и «Обмен веществ»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519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4.8. Выделение продуктов жизнедеятельности. Система выделения.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Выделение продуктов жизнедеятельности. Система выделения.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693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4.9. Покровы тела и их функции.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Покровы тела и их функции.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699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4.10. Размножение и развитие организма человека.</w:t>
            </w:r>
            <w:r w:rsidRPr="003E1E52">
              <w:rPr>
                <w:sz w:val="24"/>
                <w:szCs w:val="24"/>
              </w:rPr>
              <w:t xml:space="preserve">                             Размножение и развитие организма человека. Наследование признаков у человека. Наследственные болезни, их причины и предупреждение</w:t>
            </w:r>
            <w:r w:rsidRPr="003E1E52">
              <w:rPr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385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</w:rPr>
              <w:t>Практическая работ № 7:</w:t>
            </w:r>
            <w:r w:rsidRPr="003E1E52">
              <w:rPr>
                <w:sz w:val="24"/>
                <w:szCs w:val="24"/>
              </w:rPr>
              <w:t xml:space="preserve"> </w:t>
            </w:r>
            <w:r w:rsidRPr="003E1E52">
              <w:rPr>
                <w:i/>
                <w:sz w:val="24"/>
                <w:szCs w:val="24"/>
              </w:rPr>
              <w:t>«Решение тестовых заданий по темам «Система выделения», «Покровы тела», «Размножение и развитие человека»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  <w:tr w:rsidR="009E1816" w:rsidRPr="003E1E52" w:rsidTr="00DD6F4B">
        <w:trPr>
          <w:trHeight w:val="419"/>
        </w:trPr>
        <w:tc>
          <w:tcPr>
            <w:tcW w:w="567" w:type="dxa"/>
          </w:tcPr>
          <w:p w:rsidR="009E1816" w:rsidRPr="003E1E52" w:rsidRDefault="009E1816" w:rsidP="003E1E52">
            <w:pPr>
              <w:numPr>
                <w:ilvl w:val="0"/>
                <w:numId w:val="9"/>
              </w:num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</w:tcPr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4.11. Опора и движение. Опорно-двигательный аппарат.</w:t>
            </w:r>
          </w:p>
          <w:p w:rsidR="009E1816" w:rsidRPr="003E1E52" w:rsidRDefault="009E1816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Опора и движение. Опорно-двигательный аппарат.</w:t>
            </w:r>
          </w:p>
        </w:tc>
        <w:tc>
          <w:tcPr>
            <w:tcW w:w="992" w:type="dxa"/>
          </w:tcPr>
          <w:p w:rsidR="009E1816" w:rsidRPr="003E1E52" w:rsidRDefault="009E1816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</w:tr>
    </w:tbl>
    <w:p w:rsidR="009E1816" w:rsidRPr="003E1E52" w:rsidRDefault="009E1816" w:rsidP="003E1E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1816" w:rsidRPr="003E1E52" w:rsidRDefault="003E1E52" w:rsidP="003E1E52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E52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планирование.</w:t>
      </w:r>
    </w:p>
    <w:tbl>
      <w:tblPr>
        <w:tblStyle w:val="a3"/>
        <w:tblW w:w="1460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11482"/>
        <w:gridCol w:w="851"/>
        <w:gridCol w:w="1559"/>
      </w:tblGrid>
      <w:tr w:rsidR="003E1E52" w:rsidRPr="003E1E52" w:rsidTr="00901726">
        <w:tc>
          <w:tcPr>
            <w:tcW w:w="709" w:type="dxa"/>
          </w:tcPr>
          <w:p w:rsidR="003E1E52" w:rsidRPr="003E1E52" w:rsidRDefault="003E1E52" w:rsidP="003E1E52">
            <w:pPr>
              <w:jc w:val="center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№ п/п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jc w:val="center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jc w:val="center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Коли-во часов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jc w:val="center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Дата проведения</w:t>
            </w:r>
          </w:p>
        </w:tc>
      </w:tr>
      <w:tr w:rsidR="003E1E52" w:rsidRPr="003E1E52" w:rsidTr="00901726">
        <w:trPr>
          <w:trHeight w:val="385"/>
        </w:trPr>
        <w:tc>
          <w:tcPr>
            <w:tcW w:w="709" w:type="dxa"/>
          </w:tcPr>
          <w:p w:rsidR="003E1E52" w:rsidRPr="003E1E52" w:rsidRDefault="003E1E52" w:rsidP="003E1E52">
            <w:pPr>
              <w:ind w:left="360" w:right="846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E1E52">
              <w:rPr>
                <w:b/>
                <w:bCs/>
                <w:sz w:val="24"/>
                <w:szCs w:val="24"/>
              </w:rPr>
              <w:t xml:space="preserve">Тема 1 Биология как наука. Методы биологии </w:t>
            </w:r>
            <w:proofErr w:type="gramStart"/>
            <w:r w:rsidRPr="003E1E52">
              <w:rPr>
                <w:b/>
                <w:bCs/>
                <w:sz w:val="24"/>
                <w:szCs w:val="24"/>
              </w:rPr>
              <w:t>( 1</w:t>
            </w:r>
            <w:proofErr w:type="gramEnd"/>
            <w:r w:rsidRPr="003E1E52">
              <w:rPr>
                <w:b/>
                <w:bCs/>
                <w:sz w:val="24"/>
                <w:szCs w:val="24"/>
              </w:rPr>
              <w:t xml:space="preserve"> ч.)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E1E52" w:rsidRPr="003E1E52" w:rsidRDefault="003E1E52" w:rsidP="003E1E52">
            <w:pPr>
              <w:ind w:left="44"/>
              <w:jc w:val="right"/>
              <w:rPr>
                <w:b/>
                <w:sz w:val="24"/>
                <w:szCs w:val="24"/>
                <w:lang w:val="en-US"/>
              </w:rPr>
            </w:pPr>
            <w:r w:rsidRPr="003E1E52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left="44"/>
              <w:jc w:val="right"/>
              <w:rPr>
                <w:b/>
                <w:sz w:val="24"/>
                <w:szCs w:val="24"/>
                <w:lang w:val="en-US"/>
              </w:rPr>
            </w:pPr>
          </w:p>
        </w:tc>
      </w:tr>
      <w:tr w:rsidR="003E1E52" w:rsidRPr="003E1E52" w:rsidTr="00901726">
        <w:trPr>
          <w:trHeight w:val="419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1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E1E52">
              <w:rPr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left="44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left="44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284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b/>
                <w:bCs/>
                <w:sz w:val="24"/>
                <w:szCs w:val="24"/>
              </w:rPr>
              <w:t>Тема 2 Признаки живых организмов (8 ч)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jc w:val="right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652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2.1. Клеточное строение организмов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652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2.1. Клеточное строение организмов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653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653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989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2.2. Признаки живых организмов</w:t>
            </w:r>
            <w:r w:rsidRPr="003E1E52">
              <w:rPr>
                <w:i/>
                <w:sz w:val="24"/>
                <w:szCs w:val="24"/>
              </w:rPr>
              <w:t xml:space="preserve">.  </w:t>
            </w:r>
            <w:r w:rsidRPr="003E1E52">
              <w:rPr>
                <w:sz w:val="24"/>
                <w:szCs w:val="24"/>
              </w:rPr>
              <w:t xml:space="preserve">Признаки живых организмов. Наследственность и изменчивость. Одноклеточные и многоклеточные организмы. 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989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2.2. Признаки живых организмов</w:t>
            </w:r>
            <w:r w:rsidRPr="003E1E52">
              <w:rPr>
                <w:i/>
                <w:sz w:val="24"/>
                <w:szCs w:val="24"/>
              </w:rPr>
              <w:t xml:space="preserve">.  </w:t>
            </w:r>
            <w:r w:rsidRPr="003E1E52">
              <w:rPr>
                <w:sz w:val="24"/>
                <w:szCs w:val="24"/>
              </w:rPr>
              <w:t>Признаки живых организмов. Наследственность и изменчивость. Одноклеточные и многоклеточные организмы.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1252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Ткани, органы, системы органов растений и животных.         </w:t>
            </w:r>
            <w:r w:rsidRPr="003E1E52">
              <w:rPr>
                <w:i/>
                <w:sz w:val="24"/>
                <w:szCs w:val="24"/>
              </w:rPr>
              <w:t>Практическая работа № 1: «Решение тестовых заданий по темам: «Биология как наука», «Методы биологии», «Признаки живых организмов»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581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Ткани, органы, системы органов растений и животных.         </w:t>
            </w:r>
            <w:r w:rsidRPr="003E1E52">
              <w:rPr>
                <w:i/>
                <w:sz w:val="24"/>
                <w:szCs w:val="24"/>
              </w:rPr>
              <w:t>Практическая работа № 1: «Решение тестовых заданий по темам: «Биология как наука», «Методы биологии», «Признаки живых организмов»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335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b/>
                <w:bCs/>
                <w:sz w:val="24"/>
                <w:szCs w:val="24"/>
              </w:rPr>
              <w:t>Тема 3 Система, многообразие и эволюция живой природы (13 ч)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left="-28" w:right="72"/>
              <w:jc w:val="right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left="-28" w:right="72"/>
              <w:jc w:val="right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703"/>
        </w:trPr>
        <w:tc>
          <w:tcPr>
            <w:tcW w:w="709" w:type="dxa"/>
          </w:tcPr>
          <w:p w:rsidR="003E1E52" w:rsidRPr="003E1E52" w:rsidRDefault="003E1E52" w:rsidP="003E1E52">
            <w:pPr>
              <w:ind w:right="-108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3.1. Царство Бактерии.  </w:t>
            </w:r>
            <w:r w:rsidRPr="003E1E52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703"/>
        </w:trPr>
        <w:tc>
          <w:tcPr>
            <w:tcW w:w="709" w:type="dxa"/>
          </w:tcPr>
          <w:p w:rsidR="003E1E52" w:rsidRPr="003E1E52" w:rsidRDefault="003E1E52" w:rsidP="003E1E52">
            <w:pPr>
              <w:ind w:right="-108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3.1. Царство </w:t>
            </w:r>
            <w:proofErr w:type="gramStart"/>
            <w:r w:rsidRPr="003E1E52">
              <w:rPr>
                <w:i/>
                <w:sz w:val="24"/>
                <w:szCs w:val="24"/>
                <w:u w:val="single"/>
              </w:rPr>
              <w:t>Бактерии .</w:t>
            </w:r>
            <w:proofErr w:type="gramEnd"/>
            <w:r w:rsidRPr="003E1E52">
              <w:rPr>
                <w:i/>
                <w:sz w:val="24"/>
                <w:szCs w:val="24"/>
                <w:u w:val="single"/>
              </w:rPr>
              <w:t xml:space="preserve"> </w:t>
            </w:r>
            <w:r w:rsidRPr="003E1E52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615"/>
        </w:trPr>
        <w:tc>
          <w:tcPr>
            <w:tcW w:w="709" w:type="dxa"/>
          </w:tcPr>
          <w:p w:rsidR="003E1E52" w:rsidRPr="003E1E52" w:rsidRDefault="003E1E52" w:rsidP="003E1E52">
            <w:pPr>
              <w:ind w:right="-108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3.2. Царство Грибы</w:t>
            </w:r>
            <w:r w:rsidRPr="003E1E52">
              <w:rPr>
                <w:sz w:val="24"/>
                <w:szCs w:val="24"/>
              </w:rPr>
              <w:t>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Царство Грибы. Лишайники. Роль грибов и лишайников в природе, жизни человека. 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567"/>
        </w:trPr>
        <w:tc>
          <w:tcPr>
            <w:tcW w:w="709" w:type="dxa"/>
          </w:tcPr>
          <w:p w:rsidR="003E1E52" w:rsidRPr="003E1E52" w:rsidRDefault="00901726" w:rsidP="00901726">
            <w:pPr>
              <w:tabs>
                <w:tab w:val="left" w:pos="743"/>
                <w:tab w:val="left" w:pos="884"/>
              </w:tabs>
              <w:ind w:right="8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E1E52" w:rsidRPr="003E1E5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3.2. Царство Грибы</w:t>
            </w:r>
            <w:r w:rsidRPr="003E1E52">
              <w:rPr>
                <w:sz w:val="24"/>
                <w:szCs w:val="24"/>
              </w:rPr>
              <w:t>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sz w:val="24"/>
                <w:szCs w:val="24"/>
              </w:rPr>
              <w:t>Царство Грибы. Лишайники. Роль грибов и лишайников в природе, жизни человека.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787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3.3. Царство Растения.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Царство Растения. Систематический обзор царства Растения: мхи, папоротникообразные, голосеменные и покрытосеменные. Ткани и органы высших растений. 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787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3.3. Царство Растения.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sz w:val="24"/>
                <w:szCs w:val="24"/>
              </w:rPr>
              <w:t>Царство Растения. Систематический обзор царства Растения: мхи, папоротникообразные, голосеменные и покрытосеменные. Ткани и органы высших растений.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301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Основные семейства цветковых растений.</w:t>
            </w:r>
            <w:r w:rsidRPr="003E1E52">
              <w:rPr>
                <w:i/>
                <w:sz w:val="24"/>
                <w:szCs w:val="24"/>
              </w:rPr>
              <w:t xml:space="preserve">                              Практическая работа № 2: «Решение тестовых заданий по темам: «Царства: Бактерии, Грибы, Растения»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301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Основные семейства цветковых растений.</w:t>
            </w:r>
            <w:r w:rsidRPr="003E1E52">
              <w:rPr>
                <w:i/>
                <w:sz w:val="24"/>
                <w:szCs w:val="24"/>
              </w:rPr>
              <w:t xml:space="preserve">                              Практическая работа № 2: «Решение тестовых заданий по темам: «Царства: Бактерии, Грибы, Растения»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587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3.4. Царство Животные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Систематический обзор царства Животные. Общая характеристика беспозвоночных животных. 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567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3.4. Царство Животные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Систематический обзор царства Животные. Общая характеристика беспозвоночных животных. 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882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163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3.5. Учение об эволюции органического мира</w:t>
            </w:r>
            <w:r w:rsidRPr="003E1E52">
              <w:rPr>
                <w:sz w:val="24"/>
                <w:szCs w:val="24"/>
              </w:rPr>
              <w:t xml:space="preserve">                                    Биологическое разнообразие как основа устойчивости биосферы и результата эволюции.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</w:rPr>
              <w:t>Практическая работа № 3:</w:t>
            </w:r>
            <w:r w:rsidRPr="003E1E52">
              <w:rPr>
                <w:sz w:val="24"/>
                <w:szCs w:val="24"/>
              </w:rPr>
              <w:t xml:space="preserve"> </w:t>
            </w:r>
            <w:r w:rsidRPr="003E1E52">
              <w:rPr>
                <w:i/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163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3.5. Учение об эволюции органического мира</w:t>
            </w:r>
            <w:r w:rsidRPr="003E1E52">
              <w:rPr>
                <w:sz w:val="24"/>
                <w:szCs w:val="24"/>
              </w:rPr>
              <w:t xml:space="preserve">                                    Биологическое разнообразие как основа устойчивости биосферы и результата эволюции.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</w:rPr>
              <w:t>Практическая работа № 3:</w:t>
            </w:r>
            <w:r w:rsidRPr="003E1E52">
              <w:rPr>
                <w:sz w:val="24"/>
                <w:szCs w:val="24"/>
              </w:rPr>
              <w:t xml:space="preserve"> </w:t>
            </w:r>
            <w:r w:rsidRPr="003E1E52">
              <w:rPr>
                <w:i/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659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b/>
                <w:bCs/>
                <w:sz w:val="24"/>
                <w:szCs w:val="24"/>
              </w:rPr>
              <w:t>Тема 4 Человек и его здоровье (12 ч)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left="44" w:hanging="44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left="44" w:hanging="44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201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 xml:space="preserve">4.1. </w:t>
            </w:r>
            <w:r w:rsidRPr="003E1E52">
              <w:rPr>
                <w:i/>
                <w:sz w:val="24"/>
                <w:szCs w:val="24"/>
              </w:rPr>
              <w:t xml:space="preserve">Сходство человека с животными и отличие от них. Общий план строения и процессы жизнедеятельности человека. </w:t>
            </w:r>
            <w:r w:rsidRPr="003E1E52">
              <w:rPr>
                <w:sz w:val="24"/>
                <w:szCs w:val="24"/>
              </w:rPr>
              <w:t>Сходство человека с животными и отличие от них. Общий план строения и процессы жизнедеятельности человека.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519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4.2. </w:t>
            </w:r>
            <w:proofErr w:type="spellStart"/>
            <w:proofErr w:type="gramStart"/>
            <w:r w:rsidRPr="003E1E52">
              <w:rPr>
                <w:i/>
                <w:sz w:val="24"/>
                <w:szCs w:val="24"/>
                <w:u w:val="single"/>
              </w:rPr>
              <w:t>Нейро</w:t>
            </w:r>
            <w:proofErr w:type="spellEnd"/>
            <w:r w:rsidRPr="003E1E52">
              <w:rPr>
                <w:i/>
                <w:sz w:val="24"/>
                <w:szCs w:val="24"/>
                <w:u w:val="single"/>
              </w:rPr>
              <w:t>-гуморальная</w:t>
            </w:r>
            <w:proofErr w:type="gramEnd"/>
            <w:r w:rsidRPr="003E1E52">
              <w:rPr>
                <w:i/>
                <w:sz w:val="24"/>
                <w:szCs w:val="24"/>
                <w:u w:val="single"/>
              </w:rPr>
              <w:t xml:space="preserve"> регуляция процессов жизнедеятельности организма.</w:t>
            </w:r>
            <w:r w:rsidRPr="003E1E52">
              <w:rPr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proofErr w:type="spellStart"/>
            <w:proofErr w:type="gramStart"/>
            <w:r w:rsidRPr="003E1E52">
              <w:rPr>
                <w:sz w:val="24"/>
                <w:szCs w:val="24"/>
              </w:rPr>
              <w:t>Нейро</w:t>
            </w:r>
            <w:proofErr w:type="spellEnd"/>
            <w:r w:rsidRPr="003E1E52">
              <w:rPr>
                <w:sz w:val="24"/>
                <w:szCs w:val="24"/>
              </w:rPr>
              <w:t>-гуморальная</w:t>
            </w:r>
            <w:proofErr w:type="gramEnd"/>
            <w:r w:rsidRPr="003E1E52">
              <w:rPr>
                <w:sz w:val="24"/>
                <w:szCs w:val="24"/>
              </w:rPr>
              <w:t xml:space="preserve"> регуляция процессов жизнедеятельности организма.</w:t>
            </w:r>
            <w:r w:rsidRPr="003E1E52">
              <w:rPr>
                <w:i/>
                <w:sz w:val="24"/>
                <w:szCs w:val="24"/>
              </w:rPr>
              <w:t xml:space="preserve"> Практическая работа № 4: «Решение тестовых заданий по темам: «Общий план строения человека», «</w:t>
            </w:r>
            <w:proofErr w:type="spellStart"/>
            <w:r w:rsidRPr="003E1E52">
              <w:rPr>
                <w:i/>
                <w:sz w:val="24"/>
                <w:szCs w:val="24"/>
              </w:rPr>
              <w:t>Нейро</w:t>
            </w:r>
            <w:proofErr w:type="spellEnd"/>
            <w:r w:rsidRPr="003E1E52">
              <w:rPr>
                <w:i/>
                <w:sz w:val="24"/>
                <w:szCs w:val="24"/>
              </w:rPr>
              <w:t>-гуморальная регуляция организма»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1055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4.3. Питание. Система пищеварения. Роль ферментов в пищеварении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Питание. Система пищеварения. Роль ферментов в пищеварении.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703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4.4. Дыхание. Система дыхания.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Дыхание. Система дыхания.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</w:rPr>
              <w:t>Практическая работа № 54: «Решение тестовых заданий по темам: «Система пищеварения, дыхание»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418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4.5. Внутренняя среда организма                                                            </w:t>
            </w:r>
            <w:r w:rsidRPr="003E1E52">
              <w:rPr>
                <w:sz w:val="24"/>
                <w:szCs w:val="24"/>
              </w:rPr>
              <w:t>Внутренняя среда организма: кровь, лимфа, тканевая жидкость. Группы крови. Иммунитет.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519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4.6 Транспорт веществ. Кровеносная и лимфатическая системы.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Транспорт веществ. Кровеносная и лимфатическая системы.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703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 xml:space="preserve">4.7. Обмен веществ и превращение энергии                                         </w:t>
            </w:r>
            <w:r w:rsidRPr="003E1E52">
              <w:rPr>
                <w:sz w:val="24"/>
                <w:szCs w:val="24"/>
              </w:rPr>
              <w:t xml:space="preserve">Обмен веществ и превращение энергии.                                     </w:t>
            </w:r>
            <w:r w:rsidRPr="003E1E52">
              <w:rPr>
                <w:i/>
                <w:sz w:val="24"/>
                <w:szCs w:val="24"/>
              </w:rPr>
              <w:t>Практическая работа № 6:</w:t>
            </w:r>
            <w:r w:rsidRPr="003E1E52">
              <w:rPr>
                <w:sz w:val="24"/>
                <w:szCs w:val="24"/>
              </w:rPr>
              <w:t xml:space="preserve"> «</w:t>
            </w:r>
            <w:r w:rsidRPr="003E1E52">
              <w:rPr>
                <w:i/>
                <w:sz w:val="24"/>
                <w:szCs w:val="24"/>
              </w:rPr>
              <w:t>Решение тестовых заданий по темам: «Внутренняя среда организма», «Транспорт веществ» и «Обмен веществ»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519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4.8. Выделение продуктов жизнедеятельности. Система выделения.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Выделение продуктов жизнедеятельности. Система выделения.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693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u w:val="single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4.9. Покровы тела и их функции.</w:t>
            </w:r>
          </w:p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sz w:val="24"/>
                <w:szCs w:val="24"/>
              </w:rPr>
              <w:t>Покровы тела и их функции.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699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  <w:u w:val="single"/>
              </w:rPr>
              <w:t>4.10. Размножение и развитие организма человека.</w:t>
            </w:r>
            <w:r w:rsidRPr="003E1E52">
              <w:rPr>
                <w:sz w:val="24"/>
                <w:szCs w:val="24"/>
              </w:rPr>
              <w:t xml:space="preserve">                             Размножение и развитие организма человека. Наследование признаков у человека. Наследственные болезни, их причины и предупреждение</w:t>
            </w:r>
            <w:r w:rsidRPr="003E1E52">
              <w:rPr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  <w:tr w:rsidR="003E1E52" w:rsidRPr="003E1E52" w:rsidTr="00901726">
        <w:trPr>
          <w:trHeight w:val="385"/>
        </w:trPr>
        <w:tc>
          <w:tcPr>
            <w:tcW w:w="70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482" w:type="dxa"/>
          </w:tcPr>
          <w:p w:rsidR="003E1E52" w:rsidRPr="003E1E52" w:rsidRDefault="003E1E52" w:rsidP="003E1E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1E52">
              <w:rPr>
                <w:i/>
                <w:sz w:val="24"/>
                <w:szCs w:val="24"/>
              </w:rPr>
              <w:t>Практическая работ № 7:</w:t>
            </w:r>
            <w:r w:rsidRPr="003E1E52">
              <w:rPr>
                <w:sz w:val="24"/>
                <w:szCs w:val="24"/>
              </w:rPr>
              <w:t xml:space="preserve"> </w:t>
            </w:r>
            <w:r w:rsidRPr="003E1E52">
              <w:rPr>
                <w:i/>
                <w:sz w:val="24"/>
                <w:szCs w:val="24"/>
              </w:rPr>
              <w:t>«Решение тестовых заданий по темам «Система выделения», «Покровы тела», «Размножение и развитие человека»</w:t>
            </w:r>
          </w:p>
        </w:tc>
        <w:tc>
          <w:tcPr>
            <w:tcW w:w="851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  <w:r w:rsidRPr="003E1E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1E52" w:rsidRPr="003E1E52" w:rsidRDefault="003E1E52" w:rsidP="003E1E52">
            <w:pPr>
              <w:ind w:right="846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E1816" w:rsidRPr="003E1E52" w:rsidRDefault="009E1816" w:rsidP="003E1E52">
      <w:pPr>
        <w:tabs>
          <w:tab w:val="left" w:pos="13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E1816" w:rsidRPr="003E1E52" w:rsidSect="00857D76">
      <w:pgSz w:w="16838" w:h="11906" w:orient="landscape"/>
      <w:pgMar w:top="567" w:right="510" w:bottom="1134" w:left="993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32036D2"/>
    <w:lvl w:ilvl="0">
      <w:numFmt w:val="bullet"/>
      <w:lvlText w:val="*"/>
      <w:lvlJc w:val="left"/>
    </w:lvl>
  </w:abstractNum>
  <w:abstractNum w:abstractNumId="1" w15:restartNumberingAfterBreak="0">
    <w:nsid w:val="04DF0EF8"/>
    <w:multiLevelType w:val="multilevel"/>
    <w:tmpl w:val="D664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E17288"/>
    <w:multiLevelType w:val="hybridMultilevel"/>
    <w:tmpl w:val="25D4A16C"/>
    <w:lvl w:ilvl="0" w:tplc="E64C73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3110"/>
    <w:multiLevelType w:val="multilevel"/>
    <w:tmpl w:val="D664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FBF6865"/>
    <w:multiLevelType w:val="hybridMultilevel"/>
    <w:tmpl w:val="0B88D4D6"/>
    <w:lvl w:ilvl="0" w:tplc="F946B6A4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82912"/>
    <w:multiLevelType w:val="multilevel"/>
    <w:tmpl w:val="9E42B1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E095B93"/>
    <w:multiLevelType w:val="hybridMultilevel"/>
    <w:tmpl w:val="C8F03A3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74133C3E"/>
    <w:multiLevelType w:val="hybridMultilevel"/>
    <w:tmpl w:val="D2441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DB4D4B"/>
    <w:multiLevelType w:val="hybridMultilevel"/>
    <w:tmpl w:val="E3108238"/>
    <w:lvl w:ilvl="0" w:tplc="ADC844D0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5862AD"/>
    <w:multiLevelType w:val="hybridMultilevel"/>
    <w:tmpl w:val="581EDC38"/>
    <w:lvl w:ilvl="0" w:tplc="6BD653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107D5C"/>
    <w:multiLevelType w:val="hybridMultilevel"/>
    <w:tmpl w:val="7E74A104"/>
    <w:lvl w:ilvl="0" w:tplc="149C00B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3B9E"/>
    <w:rsid w:val="000872FE"/>
    <w:rsid w:val="0028252A"/>
    <w:rsid w:val="003E1E52"/>
    <w:rsid w:val="00570C69"/>
    <w:rsid w:val="006B45FB"/>
    <w:rsid w:val="00793B9E"/>
    <w:rsid w:val="00844E1C"/>
    <w:rsid w:val="00857D76"/>
    <w:rsid w:val="00885B97"/>
    <w:rsid w:val="00901726"/>
    <w:rsid w:val="009075F0"/>
    <w:rsid w:val="009800F5"/>
    <w:rsid w:val="00995E27"/>
    <w:rsid w:val="009B743E"/>
    <w:rsid w:val="009E1816"/>
    <w:rsid w:val="00A179DB"/>
    <w:rsid w:val="00A43899"/>
    <w:rsid w:val="00B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6277AD"/>
  <w15:docId w15:val="{25020BB7-10FE-4381-8886-7A6BFA31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7"/>
  </w:style>
  <w:style w:type="paragraph" w:styleId="2">
    <w:name w:val="heading 2"/>
    <w:basedOn w:val="a"/>
    <w:next w:val="a"/>
    <w:link w:val="20"/>
    <w:qFormat/>
    <w:rsid w:val="00793B9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3B9E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customStyle="1" w:styleId="1">
    <w:name w:val="Абзац списка1"/>
    <w:basedOn w:val="a"/>
    <w:rsid w:val="00793B9E"/>
    <w:pPr>
      <w:ind w:left="720"/>
    </w:pPr>
    <w:rPr>
      <w:rFonts w:ascii="Calibri" w:eastAsia="Times New Roman" w:hAnsi="Calibri" w:cs="Times New Roman"/>
      <w:lang w:eastAsia="en-US"/>
    </w:rPr>
  </w:style>
  <w:style w:type="table" w:styleId="a3">
    <w:name w:val="Table Grid"/>
    <w:basedOn w:val="a1"/>
    <w:rsid w:val="00793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72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6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604E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semiHidden/>
    <w:unhideWhenUsed/>
    <w:rsid w:val="00857D76"/>
    <w:pPr>
      <w:widowControl w:val="0"/>
      <w:suppressAutoHyphens/>
      <w:spacing w:after="12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semiHidden/>
    <w:rsid w:val="00857D76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a9">
    <w:name w:val="Содержимое таблицы"/>
    <w:basedOn w:val="a"/>
    <w:rsid w:val="00857D76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11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19</cp:revision>
  <cp:lastPrinted>2021-01-18T08:45:00Z</cp:lastPrinted>
  <dcterms:created xsi:type="dcterms:W3CDTF">2016-09-18T15:03:00Z</dcterms:created>
  <dcterms:modified xsi:type="dcterms:W3CDTF">2023-09-25T03:33:00Z</dcterms:modified>
</cp:coreProperties>
</file>