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EC3" w:rsidRPr="00D242EC" w:rsidRDefault="00ED5EC3" w:rsidP="00ED5EC3">
      <w:pPr>
        <w:widowControl w:val="0"/>
        <w:autoSpaceDE w:val="0"/>
        <w:autoSpaceDN w:val="0"/>
        <w:jc w:val="center"/>
        <w:rPr>
          <w:rFonts w:ascii="Arial" w:hAnsi="Arial" w:cs="Arial"/>
          <w:b/>
          <w:szCs w:val="20"/>
        </w:rPr>
      </w:pPr>
      <w:bookmarkStart w:id="0" w:name="_GoBack"/>
      <w:bookmarkEnd w:id="0"/>
    </w:p>
    <w:p w:rsidR="00ED5EC3" w:rsidRPr="00D242EC" w:rsidRDefault="00ED5EC3" w:rsidP="00ED5EC3">
      <w:pPr>
        <w:widowControl w:val="0"/>
        <w:autoSpaceDE w:val="0"/>
        <w:autoSpaceDN w:val="0"/>
        <w:jc w:val="center"/>
        <w:rPr>
          <w:rFonts w:ascii="Arial" w:hAnsi="Arial" w:cs="Arial"/>
          <w:b/>
          <w:szCs w:val="20"/>
        </w:rPr>
      </w:pPr>
      <w:r w:rsidRPr="00D242EC">
        <w:rPr>
          <w:rFonts w:ascii="Arial" w:hAnsi="Arial" w:cs="Arial"/>
          <w:b/>
          <w:szCs w:val="20"/>
        </w:rPr>
        <w:t>ПРАВИЛА</w:t>
      </w:r>
    </w:p>
    <w:p w:rsidR="00ED5EC3" w:rsidRPr="00D242EC" w:rsidRDefault="00ED5EC3" w:rsidP="00ED5EC3">
      <w:pPr>
        <w:widowControl w:val="0"/>
        <w:autoSpaceDE w:val="0"/>
        <w:autoSpaceDN w:val="0"/>
        <w:jc w:val="center"/>
        <w:rPr>
          <w:rFonts w:ascii="Arial" w:hAnsi="Arial" w:cs="Arial"/>
          <w:b/>
          <w:szCs w:val="20"/>
        </w:rPr>
      </w:pPr>
      <w:r w:rsidRPr="00D242EC">
        <w:rPr>
          <w:rFonts w:ascii="Arial" w:hAnsi="Arial" w:cs="Arial"/>
          <w:b/>
          <w:szCs w:val="20"/>
        </w:rPr>
        <w:t>ОХРАНЫ ЖИЗНИ ЛЮДЕЙ НА ВОДНЫХ ОБЪЕКТАХ В ТЮМЕНСКОЙ ОБЛАСТИ</w:t>
      </w:r>
    </w:p>
    <w:p w:rsidR="00ED5EC3" w:rsidRPr="00D242EC" w:rsidRDefault="00ED5EC3" w:rsidP="00ED5EC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D5EC3" w:rsidRPr="00D242EC" w:rsidRDefault="00ED5EC3" w:rsidP="00ED5EC3">
      <w:pPr>
        <w:widowControl w:val="0"/>
        <w:autoSpaceDE w:val="0"/>
        <w:autoSpaceDN w:val="0"/>
        <w:jc w:val="center"/>
        <w:outlineLvl w:val="1"/>
        <w:rPr>
          <w:rFonts w:ascii="Arial" w:hAnsi="Arial" w:cs="Arial"/>
        </w:rPr>
      </w:pPr>
      <w:r w:rsidRPr="00D242EC">
        <w:rPr>
          <w:rFonts w:ascii="Arial" w:hAnsi="Arial" w:cs="Arial"/>
        </w:rPr>
        <w:t>7. Меры безопасности на льду</w:t>
      </w:r>
    </w:p>
    <w:p w:rsidR="00ED5EC3" w:rsidRPr="00D242EC" w:rsidRDefault="00ED5EC3" w:rsidP="00ED5EC3">
      <w:pPr>
        <w:widowControl w:val="0"/>
        <w:autoSpaceDE w:val="0"/>
        <w:autoSpaceDN w:val="0"/>
        <w:jc w:val="center"/>
        <w:rPr>
          <w:rFonts w:ascii="Arial" w:hAnsi="Arial" w:cs="Arial"/>
        </w:rPr>
      </w:pPr>
    </w:p>
    <w:p w:rsidR="00ED5EC3" w:rsidRPr="00D242EC" w:rsidRDefault="00ED5EC3" w:rsidP="00ED5EC3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D242EC">
        <w:rPr>
          <w:rFonts w:ascii="Arial" w:hAnsi="Arial" w:cs="Arial"/>
        </w:rPr>
        <w:t>7.1. Места на водных объектах, опасные для передвижения по льду, обозначаются информационными знаками.</w:t>
      </w:r>
    </w:p>
    <w:p w:rsidR="00ED5EC3" w:rsidRPr="00D242EC" w:rsidRDefault="00ED5EC3" w:rsidP="00ED5EC3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D242EC">
        <w:rPr>
          <w:rFonts w:ascii="Arial" w:hAnsi="Arial" w:cs="Arial"/>
        </w:rPr>
        <w:t>7.2. В местах массового подледного лова рыбы, массовых занятий спортом и других местах массового отдыха на льду физическими и (или) юридическими лицами, организующими место массового отдыха, должен вестись постоянный контроль за толщиной льда. Информация о ледовой обстановке должна своевременно доводиться до населения через средства массовой информации и путем выставления информационных знаков безопасности на водных объектах.</w:t>
      </w:r>
    </w:p>
    <w:p w:rsidR="00ED5EC3" w:rsidRPr="00D242EC" w:rsidRDefault="00ED5EC3" w:rsidP="00ED5EC3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D242EC">
        <w:rPr>
          <w:rFonts w:ascii="Arial" w:hAnsi="Arial" w:cs="Arial"/>
        </w:rPr>
        <w:t>7.3. В местах массового отдыха должны оборудоваться спасательные посты. Спасатели данных спасательных постов должны владеть приемами оказания помощи людям, терпящим бедствие на льду, и иметь допуск работе, выдаваемый органами Государственной инспекции по маломерным судам МЧС России по Тюменской области.</w:t>
      </w:r>
    </w:p>
    <w:p w:rsidR="00ED5EC3" w:rsidRPr="00D242EC" w:rsidRDefault="00ED5EC3" w:rsidP="00ED5EC3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D242EC">
        <w:rPr>
          <w:rFonts w:ascii="Arial" w:hAnsi="Arial" w:cs="Arial"/>
        </w:rPr>
        <w:t>7.4. При угрозе отрыва от берега спасатели немедленно информируют об этом людей, находящихся на льду, и принимают меры по удалению их со льда.</w:t>
      </w:r>
    </w:p>
    <w:p w:rsidR="00ED5EC3" w:rsidRPr="00D242EC" w:rsidRDefault="00ED5EC3" w:rsidP="00ED5EC3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D242EC">
        <w:rPr>
          <w:rFonts w:ascii="Arial" w:hAnsi="Arial" w:cs="Arial"/>
        </w:rPr>
        <w:t>7.5. Места ловли рыбы, катания на коньках, лыжах и других средствах необходимо выбирать и оборудовать таким образом, чтобы на одного человека приходилось не менее 5 квадратных метров площади льда.</w:t>
      </w:r>
    </w:p>
    <w:p w:rsidR="00ED5EC3" w:rsidRPr="00D242EC" w:rsidRDefault="00ED5EC3" w:rsidP="00ED5EC3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D242EC">
        <w:rPr>
          <w:rFonts w:ascii="Arial" w:hAnsi="Arial" w:cs="Arial"/>
        </w:rPr>
        <w:t>7.6. Ответственность за обеспечение безопасности людей в период проведения массовых мероприятий на льду несут физические и (или) юридические лица, организующие эти мероприятия.</w:t>
      </w:r>
    </w:p>
    <w:p w:rsidR="00ED5EC3" w:rsidRPr="00D242EC" w:rsidRDefault="00ED5EC3" w:rsidP="00ED5EC3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D242EC">
        <w:rPr>
          <w:rFonts w:ascii="Arial" w:hAnsi="Arial" w:cs="Arial"/>
        </w:rPr>
        <w:t>7.7. При переходе водного объекта по льду следует пользоваться оборудованными ледовыми переправами или проложенными тропами, а при их отсутствии - убедиться в прочности льда с помощью пешни. Если лед непрочен, необходимо прекратить движение и возвращаться по своим следам, делая первые шаги без отрыва ног от поверхности льда.</w:t>
      </w:r>
    </w:p>
    <w:p w:rsidR="00ED5EC3" w:rsidRPr="00D242EC" w:rsidRDefault="00ED5EC3" w:rsidP="00ED5EC3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D242EC">
        <w:rPr>
          <w:rFonts w:ascii="Arial" w:hAnsi="Arial" w:cs="Arial"/>
        </w:rPr>
        <w:t>Проверять прочность льда ударами ноги запрещено.</w:t>
      </w:r>
    </w:p>
    <w:p w:rsidR="00ED5EC3" w:rsidRPr="00D242EC" w:rsidRDefault="00ED5EC3" w:rsidP="00ED5EC3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D242EC">
        <w:rPr>
          <w:rFonts w:ascii="Arial" w:hAnsi="Arial" w:cs="Arial"/>
        </w:rPr>
        <w:t>7.8. Во время движения по льду следует обходить опасные места: участки, покрытые толстым слоем снега, где быстрое течение, родники, на поверхность льда выступают кусты, трава, впадают в водный объект ручьи и вливаются теплые сточные воды промышленных предприятий, ведется заготовка льда.</w:t>
      </w:r>
    </w:p>
    <w:p w:rsidR="00ED5EC3" w:rsidRPr="00D242EC" w:rsidRDefault="00ED5EC3" w:rsidP="00ED5EC3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D242EC">
        <w:rPr>
          <w:rFonts w:ascii="Arial" w:hAnsi="Arial" w:cs="Arial"/>
        </w:rPr>
        <w:t>Безопасным для пешего перехода является лед с зеленоватым оттенком и толщиной не менее 7 сантиметров.</w:t>
      </w:r>
    </w:p>
    <w:p w:rsidR="00ED5EC3" w:rsidRPr="00D242EC" w:rsidRDefault="00ED5EC3" w:rsidP="00ED5EC3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D242EC">
        <w:rPr>
          <w:rFonts w:ascii="Arial" w:hAnsi="Arial" w:cs="Arial"/>
        </w:rPr>
        <w:t>7.9. При переходе по льду группами необходимо следовать друг за другом на расстоянии 5 - 6 метров и быть готовым оказать немедленную помощь впереди идущему.</w:t>
      </w:r>
    </w:p>
    <w:p w:rsidR="00ED5EC3" w:rsidRPr="00D242EC" w:rsidRDefault="00ED5EC3" w:rsidP="00ED5EC3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D242EC">
        <w:rPr>
          <w:rFonts w:ascii="Arial" w:hAnsi="Arial" w:cs="Arial"/>
        </w:rPr>
        <w:t>7.10. Открытие и пользование на водных объектах площадками для катания на коньках разрешается только после тщательной проверки прочности льда, толщина которого должна быть не менее 25 сантиметров.</w:t>
      </w:r>
    </w:p>
    <w:p w:rsidR="00ED5EC3" w:rsidRPr="00D242EC" w:rsidRDefault="00ED5EC3" w:rsidP="00ED5EC3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D242EC">
        <w:rPr>
          <w:rFonts w:ascii="Arial" w:hAnsi="Arial" w:cs="Arial"/>
        </w:rPr>
        <w:t>Ежедневно утром и вечером производится замер толщины льда и определяется его структура.</w:t>
      </w:r>
    </w:p>
    <w:p w:rsidR="00ED5EC3" w:rsidRPr="00D242EC" w:rsidRDefault="00ED5EC3" w:rsidP="00ED5EC3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D242EC">
        <w:rPr>
          <w:rFonts w:ascii="Arial" w:hAnsi="Arial" w:cs="Arial"/>
        </w:rPr>
        <w:t>7.11. При переходе водного объекта по льду на лыжах следует пользоваться проложенной лыжней, а при ее отсутствии, прежде чем двигаться по целине, следует отстегнуть крепления лыж и снять петли лыжных палок с кистей рук. Рюкзак или ранец необходимо взять на одно плечо.</w:t>
      </w:r>
    </w:p>
    <w:p w:rsidR="00ED5EC3" w:rsidRPr="00D242EC" w:rsidRDefault="00ED5EC3" w:rsidP="00ED5EC3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D242EC">
        <w:rPr>
          <w:rFonts w:ascii="Arial" w:hAnsi="Arial" w:cs="Arial"/>
        </w:rPr>
        <w:t>Расстояние между лыжниками должно быть 5 - 6 метров. Во время движения лыжник, идущий первым, ударами палок проверяет прочность льда и следит за его состоянием.</w:t>
      </w:r>
    </w:p>
    <w:p w:rsidR="00ED5EC3" w:rsidRPr="00D242EC" w:rsidRDefault="00ED5EC3" w:rsidP="00ED5EC3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D242EC">
        <w:rPr>
          <w:rFonts w:ascii="Arial" w:hAnsi="Arial" w:cs="Arial"/>
        </w:rPr>
        <w:t>7.12. Расстояние между лунками для рыбной ловли должно быть не менее 5 - 6 метров.</w:t>
      </w:r>
    </w:p>
    <w:p w:rsidR="00ED5EC3" w:rsidRPr="00D242EC" w:rsidRDefault="00ED5EC3" w:rsidP="00ED5EC3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D242EC">
        <w:rPr>
          <w:rFonts w:ascii="Arial" w:hAnsi="Arial" w:cs="Arial"/>
        </w:rPr>
        <w:t>При нахождении на льду каждый рыболов обязан иметь спасательное средство в виде шнура длиной 12 - 15 метров, на одном конце которого должен быть закреплен груз весом 400 - 500 граммов, а на другом - изготовлена петля.</w:t>
      </w:r>
    </w:p>
    <w:p w:rsidR="00ED5EC3" w:rsidRPr="00D242EC" w:rsidRDefault="00ED5EC3" w:rsidP="00ED5EC3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D242EC">
        <w:rPr>
          <w:rFonts w:ascii="Arial" w:hAnsi="Arial" w:cs="Arial"/>
        </w:rPr>
        <w:lastRenderedPageBreak/>
        <w:t>Рыболов обязан принимать все меры по охране ледового покрова водного объекта от загрязнения мусором (отходами).</w:t>
      </w:r>
    </w:p>
    <w:p w:rsidR="00ED5EC3" w:rsidRPr="00D242EC" w:rsidRDefault="00ED5EC3" w:rsidP="00ED5EC3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D242EC">
        <w:rPr>
          <w:rFonts w:ascii="Arial" w:hAnsi="Arial" w:cs="Arial"/>
        </w:rPr>
        <w:t>7.13. В случае провала льда под ногами необходимо действовать быстро и решительно: широко расставить руки, удержаться на поверхности льда, без резких движений стараться выползти на твердый лед, а затем, лежа на спине или груди, продвигаться в сторону, откуда пришел, одновременно призывая на помощь.</w:t>
      </w:r>
    </w:p>
    <w:p w:rsidR="00ED5EC3" w:rsidRPr="00D242EC" w:rsidRDefault="00ED5EC3" w:rsidP="00ED5EC3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D242EC">
        <w:rPr>
          <w:rFonts w:ascii="Arial" w:hAnsi="Arial" w:cs="Arial"/>
        </w:rPr>
        <w:t>7.14. При оказании помощи провалившемуся под лед опасно подходить к нему близко. К пострадавшему нужно приближаться лежа с раскинутыми в стороны руками и ногами. Для оказания помощи нужно использовать доски, шесты, лестницы, веревки, багры. Если этих средств нет под рукой, то два - три человека ложатся на лед и цепочкой продвигаются к пострадавшему, удерживая друг друга за ноги, а первый подает пострадавшему ремень или другие предметы одежды.</w:t>
      </w:r>
    </w:p>
    <w:p w:rsidR="00ED5EC3" w:rsidRPr="00D242EC" w:rsidRDefault="00ED5EC3" w:rsidP="00ED5EC3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D242EC">
        <w:rPr>
          <w:rFonts w:ascii="Arial" w:hAnsi="Arial" w:cs="Arial"/>
        </w:rPr>
        <w:t>7.15. Выезд на лед, передвижение по льду и стоянка автотранспорта (автобусов, автомобилей, мотоциклов, снегоходов и другого автотранспорта) на льду запрещены, кроме специального автотранспорта скорой медицинской помощи, спасательных служб (формирований) для оказания экстренной помощи людям, терпящим бедствие на льду.</w:t>
      </w:r>
    </w:p>
    <w:p w:rsidR="00ED5EC3" w:rsidRPr="00D242EC" w:rsidRDefault="00ED5EC3" w:rsidP="00ED5EC3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D242EC">
        <w:rPr>
          <w:rFonts w:ascii="Arial" w:hAnsi="Arial" w:cs="Arial"/>
        </w:rPr>
        <w:t xml:space="preserve">Движение по льду автотранспорта разрешается только по организованным ледовым переправам, оборудованным в соответствии с требованиями безопасности при пользовании ледовыми переправами, изложенными в </w:t>
      </w:r>
      <w:hyperlink w:anchor="P176" w:history="1">
        <w:r w:rsidRPr="00D242EC">
          <w:rPr>
            <w:rFonts w:ascii="Arial" w:hAnsi="Arial" w:cs="Arial"/>
            <w:color w:val="0000FF"/>
          </w:rPr>
          <w:t>разделе 6</w:t>
        </w:r>
      </w:hyperlink>
      <w:r w:rsidRPr="00D242EC">
        <w:rPr>
          <w:rFonts w:ascii="Arial" w:hAnsi="Arial" w:cs="Arial"/>
        </w:rPr>
        <w:t xml:space="preserve"> настоящих Правил.</w:t>
      </w:r>
    </w:p>
    <w:p w:rsidR="00ED5EC3" w:rsidRPr="00D242EC" w:rsidRDefault="00ED5EC3" w:rsidP="00ED5EC3">
      <w:pPr>
        <w:rPr>
          <w:rFonts w:ascii="Arial" w:eastAsia="Calibri" w:hAnsi="Arial" w:cs="Arial"/>
          <w:lang w:eastAsia="en-US"/>
        </w:rPr>
      </w:pPr>
    </w:p>
    <w:p w:rsidR="00ED5EC3" w:rsidRDefault="00ED5EC3" w:rsidP="00ED5EC3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A742F7" w:rsidRDefault="00A742F7"/>
    <w:sectPr w:rsidR="00A742F7" w:rsidSect="00D242EC">
      <w:pgSz w:w="11906" w:h="16838"/>
      <w:pgMar w:top="70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C3"/>
    <w:rsid w:val="0088448D"/>
    <w:rsid w:val="00A742F7"/>
    <w:rsid w:val="00B438B0"/>
    <w:rsid w:val="00ED5EC3"/>
    <w:rsid w:val="00FA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D97F9-46F4-41EC-B157-4817D98B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ED5E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Абатская СОШ №2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2</cp:revision>
  <dcterms:created xsi:type="dcterms:W3CDTF">2023-03-14T13:15:00Z</dcterms:created>
  <dcterms:modified xsi:type="dcterms:W3CDTF">2023-03-14T13:15:00Z</dcterms:modified>
</cp:coreProperties>
</file>