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AB" w:rsidRDefault="00EB26AB" w:rsidP="00EB26AB">
      <w:pPr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52"/>
          <w:szCs w:val="52"/>
        </w:rPr>
        <w:t>Если ваш ребенок плохо говорит…</w:t>
      </w:r>
    </w:p>
    <w:p w:rsidR="00EB26AB" w:rsidRDefault="00EB26AB" w:rsidP="00EB26AB">
      <w:pPr>
        <w:pStyle w:val="Style3"/>
        <w:widowControl/>
        <w:spacing w:before="62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Все родители, конечно, хотят, чтобы их дети говорили чи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 xml:space="preserve">сто и красиво. Но у некоторых это выходит естественно, а у других </w:t>
      </w:r>
      <w:proofErr w:type="gramStart"/>
      <w:r>
        <w:rPr>
          <w:rStyle w:val="FontStyle16"/>
          <w:rFonts w:ascii="Times New Roman" w:hAnsi="Times New Roman" w:cs="Times New Roman"/>
          <w:sz w:val="28"/>
          <w:szCs w:val="28"/>
        </w:rPr>
        <w:t>... .</w:t>
      </w:r>
      <w:proofErr w:type="gramEnd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Как мамы не бьются над этой проблемой, ну не идет дело дальше «во-о-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</w:rPr>
        <w:t>» или «сапки», хоть плачь!</w:t>
      </w:r>
    </w:p>
    <w:p w:rsidR="00EB26AB" w:rsidRDefault="00EB26AB" w:rsidP="00EB26AB">
      <w:pPr>
        <w:pStyle w:val="Style3"/>
        <w:widowControl/>
        <w:spacing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В подобных случаях нужно обращаться к специалисту. Са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модеятельность только ухудшает ситуацию и может навре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дить ребенку.</w:t>
      </w:r>
    </w:p>
    <w:p w:rsidR="00EB26AB" w:rsidRDefault="00EB26AB" w:rsidP="00EB26AB">
      <w:pPr>
        <w:pStyle w:val="Style3"/>
        <w:widowControl/>
        <w:spacing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Время обращения за консультацией к логопеду очень ин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дивидуально. У подавляющего большинства детей процесс овладения звуками заканчивается к 5 годам. На этот возраст и нужно ориентироваться. И, конечно, если в 5 лет ребенок не выговаривает один-два звука, ему необходима квалифици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рованная помощь.</w:t>
      </w:r>
    </w:p>
    <w:p w:rsidR="00EB26AB" w:rsidRDefault="00EB26AB" w:rsidP="00EB26AB">
      <w:pPr>
        <w:pStyle w:val="Style3"/>
        <w:widowControl/>
        <w:spacing w:before="5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Часто родители обращают внимание на погрешности речи своего ребенка непосредственно перед его поступлением в школу, тем самым создавая дополнительные проблемы и ему и себе.</w:t>
      </w:r>
    </w:p>
    <w:p w:rsidR="00EB26AB" w:rsidRDefault="00EB26AB" w:rsidP="00EB26AB">
      <w:pPr>
        <w:pStyle w:val="Style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Достаточно типична и такая ситуация: родители замеча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ют, что их ребенок не выговаривает те или иные звуки и стараются самостоятельно устранить эти недостатки, часто нанося дополнительный ущерб.</w:t>
      </w:r>
    </w:p>
    <w:p w:rsidR="00EB26AB" w:rsidRDefault="00EB26AB" w:rsidP="00EB26AB">
      <w:pPr>
        <w:pStyle w:val="Style8"/>
        <w:widowControl/>
        <w:spacing w:before="110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ab/>
        <w:t>От чего здесь в первую очередь надо предостеречь ро</w:t>
      </w:r>
      <w:r>
        <w:rPr>
          <w:rStyle w:val="FontStyle20"/>
          <w:rFonts w:ascii="Times New Roman" w:hAnsi="Times New Roman" w:cs="Times New Roman"/>
          <w:sz w:val="28"/>
          <w:szCs w:val="28"/>
        </w:rPr>
        <w:softHyphen/>
        <w:t>дителей?</w:t>
      </w:r>
    </w:p>
    <w:p w:rsidR="00EB26AB" w:rsidRDefault="00EB26AB" w:rsidP="00EB26AB">
      <w:pPr>
        <w:pStyle w:val="Style3"/>
        <w:widowControl/>
        <w:spacing w:before="106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Поскольку родители не владеют техникой постановки зву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ка, единственное, что они могут предложить — подражание: «Послушай и повтори за мной...». Стараясь угодить маме, ребенок пробует сказать, как она. Но не зная, как правильно это сделать, он может добиться искажённого звучания. Отсю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да возникают межзубные и боковые варианты произношения звуков, горловое [р] и другие дефекты, которые исправлять затем будет значительно сложнее.</w:t>
      </w:r>
    </w:p>
    <w:p w:rsidR="00EB26AB" w:rsidRDefault="00EB26AB" w:rsidP="00EB26AB">
      <w:pPr>
        <w:pStyle w:val="Style3"/>
        <w:widowControl/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Работа над звукопроизношением сложна и требует опреде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ленной последовательности. Время постановки звука зависит от индивидуальных особенностей ребенка и может длиться по-разному: от месяца до года, а в некоторых случаях и более.</w:t>
      </w:r>
    </w:p>
    <w:p w:rsidR="00EB26AB" w:rsidRDefault="00EB26AB" w:rsidP="00EB26AB">
      <w:pPr>
        <w:pStyle w:val="Style8"/>
        <w:widowControl/>
        <w:spacing w:before="110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20"/>
          <w:rFonts w:ascii="Times New Roman" w:hAnsi="Times New Roman" w:cs="Times New Roman"/>
          <w:sz w:val="28"/>
          <w:szCs w:val="28"/>
        </w:rPr>
        <w:tab/>
        <w:t>В любом случае родителям необходимо запастись терпением, не ждать быстрых результатов и обяза</w:t>
      </w:r>
      <w:r>
        <w:rPr>
          <w:rStyle w:val="FontStyle20"/>
          <w:rFonts w:ascii="Times New Roman" w:hAnsi="Times New Roman" w:cs="Times New Roman"/>
          <w:sz w:val="28"/>
          <w:szCs w:val="28"/>
        </w:rPr>
        <w:softHyphen/>
        <w:t>тельно довести курс коррекции произношения у ребен</w:t>
      </w:r>
      <w:r>
        <w:rPr>
          <w:rStyle w:val="FontStyle20"/>
          <w:rFonts w:ascii="Times New Roman" w:hAnsi="Times New Roman" w:cs="Times New Roman"/>
          <w:sz w:val="28"/>
          <w:szCs w:val="28"/>
        </w:rPr>
        <w:softHyphen/>
        <w:t>ка до конца.</w:t>
      </w:r>
    </w:p>
    <w:p w:rsidR="00EB26AB" w:rsidRDefault="00EB26AB" w:rsidP="00EB26AB">
      <w:pPr>
        <w:pStyle w:val="Style8"/>
        <w:widowControl/>
        <w:spacing w:before="110" w:line="240" w:lineRule="auto"/>
        <w:ind w:firstLine="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Следовательно, нужно вовремя обращаться к специалисту, который сможет применить необходимые методы и приемы устранения речевых недостатков.</w:t>
      </w:r>
    </w:p>
    <w:p w:rsidR="00EB26AB" w:rsidRDefault="00EB26AB" w:rsidP="00EB26AB">
      <w:pPr>
        <w:pStyle w:val="Style3"/>
        <w:widowControl/>
        <w:spacing w:line="240" w:lineRule="auto"/>
        <w:ind w:firstLine="0"/>
        <w:rPr>
          <w:rStyle w:val="FontStyle20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ab/>
        <w:t>Научить правильному произношению легче всего в до</w:t>
      </w:r>
      <w:r>
        <w:rPr>
          <w:rStyle w:val="FontStyle16"/>
          <w:rFonts w:ascii="Times New Roman" w:hAnsi="Times New Roman" w:cs="Times New Roman"/>
          <w:sz w:val="28"/>
          <w:szCs w:val="28"/>
        </w:rPr>
        <w:softHyphen/>
        <w:t>школьном возрасте.</w:t>
      </w:r>
    </w:p>
    <w:p w:rsidR="00EB26AB" w:rsidRDefault="00EB26AB" w:rsidP="00EB26AB">
      <w:pPr>
        <w:jc w:val="both"/>
        <w:rPr>
          <w:b/>
          <w:bCs/>
          <w:sz w:val="72"/>
        </w:rPr>
      </w:pPr>
      <w:r>
        <w:rPr>
          <w:rStyle w:val="FontStyle20"/>
          <w:sz w:val="28"/>
          <w:szCs w:val="28"/>
        </w:rPr>
        <w:tab/>
        <w:t>Помните, что по мере взросления привычка говорить неправильно у ребенка закрепляется и хуже поддается коррекции.</w:t>
      </w:r>
    </w:p>
    <w:p w:rsidR="00875590" w:rsidRDefault="00875590"/>
    <w:sectPr w:rsidR="0087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AB"/>
    <w:rsid w:val="00875590"/>
    <w:rsid w:val="00B11F4B"/>
    <w:rsid w:val="00E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C146-2FBC-4170-B035-0966E81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EB26AB"/>
    <w:rPr>
      <w:rFonts w:ascii="Century Schoolbook" w:hAnsi="Century Schoolbook" w:cs="Century Schoolbook"/>
      <w:sz w:val="18"/>
      <w:szCs w:val="18"/>
    </w:rPr>
  </w:style>
  <w:style w:type="character" w:customStyle="1" w:styleId="FontStyle20">
    <w:name w:val="Font Style20"/>
    <w:basedOn w:val="a0"/>
    <w:rsid w:val="00EB26AB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EB26AB"/>
    <w:pPr>
      <w:widowControl w:val="0"/>
      <w:suppressAutoHyphens/>
      <w:autoSpaceDE w:val="0"/>
      <w:spacing w:after="0" w:line="242" w:lineRule="atLeast"/>
      <w:ind w:firstLine="278"/>
      <w:jc w:val="both"/>
    </w:pPr>
    <w:rPr>
      <w:rFonts w:ascii="Impact" w:eastAsia="Times New Roman" w:hAnsi="Impact" w:cs="Impact"/>
      <w:sz w:val="24"/>
      <w:szCs w:val="24"/>
      <w:lang w:eastAsia="ar-SA"/>
    </w:rPr>
  </w:style>
  <w:style w:type="paragraph" w:customStyle="1" w:styleId="Style8">
    <w:name w:val="Style8"/>
    <w:basedOn w:val="a"/>
    <w:rsid w:val="00EB26AB"/>
    <w:pPr>
      <w:widowControl w:val="0"/>
      <w:suppressAutoHyphens/>
      <w:autoSpaceDE w:val="0"/>
      <w:spacing w:after="0" w:line="250" w:lineRule="atLeast"/>
      <w:ind w:firstLine="278"/>
      <w:jc w:val="both"/>
    </w:pPr>
    <w:rPr>
      <w:rFonts w:ascii="Impact" w:eastAsia="Times New Roman" w:hAnsi="Impact" w:cs="Impact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2023-03-14T12:40:00Z</dcterms:created>
  <dcterms:modified xsi:type="dcterms:W3CDTF">2023-03-14T12:40:00Z</dcterms:modified>
</cp:coreProperties>
</file>