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AE" w:rsidRPr="00493E01" w:rsidRDefault="00531DAE" w:rsidP="00531DA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i/>
          <w:color w:val="FF0000"/>
          <w:sz w:val="28"/>
          <w:szCs w:val="28"/>
          <w:lang w:eastAsia="ru-RU"/>
        </w:rPr>
      </w:pPr>
      <w:bookmarkStart w:id="0" w:name="_GoBack"/>
      <w:bookmarkEnd w:id="0"/>
      <w:r w:rsidRPr="00493E01">
        <w:rPr>
          <w:rFonts w:ascii="Tahoma" w:eastAsia="Times New Roman" w:hAnsi="Tahoma" w:cs="Tahoma"/>
          <w:b/>
          <w:bCs/>
          <w:i/>
          <w:color w:val="FF0000"/>
          <w:sz w:val="28"/>
          <w:szCs w:val="28"/>
          <w:lang w:eastAsia="ru-RU"/>
        </w:rPr>
        <w:t>Профилактика ранних половых связей</w:t>
      </w:r>
    </w:p>
    <w:p w:rsidR="00531DAE" w:rsidRPr="00531DAE" w:rsidRDefault="00531DAE" w:rsidP="00531DAE">
      <w:pPr>
        <w:shd w:val="clear" w:color="auto" w:fill="FFFFFF"/>
        <w:spacing w:before="150" w:after="180" w:line="240" w:lineRule="auto"/>
        <w:ind w:firstLine="708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493E01">
        <w:rPr>
          <w:rFonts w:ascii="Cambria" w:eastAsia="Times New Roman" w:hAnsi="Cambria" w:cs="Cambria"/>
          <w:b/>
          <w:color w:val="0070C0"/>
          <w:sz w:val="32"/>
          <w:szCs w:val="32"/>
          <w:u w:val="single"/>
          <w:lang w:eastAsia="ru-RU"/>
        </w:rPr>
        <w:t>Подростковый</w:t>
      </w:r>
      <w:r w:rsidRPr="00493E01">
        <w:rPr>
          <w:rFonts w:ascii="Goudy Stout" w:eastAsia="Times New Roman" w:hAnsi="Goudy Stout" w:cs="Tahoma"/>
          <w:b/>
          <w:color w:val="0070C0"/>
          <w:sz w:val="32"/>
          <w:szCs w:val="32"/>
          <w:u w:val="single"/>
          <w:lang w:eastAsia="ru-RU"/>
        </w:rPr>
        <w:t xml:space="preserve"> </w:t>
      </w:r>
      <w:r w:rsidRPr="00493E01">
        <w:rPr>
          <w:rFonts w:ascii="Cambria" w:eastAsia="Times New Roman" w:hAnsi="Cambria" w:cs="Cambria"/>
          <w:b/>
          <w:color w:val="0070C0"/>
          <w:sz w:val="32"/>
          <w:szCs w:val="32"/>
          <w:u w:val="single"/>
          <w:lang w:eastAsia="ru-RU"/>
        </w:rPr>
        <w:t>возраст</w:t>
      </w:r>
      <w:r w:rsidRPr="00493E01">
        <w:rPr>
          <w:rFonts w:ascii="Goudy Stout" w:eastAsia="Times New Roman" w:hAnsi="Goudy Stout" w:cs="Tahoma"/>
          <w:color w:val="0070C0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самый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ранимый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сложный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Это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переходный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этап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 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из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детства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юность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Главной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особенностью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этого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периода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является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изменения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приоритетах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: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первое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место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подросток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ставит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учебу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личностное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общение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сверстниками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активное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взаимодействие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противоположным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shd w:val="clear" w:color="auto" w:fill="FFFFFF"/>
        <w:spacing w:before="150" w:after="180" w:line="240" w:lineRule="auto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как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должен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помочь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ему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жизненном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самоопределении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Это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обязанность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которой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нельзя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пренебрегать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зная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психические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физические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особенности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своего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сына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или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дочери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обязаны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дать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четкое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представление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нравственном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ответственном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поведении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тактично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формировать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детей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неприятие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половой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распущенности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Подростки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нуждаются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профилактических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советах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своих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Однако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все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обсуждают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детьми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вопросы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созревания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половой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культуры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Одних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волнует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факт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вступления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детей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половые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отношения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других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–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профилактика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рисков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связанных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последствиями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связей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0000FF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Приходит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время,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ребенок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спрашивает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: 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«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думаете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связях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детей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моего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школьного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возраста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»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?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 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Важно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отнестись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вопросу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серьезно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.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Наша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доброжелательность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чуткость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окупится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доверием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ребенка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0000FF"/>
          <w:sz w:val="32"/>
          <w:szCs w:val="32"/>
          <w:lang w:eastAsia="ru-RU"/>
        </w:rPr>
      </w:pPr>
    </w:p>
    <w:p w:rsid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0000FF"/>
          <w:sz w:val="32"/>
          <w:szCs w:val="32"/>
          <w:lang w:eastAsia="ru-RU"/>
        </w:rPr>
      </w:pPr>
    </w:p>
    <w:p w:rsid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0000FF"/>
          <w:sz w:val="32"/>
          <w:szCs w:val="32"/>
          <w:lang w:eastAsia="ru-RU"/>
        </w:rPr>
      </w:pPr>
    </w:p>
    <w:p w:rsid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0000FF"/>
          <w:sz w:val="32"/>
          <w:szCs w:val="32"/>
          <w:lang w:eastAsia="ru-RU"/>
        </w:rPr>
      </w:pPr>
    </w:p>
    <w:p w:rsidR="00531DAE" w:rsidRPr="00531DAE" w:rsidRDefault="00531DAE" w:rsidP="00531DAE">
      <w:pPr>
        <w:shd w:val="clear" w:color="auto" w:fill="FFFFFF"/>
        <w:spacing w:before="150" w:after="180" w:line="240" w:lineRule="auto"/>
        <w:rPr>
          <w:rFonts w:eastAsia="Times New Roman" w:cs="Tahoma"/>
          <w:color w:val="111111"/>
          <w:sz w:val="32"/>
          <w:szCs w:val="32"/>
          <w:lang w:eastAsia="ru-RU"/>
        </w:rPr>
      </w:pPr>
    </w:p>
    <w:p w:rsidR="00531DAE" w:rsidRPr="00531DAE" w:rsidRDefault="00531DAE" w:rsidP="00531DA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531DAE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Рекомендации родителям подростков: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допускайте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чтобы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ваш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ребенок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получал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информацию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половой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жизни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из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уст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своих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сверстников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Найдите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время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для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откровенного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разговора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ставьте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табу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темах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воспитания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lastRenderedPageBreak/>
        <w:t>Обсудите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ним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его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успехи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достижения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возможные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планы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будущее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традиции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своей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семьи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(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недопущение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ранних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отношений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зрелый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возраст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вступления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брак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родительская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ответственность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…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)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Расставьте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ценностные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приоритеты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данном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этапе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взросления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(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здоровье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образование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спорт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путешествия</w:t>
      </w:r>
      <w:r w:rsidRPr="00531DAE">
        <w:rPr>
          <w:rFonts w:ascii="Goudy Stout" w:eastAsia="Times New Roman" w:hAnsi="Goudy Stout" w:cs="Goudy Stout"/>
          <w:color w:val="0000FF"/>
          <w:sz w:val="32"/>
          <w:szCs w:val="32"/>
          <w:lang w:eastAsia="ru-RU"/>
        </w:rPr>
        <w:t>…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)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Расскажите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ему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способах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сохранения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репродуктивного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здоровья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последствиях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ранних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связей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Объясните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ему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только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половая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зрелость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настоящая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любовь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дают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человеку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право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половую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жизнь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беседе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обратите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внимание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когда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-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ребенка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будет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семья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семейная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жизнь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должна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начинаться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невинных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отношений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с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уважения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достоинств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друг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друга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531DAE" w:rsidRPr="00531DAE" w:rsidRDefault="00531DAE" w:rsidP="00531DA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oudy Stout" w:eastAsia="Times New Roman" w:hAnsi="Goudy Stout" w:cs="Tahoma"/>
          <w:color w:val="111111"/>
          <w:sz w:val="32"/>
          <w:szCs w:val="32"/>
          <w:lang w:eastAsia="ru-RU"/>
        </w:rPr>
      </w:pP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Признайтесь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ребенку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том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им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гордитесь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надеетесь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,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что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он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оправдает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ваши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 xml:space="preserve"> </w:t>
      </w:r>
      <w:r w:rsidRPr="00531DAE">
        <w:rPr>
          <w:rFonts w:ascii="Cambria" w:eastAsia="Times New Roman" w:hAnsi="Cambria" w:cs="Cambria"/>
          <w:color w:val="0000FF"/>
          <w:sz w:val="32"/>
          <w:szCs w:val="32"/>
          <w:lang w:eastAsia="ru-RU"/>
        </w:rPr>
        <w:t>надежды</w:t>
      </w:r>
      <w:r w:rsidRPr="00531DAE">
        <w:rPr>
          <w:rFonts w:ascii="Goudy Stout" w:eastAsia="Times New Roman" w:hAnsi="Goudy Stout" w:cs="Tahoma"/>
          <w:color w:val="0000FF"/>
          <w:sz w:val="32"/>
          <w:szCs w:val="32"/>
          <w:lang w:eastAsia="ru-RU"/>
        </w:rPr>
        <w:t>.</w:t>
      </w:r>
    </w:p>
    <w:p w:rsidR="00F86B13" w:rsidRDefault="00F86B13"/>
    <w:sectPr w:rsidR="00F8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udy Stout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45E01"/>
    <w:multiLevelType w:val="multilevel"/>
    <w:tmpl w:val="2A0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F3"/>
    <w:rsid w:val="00493E01"/>
    <w:rsid w:val="00531DAE"/>
    <w:rsid w:val="008A5BF3"/>
    <w:rsid w:val="009F5367"/>
    <w:rsid w:val="00F8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6CDA-63BD-43D6-A25A-7AA2E70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Глебовой</dc:creator>
  <cp:keywords/>
  <dc:description/>
  <cp:lastModifiedBy>user</cp:lastModifiedBy>
  <cp:revision>2</cp:revision>
  <dcterms:created xsi:type="dcterms:W3CDTF">2023-03-13T07:06:00Z</dcterms:created>
  <dcterms:modified xsi:type="dcterms:W3CDTF">2023-03-13T07:06:00Z</dcterms:modified>
</cp:coreProperties>
</file>