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-569766</wp:posOffset>
            </wp:positionH>
            <wp:positionV relativeFrom="paragraph">
              <wp:posOffset>-651852</wp:posOffset>
            </wp:positionV>
            <wp:extent cx="6627410" cy="10154241"/>
            <wp:effectExtent l="19050" t="0" r="1990" b="0"/>
            <wp:wrapNone/>
            <wp:docPr id="1" name="Рисунок 1" descr="C:\Documents and Settings\А_М\Рабочий стол\все\на сайт\Положения\полож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_М\Рабочий стол\все\на сайт\Положения\полож 001.jpg"/>
                    <pic:cNvPicPr>
                      <a:picLocks noChangeAspect="1" noChangeArrowheads="1"/>
                    </pic:cNvPicPr>
                  </pic:nvPicPr>
                  <pic:blipFill>
                    <a:blip r:embed="rId4" cstate="print"/>
                    <a:srcRect l="8873" r="5947" b="7929"/>
                    <a:stretch>
                      <a:fillRect/>
                    </a:stretch>
                  </pic:blipFill>
                  <pic:spPr bwMode="auto">
                    <a:xfrm>
                      <a:off x="0" y="0"/>
                      <a:ext cx="6627410" cy="10154241"/>
                    </a:xfrm>
                    <a:prstGeom prst="rect">
                      <a:avLst/>
                    </a:prstGeom>
                    <a:noFill/>
                    <a:ln w="9525">
                      <a:noFill/>
                      <a:miter lim="800000"/>
                      <a:headEnd/>
                      <a:tailEnd/>
                    </a:ln>
                  </pic:spPr>
                </pic:pic>
              </a:graphicData>
            </a:graphic>
          </wp:anchor>
        </w:drawing>
      </w: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374D3" w:rsidRDefault="004374D3"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lastRenderedPageBreak/>
        <w:t>населения через средства массовой информации, Интернет-сайты, через учреждения и организации, на базе которых созданы лагеря, и т.п.</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0649B6">
      <w:pPr>
        <w:widowControl w:val="0"/>
        <w:autoSpaceDE w:val="0"/>
        <w:autoSpaceDN w:val="0"/>
        <w:adjustRightInd w:val="0"/>
        <w:spacing w:after="0" w:line="240" w:lineRule="auto"/>
        <w:jc w:val="center"/>
        <w:outlineLvl w:val="1"/>
        <w:rPr>
          <w:rFonts w:ascii="Times New Roman" w:hAnsi="Times New Roman" w:cs="Times New Roman"/>
          <w:b/>
          <w:sz w:val="28"/>
          <w:szCs w:val="24"/>
        </w:rPr>
      </w:pPr>
      <w:bookmarkStart w:id="1" w:name="Par56"/>
      <w:bookmarkEnd w:id="1"/>
      <w:r w:rsidRPr="00730D35">
        <w:rPr>
          <w:rFonts w:ascii="Times New Roman" w:hAnsi="Times New Roman" w:cs="Times New Roman"/>
          <w:b/>
          <w:sz w:val="28"/>
          <w:szCs w:val="24"/>
        </w:rPr>
        <w:t>2. Порядок создания и организации работы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2.1. Лагеря создаются на базе образовательных организаций, организаций здравоохранения, культуры, социального обслуживания населения, молодежной политики и спорта, детских стационарных загородных оздоровительных учреждений и организаций независимо от формы собственности, уставные документы которых позволяют осуществлять такой вид деятельности, как деятельность детских лагерей на время каникул (далее - Организация).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При необходимости лагерь создается в качестве структурного подразделения Организации. При необходимости для ведения финансово-хозяйственной деятельности лагеря Организация открывает отдельный расчетный счет.</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2.2. Создание лагеря и назначение руководителя лагеря оформляется приказом руководителя Организации, который издается не позднее чем за 45 рабочих дней до предполагаемой даты открытия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В течение 20 рабочих дней со дня издания приказа о создании лагеря руководитель </w:t>
      </w:r>
      <w:r w:rsidR="00CE2730">
        <w:rPr>
          <w:rFonts w:ascii="Times New Roman" w:hAnsi="Times New Roman" w:cs="Times New Roman"/>
          <w:sz w:val="24"/>
          <w:szCs w:val="24"/>
        </w:rPr>
        <w:t>о</w:t>
      </w:r>
      <w:r w:rsidRPr="000649B6">
        <w:rPr>
          <w:rFonts w:ascii="Times New Roman" w:hAnsi="Times New Roman" w:cs="Times New Roman"/>
          <w:sz w:val="24"/>
          <w:szCs w:val="24"/>
        </w:rPr>
        <w:t>рганизации направляет информацию о создании лагеря в Комиссию по месту нахождения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2.3. Требования к территории, зданиям и сооружениям Организации, на базе которой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Организации, прохождению профилактических медицинских осмотров и личной гигиене персонала, соблюдению санитарных требований, правилам приемки смены лагеря определяются санитарно-эпидемиологическими</w:t>
      </w:r>
      <w:hyperlink r:id="rId5" w:history="1">
        <w:r w:rsidRPr="00CE2730">
          <w:rPr>
            <w:rFonts w:ascii="Times New Roman" w:hAnsi="Times New Roman" w:cs="Times New Roman"/>
            <w:sz w:val="24"/>
            <w:szCs w:val="24"/>
          </w:rPr>
          <w:t>правилами</w:t>
        </w:r>
      </w:hyperlink>
      <w:r w:rsidRPr="000649B6">
        <w:rPr>
          <w:rFonts w:ascii="Times New Roman" w:hAnsi="Times New Roman" w:cs="Times New Roman"/>
          <w:sz w:val="24"/>
          <w:szCs w:val="24"/>
        </w:rPr>
        <w:t xml:space="preserve"> и нормативами СанПиН 2.4.</w:t>
      </w:r>
      <w:r w:rsidR="00256648">
        <w:rPr>
          <w:rFonts w:ascii="Times New Roman" w:hAnsi="Times New Roman" w:cs="Times New Roman"/>
          <w:sz w:val="24"/>
          <w:szCs w:val="24"/>
        </w:rPr>
        <w:t>3648 - 20</w:t>
      </w:r>
      <w:r w:rsidRPr="000649B6">
        <w:rPr>
          <w:rFonts w:ascii="Times New Roman" w:hAnsi="Times New Roman" w:cs="Times New Roman"/>
          <w:sz w:val="24"/>
          <w:szCs w:val="24"/>
        </w:rPr>
        <w:t xml:space="preserve">, утвержденными постановлением Главного государственного санитарного врача РФ от </w:t>
      </w:r>
      <w:r w:rsidR="00256648">
        <w:rPr>
          <w:rFonts w:ascii="Times New Roman" w:hAnsi="Times New Roman" w:cs="Times New Roman"/>
          <w:sz w:val="24"/>
          <w:szCs w:val="24"/>
        </w:rPr>
        <w:t>28.09</w:t>
      </w:r>
      <w:r w:rsidRPr="000649B6">
        <w:rPr>
          <w:rFonts w:ascii="Times New Roman" w:hAnsi="Times New Roman" w:cs="Times New Roman"/>
          <w:sz w:val="24"/>
          <w:szCs w:val="24"/>
        </w:rPr>
        <w:t>.20</w:t>
      </w:r>
      <w:r w:rsidR="00256648">
        <w:rPr>
          <w:rFonts w:ascii="Times New Roman" w:hAnsi="Times New Roman" w:cs="Times New Roman"/>
          <w:sz w:val="24"/>
          <w:szCs w:val="24"/>
        </w:rPr>
        <w:t>0</w:t>
      </w:r>
      <w:r w:rsidRPr="000649B6">
        <w:rPr>
          <w:rFonts w:ascii="Times New Roman" w:hAnsi="Times New Roman" w:cs="Times New Roman"/>
          <w:sz w:val="24"/>
          <w:szCs w:val="24"/>
        </w:rPr>
        <w:t xml:space="preserve">0 N </w:t>
      </w:r>
      <w:r w:rsidR="00256648">
        <w:rPr>
          <w:rFonts w:ascii="Times New Roman" w:hAnsi="Times New Roman" w:cs="Times New Roman"/>
          <w:sz w:val="24"/>
          <w:szCs w:val="24"/>
        </w:rPr>
        <w:t>8</w:t>
      </w:r>
      <w:r w:rsidRPr="000649B6">
        <w:rPr>
          <w:rFonts w:ascii="Times New Roman" w:hAnsi="Times New Roman" w:cs="Times New Roman"/>
          <w:sz w:val="24"/>
          <w:szCs w:val="24"/>
        </w:rPr>
        <w:t>.</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2.4. Открытие лагеря допускается только при наличии действующего санитарно-эпидемиологического заключения.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2.5. Приемка лагеря осуществляется Комиссией с участием представителей территориальных органов </w:t>
      </w:r>
      <w:proofErr w:type="spellStart"/>
      <w:r w:rsidRPr="000649B6">
        <w:rPr>
          <w:rFonts w:ascii="Times New Roman" w:hAnsi="Times New Roman" w:cs="Times New Roman"/>
          <w:sz w:val="24"/>
          <w:szCs w:val="24"/>
        </w:rPr>
        <w:t>Роспотребнадзора</w:t>
      </w:r>
      <w:proofErr w:type="spellEnd"/>
      <w:r w:rsidRPr="000649B6">
        <w:rPr>
          <w:rFonts w:ascii="Times New Roman" w:hAnsi="Times New Roman" w:cs="Times New Roman"/>
          <w:sz w:val="24"/>
          <w:szCs w:val="24"/>
        </w:rPr>
        <w:t xml:space="preserve"> и государственного пожарного надзора, с последующим оформлением акта приемки в сроки, предусмотренные действующим законодательством.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2.6. Приемка лагеря осуществляется Комиссией не </w:t>
      </w:r>
      <w:r>
        <w:rPr>
          <w:rFonts w:ascii="Times New Roman" w:hAnsi="Times New Roman" w:cs="Times New Roman"/>
          <w:sz w:val="24"/>
          <w:szCs w:val="24"/>
        </w:rPr>
        <w:t>позднее,</w:t>
      </w:r>
      <w:r w:rsidRPr="000649B6">
        <w:rPr>
          <w:rFonts w:ascii="Times New Roman" w:hAnsi="Times New Roman" w:cs="Times New Roman"/>
          <w:sz w:val="24"/>
          <w:szCs w:val="24"/>
        </w:rPr>
        <w:t xml:space="preserve"> чем за 3 рабочих дня до предполагаемой даты его открытия</w:t>
      </w:r>
      <w:r>
        <w:rPr>
          <w:rFonts w:ascii="Times New Roman" w:hAnsi="Times New Roman" w:cs="Times New Roman"/>
          <w:sz w:val="24"/>
          <w:szCs w:val="24"/>
        </w:rPr>
        <w:t>,</w:t>
      </w:r>
      <w:r w:rsidRPr="000649B6">
        <w:rPr>
          <w:rFonts w:ascii="Times New Roman" w:hAnsi="Times New Roman" w:cs="Times New Roman"/>
          <w:sz w:val="24"/>
          <w:szCs w:val="24"/>
        </w:rPr>
        <w:t xml:space="preserve"> на основании поданной руководителем лагеря заявки. Заявка с указанием предполагаемой даты открытия лагеря подается в Комиссию не позднее</w:t>
      </w:r>
      <w:r w:rsidR="003A1E05">
        <w:rPr>
          <w:rFonts w:ascii="Times New Roman" w:hAnsi="Times New Roman" w:cs="Times New Roman"/>
          <w:sz w:val="24"/>
          <w:szCs w:val="24"/>
        </w:rPr>
        <w:t>,</w:t>
      </w:r>
      <w:r w:rsidRPr="000649B6">
        <w:rPr>
          <w:rFonts w:ascii="Times New Roman" w:hAnsi="Times New Roman" w:cs="Times New Roman"/>
          <w:sz w:val="24"/>
          <w:szCs w:val="24"/>
        </w:rPr>
        <w:t xml:space="preserve"> чем за 30 календарных дней до упомянутой даты.</w:t>
      </w:r>
    </w:p>
    <w:p w:rsidR="00F10325"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2.7. Продолжительность смены в лагере определяется длительностью периода отдыха детей и составляет в период весеннего, осеннего, зимнего отдыха не менее </w:t>
      </w:r>
      <w:r w:rsidR="00603F18">
        <w:rPr>
          <w:rFonts w:ascii="Times New Roman" w:hAnsi="Times New Roman" w:cs="Times New Roman"/>
          <w:sz w:val="24"/>
          <w:szCs w:val="24"/>
        </w:rPr>
        <w:t>5</w:t>
      </w:r>
      <w:r w:rsidRPr="000649B6">
        <w:rPr>
          <w:rFonts w:ascii="Times New Roman" w:hAnsi="Times New Roman" w:cs="Times New Roman"/>
          <w:sz w:val="24"/>
          <w:szCs w:val="24"/>
        </w:rPr>
        <w:t xml:space="preserve"> календарных дней, в период летнего отдыха - не менее </w:t>
      </w:r>
      <w:r w:rsidR="00603F18">
        <w:rPr>
          <w:rFonts w:ascii="Times New Roman" w:hAnsi="Times New Roman" w:cs="Times New Roman"/>
          <w:sz w:val="24"/>
          <w:szCs w:val="24"/>
        </w:rPr>
        <w:t>21</w:t>
      </w:r>
      <w:r w:rsidRPr="000649B6">
        <w:rPr>
          <w:rFonts w:ascii="Times New Roman" w:hAnsi="Times New Roman" w:cs="Times New Roman"/>
          <w:sz w:val="24"/>
          <w:szCs w:val="24"/>
        </w:rPr>
        <w:t xml:space="preserve"> календарн</w:t>
      </w:r>
      <w:r w:rsidR="00CE2730">
        <w:rPr>
          <w:rFonts w:ascii="Times New Roman" w:hAnsi="Times New Roman" w:cs="Times New Roman"/>
          <w:sz w:val="24"/>
          <w:szCs w:val="24"/>
        </w:rPr>
        <w:t>ых дней.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2.8. Питание детей в лагере организуется в соответствии с санитарно-эпидемиологическими требованиями в столовой Организации или в ближайших объектах общественного питания (по согласованию с территориальным органом </w:t>
      </w:r>
      <w:proofErr w:type="spellStart"/>
      <w:r w:rsidRPr="000649B6">
        <w:rPr>
          <w:rFonts w:ascii="Times New Roman" w:hAnsi="Times New Roman" w:cs="Times New Roman"/>
          <w:sz w:val="24"/>
          <w:szCs w:val="24"/>
        </w:rPr>
        <w:t>Роспотребнадзора</w:t>
      </w:r>
      <w:proofErr w:type="spellEnd"/>
      <w:r w:rsidRPr="000649B6">
        <w:rPr>
          <w:rFonts w:ascii="Times New Roman" w:hAnsi="Times New Roman" w:cs="Times New Roman"/>
          <w:sz w:val="24"/>
          <w:szCs w:val="24"/>
        </w:rPr>
        <w:t>).</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Питание детей в лагере организуется в соответствии с согласованным территориальным органом </w:t>
      </w:r>
      <w:proofErr w:type="spellStart"/>
      <w:r w:rsidRPr="000649B6">
        <w:rPr>
          <w:rFonts w:ascii="Times New Roman" w:hAnsi="Times New Roman" w:cs="Times New Roman"/>
          <w:sz w:val="24"/>
          <w:szCs w:val="24"/>
        </w:rPr>
        <w:t>Роспотребнадзора</w:t>
      </w:r>
      <w:proofErr w:type="spellEnd"/>
      <w:r w:rsidRPr="000649B6">
        <w:rPr>
          <w:rFonts w:ascii="Times New Roman" w:hAnsi="Times New Roman" w:cs="Times New Roman"/>
          <w:sz w:val="24"/>
          <w:szCs w:val="24"/>
        </w:rPr>
        <w:t xml:space="preserve"> 1</w:t>
      </w:r>
      <w:r w:rsidR="00CE2730">
        <w:rPr>
          <w:rFonts w:ascii="Times New Roman" w:hAnsi="Times New Roman" w:cs="Times New Roman"/>
          <w:sz w:val="24"/>
          <w:szCs w:val="24"/>
        </w:rPr>
        <w:t>5</w:t>
      </w:r>
      <w:r w:rsidRPr="000649B6">
        <w:rPr>
          <w:rFonts w:ascii="Times New Roman" w:hAnsi="Times New Roman" w:cs="Times New Roman"/>
          <w:sz w:val="24"/>
          <w:szCs w:val="24"/>
        </w:rPr>
        <w:t>-дневным меню.</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При режиме работы лагеря в первой половине дня детям предоставляется двухразовое питание, при режиме работы лагеря в течение полного рабочего дня детям предоставляется трехразовое питание.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w:t>
      </w:r>
      <w:r w:rsidRPr="000649B6">
        <w:rPr>
          <w:rFonts w:ascii="Times New Roman" w:hAnsi="Times New Roman" w:cs="Times New Roman"/>
          <w:sz w:val="24"/>
          <w:szCs w:val="24"/>
        </w:rPr>
        <w:lastRenderedPageBreak/>
        <w:t>работником лагеря или, под его руководством, поваром.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2.9. Режим дня в лагере определяется руководителем лагеря в соответствии с требованиями </w:t>
      </w:r>
      <w:hyperlink r:id="rId6" w:history="1">
        <w:r w:rsidRPr="00CE2730">
          <w:rPr>
            <w:rFonts w:ascii="Times New Roman" w:hAnsi="Times New Roman" w:cs="Times New Roman"/>
            <w:sz w:val="24"/>
            <w:szCs w:val="24"/>
          </w:rPr>
          <w:t>СанПиН 2.4.</w:t>
        </w:r>
        <w:r w:rsidR="00256648">
          <w:rPr>
            <w:rFonts w:ascii="Times New Roman" w:hAnsi="Times New Roman" w:cs="Times New Roman"/>
            <w:sz w:val="24"/>
            <w:szCs w:val="24"/>
          </w:rPr>
          <w:t>3648</w:t>
        </w:r>
      </w:hyperlink>
      <w:r w:rsidR="00256648">
        <w:rPr>
          <w:rFonts w:ascii="Times New Roman" w:hAnsi="Times New Roman" w:cs="Times New Roman"/>
          <w:sz w:val="24"/>
          <w:szCs w:val="24"/>
        </w:rPr>
        <w:t xml:space="preserve"> – 20 от 28.09.2020 №8</w:t>
      </w:r>
      <w:r w:rsidRPr="000649B6">
        <w:rPr>
          <w:rFonts w:ascii="Times New Roman" w:hAnsi="Times New Roman" w:cs="Times New Roman"/>
          <w:sz w:val="24"/>
          <w:szCs w:val="24"/>
        </w:rPr>
        <w:t xml:space="preserve"> и согласуется с руководителем Организации.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Руководитель лагеря обязан немедленно (в течение 1 часа) посредством телефонной либо факсимильной связи (с последующим направлением соответствующего письма) проинформировать территориальный орган </w:t>
      </w:r>
      <w:proofErr w:type="spellStart"/>
      <w:r w:rsidRPr="000649B6">
        <w:rPr>
          <w:rFonts w:ascii="Times New Roman" w:hAnsi="Times New Roman" w:cs="Times New Roman"/>
          <w:sz w:val="24"/>
          <w:szCs w:val="24"/>
        </w:rPr>
        <w:t>Роспотребнадзора</w:t>
      </w:r>
      <w:proofErr w:type="spellEnd"/>
      <w:r w:rsidRPr="000649B6">
        <w:rPr>
          <w:rFonts w:ascii="Times New Roman" w:hAnsi="Times New Roman" w:cs="Times New Roman"/>
          <w:sz w:val="24"/>
          <w:szCs w:val="24"/>
        </w:rPr>
        <w:t>, а также Организацию, на базе которой создан лагерь,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инфекционных заболеваний и массовых отравлений.</w:t>
      </w:r>
    </w:p>
    <w:p w:rsidR="003A1E05" w:rsidRDefault="000649B6" w:rsidP="003A1E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2.11. Руководитель лагеря обязан немедленно (в течение одного часа) посредством телефонной или факсимильной связи (с последующим направлением соответствующего письма) проинформировать руководителя Организации, на базе которой создан лагерь, о несчастном случае (чрезвычайном происшествии), возникшем в период проведения оздоровительной смены, с последующим доведением информации до Департамента социального развития Тюменской области.</w:t>
      </w:r>
      <w:bookmarkStart w:id="2" w:name="Par89"/>
      <w:bookmarkEnd w:id="2"/>
    </w:p>
    <w:p w:rsidR="003A1E05" w:rsidRDefault="003A1E05" w:rsidP="003A1E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3A1E05">
      <w:pPr>
        <w:widowControl w:val="0"/>
        <w:autoSpaceDE w:val="0"/>
        <w:autoSpaceDN w:val="0"/>
        <w:adjustRightInd w:val="0"/>
        <w:spacing w:after="0" w:line="240" w:lineRule="auto"/>
        <w:ind w:firstLine="540"/>
        <w:jc w:val="center"/>
        <w:rPr>
          <w:rFonts w:ascii="Times New Roman" w:hAnsi="Times New Roman" w:cs="Times New Roman"/>
          <w:b/>
          <w:sz w:val="28"/>
          <w:szCs w:val="24"/>
        </w:rPr>
      </w:pPr>
      <w:r w:rsidRPr="00730D35">
        <w:rPr>
          <w:rFonts w:ascii="Times New Roman" w:hAnsi="Times New Roman" w:cs="Times New Roman"/>
          <w:b/>
          <w:sz w:val="28"/>
          <w:szCs w:val="24"/>
        </w:rPr>
        <w:t>3. Порядок и условия приема детей в лагерь</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3.1. В лагерь принимаются дети в возрасте от 6</w:t>
      </w:r>
      <w:r w:rsidR="001C2920">
        <w:rPr>
          <w:rFonts w:ascii="Times New Roman" w:hAnsi="Times New Roman" w:cs="Times New Roman"/>
          <w:sz w:val="24"/>
          <w:szCs w:val="24"/>
        </w:rPr>
        <w:t xml:space="preserve"> </w:t>
      </w:r>
      <w:r w:rsidR="005262E2">
        <w:rPr>
          <w:rFonts w:ascii="Times New Roman" w:hAnsi="Times New Roman" w:cs="Times New Roman"/>
          <w:sz w:val="24"/>
          <w:szCs w:val="24"/>
        </w:rPr>
        <w:t>лет и 6 месяцев</w:t>
      </w:r>
      <w:r w:rsidRPr="000649B6">
        <w:rPr>
          <w:rFonts w:ascii="Times New Roman" w:hAnsi="Times New Roman" w:cs="Times New Roman"/>
          <w:sz w:val="24"/>
          <w:szCs w:val="24"/>
        </w:rPr>
        <w:t xml:space="preserve"> до 1</w:t>
      </w:r>
      <w:r w:rsidR="005262E2">
        <w:rPr>
          <w:rFonts w:ascii="Times New Roman" w:hAnsi="Times New Roman" w:cs="Times New Roman"/>
          <w:sz w:val="24"/>
          <w:szCs w:val="24"/>
        </w:rPr>
        <w:t>7</w:t>
      </w:r>
      <w:r w:rsidRPr="000649B6">
        <w:rPr>
          <w:rFonts w:ascii="Times New Roman" w:hAnsi="Times New Roman" w:cs="Times New Roman"/>
          <w:sz w:val="24"/>
          <w:szCs w:val="24"/>
        </w:rPr>
        <w:t xml:space="preserve"> лет включительно.</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Организации.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На основании заявлений, поступивших до открытия лагеря, формируются и утверждаются приказом руководителя Организации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96"/>
      <w:bookmarkEnd w:id="3"/>
      <w:r w:rsidRPr="000649B6">
        <w:rPr>
          <w:rFonts w:ascii="Times New Roman" w:hAnsi="Times New Roman" w:cs="Times New Roman"/>
          <w:sz w:val="24"/>
          <w:szCs w:val="24"/>
        </w:rPr>
        <w:t xml:space="preserve">3.3. Для детей, находящихся в трудной жизненной ситуации, категории которых установлены Федеральным </w:t>
      </w:r>
      <w:hyperlink r:id="rId7" w:history="1">
        <w:r w:rsidRPr="00CE2730">
          <w:rPr>
            <w:rFonts w:ascii="Times New Roman" w:hAnsi="Times New Roman" w:cs="Times New Roman"/>
            <w:sz w:val="24"/>
            <w:szCs w:val="24"/>
          </w:rPr>
          <w:t>законом</w:t>
        </w:r>
      </w:hyperlink>
      <w:r w:rsidRPr="000649B6">
        <w:rPr>
          <w:rFonts w:ascii="Times New Roman" w:hAnsi="Times New Roman" w:cs="Times New Roman"/>
          <w:sz w:val="24"/>
          <w:szCs w:val="24"/>
        </w:rPr>
        <w:t>от 24.07.1998 N 124-ФЗ "Об основных гарантиях прав ребенка в Российской Федерации"</w:t>
      </w:r>
      <w:r w:rsidR="00256648">
        <w:rPr>
          <w:rFonts w:ascii="Times New Roman" w:hAnsi="Times New Roman" w:cs="Times New Roman"/>
          <w:sz w:val="24"/>
          <w:szCs w:val="24"/>
        </w:rPr>
        <w:t xml:space="preserve"> (с изменениями и дополнениями)</w:t>
      </w:r>
      <w:r w:rsidRPr="000649B6">
        <w:rPr>
          <w:rFonts w:ascii="Times New Roman" w:hAnsi="Times New Roman" w:cs="Times New Roman"/>
          <w:sz w:val="24"/>
          <w:szCs w:val="24"/>
        </w:rPr>
        <w:t>, отдых и оздоровление в лагерях осуществляется безвозмездно.</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3.4. Для детей, не указанных в </w:t>
      </w:r>
      <w:hyperlink w:anchor="Par96" w:history="1">
        <w:r w:rsidRPr="00CE2730">
          <w:rPr>
            <w:rFonts w:ascii="Times New Roman" w:hAnsi="Times New Roman" w:cs="Times New Roman"/>
            <w:sz w:val="24"/>
            <w:szCs w:val="24"/>
            <w:u w:val="single"/>
          </w:rPr>
          <w:t>пункте 3.3</w:t>
        </w:r>
      </w:hyperlink>
      <w:r w:rsidRPr="000649B6">
        <w:rPr>
          <w:rFonts w:ascii="Times New Roman" w:hAnsi="Times New Roman" w:cs="Times New Roman"/>
          <w:sz w:val="24"/>
          <w:szCs w:val="24"/>
        </w:rPr>
        <w:t xml:space="preserve"> настоящего Положения, отдых и оздоровление в лагерях осуществляется на условиях </w:t>
      </w:r>
      <w:proofErr w:type="spellStart"/>
      <w:r w:rsidRPr="000649B6">
        <w:rPr>
          <w:rFonts w:ascii="Times New Roman" w:hAnsi="Times New Roman" w:cs="Times New Roman"/>
          <w:sz w:val="24"/>
          <w:szCs w:val="24"/>
        </w:rPr>
        <w:t>софинансирования</w:t>
      </w:r>
      <w:proofErr w:type="spellEnd"/>
      <w:r w:rsidRPr="000649B6">
        <w:rPr>
          <w:rFonts w:ascii="Times New Roman" w:hAnsi="Times New Roman" w:cs="Times New Roman"/>
          <w:sz w:val="24"/>
          <w:szCs w:val="24"/>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организаций, органом исполнительной власти Тюменской области, осуществляющим функции их учредителя, для лагерей, созданных на базе муниципальных организаций, органами местного самоуправления городских округов и муниципальных районов.</w:t>
      </w:r>
    </w:p>
    <w:p w:rsidR="00062842"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w:t>
      </w:r>
      <w:r w:rsidR="00062842">
        <w:rPr>
          <w:rFonts w:ascii="Times New Roman" w:hAnsi="Times New Roman" w:cs="Times New Roman"/>
          <w:sz w:val="24"/>
          <w:szCs w:val="24"/>
        </w:rPr>
        <w:t xml:space="preserve">. </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3.6. При приеме детей в Лагерь между одним из родителей (законных представителей) ребенка и Организацией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w:t>
      </w:r>
      <w:r w:rsidRPr="000649B6">
        <w:rPr>
          <w:rFonts w:ascii="Times New Roman" w:hAnsi="Times New Roman" w:cs="Times New Roman"/>
          <w:sz w:val="24"/>
          <w:szCs w:val="24"/>
        </w:rPr>
        <w:lastRenderedPageBreak/>
        <w:t>внесения родительской платы.</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3.7.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730D35" w:rsidRDefault="000649B6" w:rsidP="000649B6">
      <w:pPr>
        <w:widowControl w:val="0"/>
        <w:autoSpaceDE w:val="0"/>
        <w:autoSpaceDN w:val="0"/>
        <w:adjustRightInd w:val="0"/>
        <w:spacing w:after="0" w:line="240" w:lineRule="auto"/>
        <w:jc w:val="center"/>
        <w:outlineLvl w:val="1"/>
        <w:rPr>
          <w:rFonts w:ascii="Times New Roman" w:hAnsi="Times New Roman" w:cs="Times New Roman"/>
          <w:b/>
          <w:sz w:val="28"/>
          <w:szCs w:val="24"/>
        </w:rPr>
      </w:pPr>
      <w:bookmarkStart w:id="4" w:name="Par106"/>
      <w:bookmarkEnd w:id="4"/>
      <w:r w:rsidRPr="00730D35">
        <w:rPr>
          <w:rFonts w:ascii="Times New Roman" w:hAnsi="Times New Roman" w:cs="Times New Roman"/>
          <w:b/>
          <w:sz w:val="28"/>
          <w:szCs w:val="24"/>
        </w:rPr>
        <w:t>4. Программное и кадровое обеспечение работы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4.1. Лагерь осуществляет свою деятельность в соответствии с программой работы с детьми, разрабатываемой с учетом видов деятельности, осуществляемых Организацией (далее - программа).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Организация представляет разработанную ей</w:t>
      </w:r>
      <w:r w:rsidR="003A1E05">
        <w:rPr>
          <w:rFonts w:ascii="Times New Roman" w:hAnsi="Times New Roman" w:cs="Times New Roman"/>
          <w:sz w:val="24"/>
          <w:szCs w:val="24"/>
        </w:rPr>
        <w:t xml:space="preserve"> программу на рецензирование в Д</w:t>
      </w:r>
      <w:r w:rsidRPr="000649B6">
        <w:rPr>
          <w:rFonts w:ascii="Times New Roman" w:hAnsi="Times New Roman" w:cs="Times New Roman"/>
          <w:sz w:val="24"/>
          <w:szCs w:val="24"/>
        </w:rPr>
        <w:t>епартамент социального развития Тюменской области. Программа представляется по отдельному запросу департамента социального развития Тюменской области, но не позднее 1 марта.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4.2. Штатное расписание персонала лагеря утверждается руководителем Организации в течение 10 рабочих дней со дня издания приказа о создании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4.3. Руководитель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а) обеспечивает общее руководство деятельностью Лагеря;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б) разрабатывает должностные обязанности работников Лагеря и направляет на согласование руководителю Организации;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г) издает приказы и распоряжения, которые регистрируются в специальном журнале;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д) еженедельно утверждает график выхода на работу персонала;</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е) осуществляет контроль за созданием безопасных условий пребывания детей в лагере и осуществления программных мероприятий по работе с детьми, обеспечивает организацию питания детей;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ж) обеспечивает контроль за качеством реализуемых программ по работе с детьми, соответствием форм, методов и средств работы с детьми их возрасту, интересам и потребностям;</w:t>
      </w:r>
    </w:p>
    <w:p w:rsidR="00F10325"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з) обеспечивает 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w:t>
      </w:r>
      <w:r w:rsidRPr="00F10325">
        <w:rPr>
          <w:rFonts w:ascii="Times New Roman" w:hAnsi="Times New Roman" w:cs="Times New Roman"/>
          <w:sz w:val="24"/>
          <w:szCs w:val="24"/>
        </w:rPr>
        <w:t xml:space="preserve">Проведение инструктажа фиксируется под роспись инструктируемых в специальном журнале </w:t>
      </w:r>
      <w:r w:rsidR="00F10325" w:rsidRPr="00F10325">
        <w:rPr>
          <w:rFonts w:ascii="Times New Roman" w:hAnsi="Times New Roman" w:cs="Times New Roman"/>
          <w:sz w:val="24"/>
          <w:szCs w:val="24"/>
        </w:rPr>
        <w:t xml:space="preserve">с14 лет. </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4.4. Каждый специалист перед приемом на работу в лагере проходит медицинское освидетельствование и обязан иметь медицинскую книжку.</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4.5.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требованиям, указанным в квалификационных справочниках, и (или) профессиональным стандартам.</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4.6. Педагоги, воспитатели, инструкторы по спорту, вожатые допускаются к работе в лагере после прослушивания курса подготовки к работе в лагерях, которые организует уполномоченная департаментом социального развития Тюменской области организация.</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 xml:space="preserve">4.7. Работники пищеблока (школьных столовых) допускаются к работе в лагере только после прохождения гигиенического обучения, организуемого территориальным органом </w:t>
      </w:r>
      <w:proofErr w:type="spellStart"/>
      <w:r w:rsidRPr="000649B6">
        <w:rPr>
          <w:rFonts w:ascii="Times New Roman" w:hAnsi="Times New Roman" w:cs="Times New Roman"/>
          <w:sz w:val="24"/>
          <w:szCs w:val="24"/>
        </w:rPr>
        <w:t>Роспотребнадзора</w:t>
      </w:r>
      <w:proofErr w:type="spellEnd"/>
      <w:r w:rsidRPr="000649B6">
        <w:rPr>
          <w:rFonts w:ascii="Times New Roman" w:hAnsi="Times New Roman" w:cs="Times New Roman"/>
          <w:sz w:val="24"/>
          <w:szCs w:val="24"/>
        </w:rPr>
        <w:t>.</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lastRenderedPageBreak/>
        <w:t>4.8. Руководитель и персонал лагеря в соответствии с действующим законодательством несут ответственность:</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а) за создание безопасных условий пребывания детей в Лагере;</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б) за качество реализуемых программ работы с детьми;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в) за неисполнение и ненадлежащее исполнение возложенных на них должностных обязанностей.</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9B6">
        <w:rPr>
          <w:rFonts w:ascii="Times New Roman" w:hAnsi="Times New Roman" w:cs="Times New Roman"/>
          <w:sz w:val="24"/>
          <w:szCs w:val="24"/>
        </w:rPr>
        <w:t>4.9. В соответствии с требованиями трудового законодательства запрещается осуществлять в лагере педагогическую и трудовую деятельность лицам, имеющим или имевшим судимость, подвергшимся или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649B6" w:rsidRPr="000649B6" w:rsidRDefault="000649B6" w:rsidP="000649B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49B6" w:rsidRPr="000649B6" w:rsidRDefault="000649B6" w:rsidP="000649B6">
      <w:pPr>
        <w:rPr>
          <w:rFonts w:ascii="Times New Roman" w:hAnsi="Times New Roman" w:cs="Times New Roman"/>
          <w:sz w:val="24"/>
          <w:szCs w:val="24"/>
        </w:rPr>
      </w:pPr>
    </w:p>
    <w:p w:rsidR="002B60A1" w:rsidRPr="000649B6" w:rsidRDefault="002B60A1">
      <w:pPr>
        <w:rPr>
          <w:rFonts w:ascii="Times New Roman" w:hAnsi="Times New Roman" w:cs="Times New Roman"/>
          <w:sz w:val="24"/>
          <w:szCs w:val="24"/>
        </w:rPr>
      </w:pPr>
    </w:p>
    <w:sectPr w:rsidR="002B60A1" w:rsidRPr="000649B6" w:rsidSect="00C87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B6"/>
    <w:rsid w:val="00062842"/>
    <w:rsid w:val="0006325B"/>
    <w:rsid w:val="000649B6"/>
    <w:rsid w:val="001C2920"/>
    <w:rsid w:val="00201EFC"/>
    <w:rsid w:val="00256648"/>
    <w:rsid w:val="00275983"/>
    <w:rsid w:val="002B60A1"/>
    <w:rsid w:val="003623C8"/>
    <w:rsid w:val="003A1E05"/>
    <w:rsid w:val="003A3A08"/>
    <w:rsid w:val="003E7CF3"/>
    <w:rsid w:val="004374D3"/>
    <w:rsid w:val="00496B08"/>
    <w:rsid w:val="005262E2"/>
    <w:rsid w:val="005E27B8"/>
    <w:rsid w:val="00603F18"/>
    <w:rsid w:val="006B3BE3"/>
    <w:rsid w:val="006C4A49"/>
    <w:rsid w:val="00730D35"/>
    <w:rsid w:val="007A3A0E"/>
    <w:rsid w:val="00901219"/>
    <w:rsid w:val="00A51773"/>
    <w:rsid w:val="00B5068B"/>
    <w:rsid w:val="00BE256E"/>
    <w:rsid w:val="00C46F37"/>
    <w:rsid w:val="00C54BF2"/>
    <w:rsid w:val="00CE1E79"/>
    <w:rsid w:val="00CE2730"/>
    <w:rsid w:val="00D61E7F"/>
    <w:rsid w:val="00F10325"/>
    <w:rsid w:val="00F23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CFA56-8156-4664-8051-0C05B5BF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6B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A08"/>
    <w:rPr>
      <w:rFonts w:ascii="Tahoma" w:hAnsi="Tahoma" w:cs="Tahoma"/>
      <w:sz w:val="16"/>
      <w:szCs w:val="16"/>
    </w:rPr>
  </w:style>
  <w:style w:type="character" w:customStyle="1" w:styleId="10">
    <w:name w:val="Заголовок 1 Знак"/>
    <w:basedOn w:val="a0"/>
    <w:link w:val="1"/>
    <w:uiPriority w:val="9"/>
    <w:rsid w:val="00496B08"/>
    <w:rPr>
      <w:rFonts w:asciiTheme="majorHAnsi" w:eastAsiaTheme="majorEastAsia" w:hAnsiTheme="majorHAnsi" w:cstheme="majorBidi"/>
      <w:color w:val="365F91" w:themeColor="accent1" w:themeShade="BF"/>
      <w:sz w:val="32"/>
      <w:szCs w:val="32"/>
    </w:rPr>
  </w:style>
  <w:style w:type="paragraph" w:styleId="a5">
    <w:name w:val="No Spacing"/>
    <w:uiPriority w:val="1"/>
    <w:qFormat/>
    <w:rsid w:val="00496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1FC99AA030B9B932F8398DD59409BF6C27C3D3BD0D95F92A49C37AB8O2Y3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FC99AA030B9B932F8398DD59409BF6C22C7D2B00E95F92A49C37AB823CA3D8353BB2973C57686O4YCF" TargetMode="External"/><Relationship Id="rId5" Type="http://schemas.openxmlformats.org/officeDocument/2006/relationships/hyperlink" Target="consultantplus://offline/ref=171FC99AA030B9B932F8398DD59409BF6C22C7D2B00E95F92A49C37AB823CA3D8353BB2973C57686O4YC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user</cp:lastModifiedBy>
  <cp:revision>2</cp:revision>
  <cp:lastPrinted>2021-06-25T05:28:00Z</cp:lastPrinted>
  <dcterms:created xsi:type="dcterms:W3CDTF">2023-03-10T12:34:00Z</dcterms:created>
  <dcterms:modified xsi:type="dcterms:W3CDTF">2023-03-10T12:34:00Z</dcterms:modified>
</cp:coreProperties>
</file>