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11" w:rsidRDefault="00F21011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bookmarkStart w:id="0" w:name="_GoBack"/>
      <w:bookmarkEnd w:id="0"/>
      <w:r>
        <w:rPr>
          <w:rFonts w:ascii="Georgia" w:hAnsi="Georgia" w:cs="Times New Roman"/>
          <w:noProof/>
          <w:sz w:val="24"/>
          <w:szCs w:val="24"/>
          <w:lang w:eastAsia="ru-RU"/>
        </w:rPr>
        <w:drawing>
          <wp:inline distT="0" distB="0" distL="0" distR="0">
            <wp:extent cx="5927841" cy="8666329"/>
            <wp:effectExtent l="19050" t="0" r="0" b="0"/>
            <wp:docPr id="3" name="Рисунок 1" descr="C:\Documents and Settings\А_М\Рабочий стол\ПОЛОЖЕНИЯ\ру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ПОЛОЖЕНИЯ\руч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171" t="4515" r="8013" b="9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195" cy="8669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011" w:rsidRDefault="00F21011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</w:p>
    <w:p w:rsidR="007C7A5B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lastRenderedPageBreak/>
        <w:t>2.2. В работе ШМО через различные виды деятельности предполагается решение следующих задач:</w:t>
      </w:r>
    </w:p>
    <w:p w:rsidR="007C7A5B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</w:t>
      </w: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изучение нормативной и методической документации по вопросам образования, обсуждение и принятие к реализации календарно – тематического планирования по учебным предметам, планирования факультативных занятий, элективных курсов, обсуждение и анализ рабочих программ по учебным предметам и факультативным курсам, элективным курсам;</w:t>
      </w:r>
    </w:p>
    <w:p w:rsidR="007C7A5B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</w:t>
      </w: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создание условий для повышения практической направленности методической работы; </w:t>
      </w:r>
    </w:p>
    <w:p w:rsidR="007C7A5B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обеспечение профессионального, культурного, творческого роста педагогов; создание условий для самообразования учителей, осуществление руководства творческой работой коллектива. </w:t>
      </w:r>
    </w:p>
    <w:p w:rsidR="007C7A5B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освоение нового содержания, технологий и методов педагогической деятельности; </w:t>
      </w:r>
    </w:p>
    <w:p w:rsidR="007C7A5B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организация инновационной, экспериментальной деятельности в рамках предмета или предметной области; </w:t>
      </w:r>
    </w:p>
    <w:p w:rsidR="007C7A5B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создание атмосферы ответственности за конечные результаты труда;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</w:t>
      </w: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изучение и анализ состояния преподавания учебного предмета или группы предметов определенной образовательной области по итогам </w:t>
      </w:r>
      <w:proofErr w:type="spellStart"/>
      <w:r w:rsidRPr="0012593B">
        <w:rPr>
          <w:rFonts w:ascii="Georgia" w:hAnsi="Georgia" w:cs="Times New Roman"/>
          <w:sz w:val="24"/>
          <w:szCs w:val="24"/>
        </w:rPr>
        <w:t>внутришкольного</w:t>
      </w:r>
      <w:proofErr w:type="spellEnd"/>
      <w:r w:rsidRPr="0012593B">
        <w:rPr>
          <w:rFonts w:ascii="Georgia" w:hAnsi="Georgia" w:cs="Times New Roman"/>
          <w:sz w:val="24"/>
          <w:szCs w:val="24"/>
        </w:rPr>
        <w:t xml:space="preserve"> контроля и итоговой аттестации учащихся;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изучение и обобщение передового педагогического опыта, его пропаганда и внедрение в практику работы школы;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</w:t>
      </w: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укрепление материальной базы и приведение средств обучения, в том числе учебно</w:t>
      </w:r>
      <w:r w:rsidR="009D75FD" w:rsidRPr="0012593B">
        <w:rPr>
          <w:rFonts w:ascii="Georgia" w:hAnsi="Georgia" w:cs="Times New Roman"/>
          <w:sz w:val="24"/>
          <w:szCs w:val="24"/>
        </w:rPr>
        <w:t>-</w:t>
      </w:r>
      <w:r w:rsidRPr="0012593B">
        <w:rPr>
          <w:rFonts w:ascii="Georgia" w:hAnsi="Georgia" w:cs="Times New Roman"/>
          <w:sz w:val="24"/>
          <w:szCs w:val="24"/>
        </w:rPr>
        <w:t>наглядных пособий в соответствие с современными требованиями к учебному кабинету, к оснащению урока.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3. </w:t>
      </w:r>
      <w:r w:rsidRPr="0059249B">
        <w:rPr>
          <w:rFonts w:ascii="Georgia" w:hAnsi="Georgia" w:cs="Times New Roman"/>
          <w:b/>
          <w:sz w:val="24"/>
          <w:szCs w:val="24"/>
        </w:rPr>
        <w:t>Содержание деятельности ШМО</w:t>
      </w:r>
      <w:r w:rsidRPr="0012593B">
        <w:rPr>
          <w:rFonts w:ascii="Georgia" w:hAnsi="Georgia" w:cs="Times New Roman"/>
          <w:sz w:val="24"/>
          <w:szCs w:val="24"/>
        </w:rPr>
        <w:t xml:space="preserve">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>Работа методического объединения организуется на основе планирования, отражающего план работы школы и включает: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3.1. Планирование и анализ деятельности ШМО.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3.2. Организация и проведение методической и инновационной работы.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3.3. Анализ результатов профессионального роста учителя и качества обучения и воспитания школьников.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3.4. Диагностика затруднений учителя и выбор форм повышения квалификации на основе анализа потребностей.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3.5. Разработка рекомендаций, положений о содержании, методах и формах организации образовательной и воспитательной деятельности, повышении эффективности организации </w:t>
      </w:r>
      <w:proofErr w:type="spellStart"/>
      <w:r w:rsidRPr="0012593B">
        <w:rPr>
          <w:rFonts w:ascii="Georgia" w:hAnsi="Georgia" w:cs="Times New Roman"/>
          <w:sz w:val="24"/>
          <w:szCs w:val="24"/>
        </w:rPr>
        <w:t>учебно</w:t>
      </w:r>
      <w:proofErr w:type="spellEnd"/>
      <w:r w:rsidRPr="0012593B">
        <w:rPr>
          <w:rFonts w:ascii="Georgia" w:hAnsi="Georgia" w:cs="Times New Roman"/>
          <w:sz w:val="24"/>
          <w:szCs w:val="24"/>
        </w:rPr>
        <w:t xml:space="preserve">–воспитательного процесса.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lastRenderedPageBreak/>
        <w:t xml:space="preserve">3.6. Разработка основных направлений и форм активизации познавательной, исследовательской деятельности учащихся во </w:t>
      </w:r>
      <w:proofErr w:type="spellStart"/>
      <w:r w:rsidRPr="0012593B">
        <w:rPr>
          <w:rFonts w:ascii="Georgia" w:hAnsi="Georgia" w:cs="Times New Roman"/>
          <w:sz w:val="24"/>
          <w:szCs w:val="24"/>
        </w:rPr>
        <w:t>внеучебное</w:t>
      </w:r>
      <w:proofErr w:type="spellEnd"/>
      <w:r w:rsidRPr="0012593B">
        <w:rPr>
          <w:rFonts w:ascii="Georgia" w:hAnsi="Georgia" w:cs="Times New Roman"/>
          <w:sz w:val="24"/>
          <w:szCs w:val="24"/>
        </w:rPr>
        <w:t xml:space="preserve"> время (олимпиады, конкурсы, смотры, предметные декады и др.).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3.7. Совершенствование содержания образования, первичная экспертиза учебных программ, методик, технологий и др.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3.8. Изучение, обобщение, презентация педагогического опыта, создание банка данных актуального опыта.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3.9. Утверждение аттестационного материала для итогового контроля в переводных и выпускных классах.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3.10. Организация диагностики (мониторинга) эффективности деятельности членов ШМО.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3.11. Совершенствование педагогического мастерства учителя, организация работы с молодыми специалистами, руководство работой педагогической мастерской, проблемно – творческими коллективами.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3.12. Воспитание и формирование потребности учителей в непрерывном самообразовании, совершенствование умения самоорганизации, самоконтроля, самооценки, </w:t>
      </w:r>
      <w:proofErr w:type="spellStart"/>
      <w:r w:rsidRPr="0012593B">
        <w:rPr>
          <w:rFonts w:ascii="Georgia" w:hAnsi="Georgia" w:cs="Times New Roman"/>
          <w:sz w:val="24"/>
          <w:szCs w:val="24"/>
        </w:rPr>
        <w:t>самопланирования</w:t>
      </w:r>
      <w:proofErr w:type="spellEnd"/>
      <w:r w:rsidRPr="0012593B">
        <w:rPr>
          <w:rFonts w:ascii="Georgia" w:hAnsi="Georgia" w:cs="Times New Roman"/>
          <w:sz w:val="24"/>
          <w:szCs w:val="24"/>
        </w:rPr>
        <w:t xml:space="preserve">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3.13. Проведение мероприятий направленных на повышение профессионального мастерства учителя: творческих конкурсов, семинаров и пр.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3.14. Участие в подготовке к аттестации педагогических работников ОУ.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>4. Структура и организация деятельности.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4.1. Основными формами работы ШМО являются: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открытые и закрытые заседания, посвященные вопросам методики обучения и воспитания учащихся;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круглые столы, практикумы, деловые игры, дискуссии и семинары по </w:t>
      </w:r>
      <w:proofErr w:type="spellStart"/>
      <w:r w:rsidRPr="0012593B">
        <w:rPr>
          <w:rFonts w:ascii="Georgia" w:hAnsi="Georgia" w:cs="Times New Roman"/>
          <w:sz w:val="24"/>
          <w:szCs w:val="24"/>
        </w:rPr>
        <w:t>учебно</w:t>
      </w:r>
      <w:proofErr w:type="spellEnd"/>
      <w:r w:rsidRPr="0012593B">
        <w:rPr>
          <w:rFonts w:ascii="Georgia" w:hAnsi="Georgia" w:cs="Times New Roman"/>
          <w:sz w:val="24"/>
          <w:szCs w:val="24"/>
        </w:rPr>
        <w:t xml:space="preserve">– методическим проблемам;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творческие отчеты учителей; </w:t>
      </w: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открытые уроки и внеклассные мероприятия;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предметные недели (декады);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12593B">
        <w:rPr>
          <w:rFonts w:ascii="Georgia" w:hAnsi="Georgia" w:cs="Times New Roman"/>
          <w:sz w:val="24"/>
          <w:szCs w:val="24"/>
        </w:rPr>
        <w:t>взаимопосещение</w:t>
      </w:r>
      <w:proofErr w:type="spellEnd"/>
      <w:r w:rsidRPr="0012593B">
        <w:rPr>
          <w:rFonts w:ascii="Georgia" w:hAnsi="Georgia" w:cs="Times New Roman"/>
          <w:sz w:val="24"/>
          <w:szCs w:val="24"/>
        </w:rPr>
        <w:t xml:space="preserve"> уроков;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</w:t>
      </w: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презентация опыта работы членов ШМО на различных уровнях (в том числе городском и областном).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>4.2. ШМО в лице его руководителя, работая совместно с Методическим советом школы, осуществляет взаимосвязи с Педагогическим советом, директором и его заместителями, координирует действия по реализации целей и задач методической и инновационной деятельности.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lastRenderedPageBreak/>
        <w:t xml:space="preserve"> 4.3. Свою работу ШМО организует в соответствии с планами ОУ, а также других организаций с целью привлечения научного потенциала данных учреждений к методической, научно – исследовательской деятельности.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5. </w:t>
      </w:r>
      <w:r w:rsidRPr="0059249B">
        <w:rPr>
          <w:rFonts w:ascii="Georgia" w:hAnsi="Georgia" w:cs="Times New Roman"/>
          <w:b/>
          <w:sz w:val="24"/>
          <w:szCs w:val="24"/>
        </w:rPr>
        <w:t>Права ШМО</w:t>
      </w:r>
      <w:r w:rsidRPr="0012593B">
        <w:rPr>
          <w:rFonts w:ascii="Georgia" w:hAnsi="Georgia" w:cs="Times New Roman"/>
          <w:sz w:val="24"/>
          <w:szCs w:val="24"/>
        </w:rPr>
        <w:t xml:space="preserve"> Школьное методическое объединение имеет право: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5.1. Готовить и вносить предложения руководству школы по распределению учебной нагрузки по предмету при тарификации, оплате труда педагогических работников за заведование учебными кабинетами, проведение занятий предметных кружков, факультативных и элективных курсов.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5.2. Вносить предложения и рекомендовать учителей для повышения квалификационной категории.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5.3. Выдвигать предложения об улучшении учебно-воспитательного процесса в школе.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5.4. Готовить к публикации материалы о передовом педагогическом опыте, накопленном в методическом объединении.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5.5. Вносить предложения администрации школы о поощрении учителей методического объединения за активное участие в экспериментальной и инновационной деятельности, за плодотворную работу с одаренными детьми, за работу, направленную на профилактику неуспеваемости и </w:t>
      </w:r>
      <w:proofErr w:type="gramStart"/>
      <w:r w:rsidRPr="0012593B">
        <w:rPr>
          <w:rFonts w:ascii="Georgia" w:hAnsi="Georgia" w:cs="Times New Roman"/>
          <w:sz w:val="24"/>
          <w:szCs w:val="24"/>
        </w:rPr>
        <w:t>др..</w:t>
      </w:r>
      <w:proofErr w:type="gramEnd"/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5.6. Члены школьного методического объединения имеют право самостоятельно выбирать тему своей методической работы в соответствии с методической темой работы школы и планировать ее практический выход. 5.7. Рекомендовать учителям различные формы повышения квалификации. 5.8. Обращаться за консультациями по проблемам учебной деятельности и воспитания учащихся к заместителям директора школы, учителю, курирующему научно-методическую работу.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5.9. Выдвигать от методического объединения учителей для участия в конкурсах «Учитель года» и других конкурсах. </w:t>
      </w:r>
    </w:p>
    <w:p w:rsidR="009D75FD" w:rsidRPr="0059249B" w:rsidRDefault="007C7A5B" w:rsidP="007C7A5B">
      <w:pPr>
        <w:spacing w:line="276" w:lineRule="auto"/>
        <w:rPr>
          <w:rFonts w:ascii="Georgia" w:hAnsi="Georgia" w:cs="Times New Roman"/>
          <w:b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6. </w:t>
      </w:r>
      <w:r w:rsidRPr="0059249B">
        <w:rPr>
          <w:rFonts w:ascii="Georgia" w:hAnsi="Georgia" w:cs="Times New Roman"/>
          <w:b/>
          <w:sz w:val="24"/>
          <w:szCs w:val="24"/>
        </w:rPr>
        <w:t>Обязанности ШМО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Каждый учитель школы должен являться членом одного из школьных методических объединений, при условии его создания в школе. В случае если в школе не создано методического объединения по данному циклу, учитель должен посещать методическое объединение, близкое по своему направлению к профилю данного педагога.</w:t>
      </w:r>
    </w:p>
    <w:p w:rsidR="009D75FD" w:rsidRPr="0059249B" w:rsidRDefault="007C7A5B" w:rsidP="007C7A5B">
      <w:pPr>
        <w:spacing w:line="276" w:lineRule="auto"/>
        <w:rPr>
          <w:rFonts w:ascii="Georgia" w:hAnsi="Georgia" w:cs="Times New Roman"/>
          <w:b/>
          <w:sz w:val="24"/>
          <w:szCs w:val="24"/>
        </w:rPr>
      </w:pPr>
      <w:r w:rsidRPr="0059249B">
        <w:rPr>
          <w:rFonts w:ascii="Georgia" w:hAnsi="Georgia" w:cs="Times New Roman"/>
          <w:b/>
          <w:sz w:val="24"/>
          <w:szCs w:val="24"/>
        </w:rPr>
        <w:t xml:space="preserve"> Каждый член ШМО обязан: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6.1. Знать закон РФ «Об образовании», нормативные документы, методические требования к квалификационным категориям.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6.2. Участвовать в заседаниях методического объединения, практических семинарах и т.д.;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>6.3. Стремиться к повышению уровня профессионального мастерства.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lastRenderedPageBreak/>
        <w:t xml:space="preserve"> 6.4. Знать тенденции развития методики преподавания предмета.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6.5. Владеть основами самоанализа педагогической деятельности.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6.6. Иметь определенную тему методической работы, план самообразования. </w:t>
      </w:r>
    </w:p>
    <w:p w:rsidR="009D75FD" w:rsidRPr="0059249B" w:rsidRDefault="007C7A5B" w:rsidP="007C7A5B">
      <w:pPr>
        <w:spacing w:line="276" w:lineRule="auto"/>
        <w:rPr>
          <w:rFonts w:ascii="Georgia" w:hAnsi="Georgia" w:cs="Times New Roman"/>
          <w:b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7. </w:t>
      </w:r>
      <w:r w:rsidRPr="0059249B">
        <w:rPr>
          <w:rFonts w:ascii="Georgia" w:hAnsi="Georgia" w:cs="Times New Roman"/>
          <w:b/>
          <w:sz w:val="24"/>
          <w:szCs w:val="24"/>
        </w:rPr>
        <w:t>Организация деятельности ШМО.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7.1. Руководитель ШМО назначается директором школы. </w:t>
      </w:r>
    </w:p>
    <w:p w:rsidR="009D75FD" w:rsidRPr="0059249B" w:rsidRDefault="007C7A5B" w:rsidP="007C7A5B">
      <w:pPr>
        <w:spacing w:line="276" w:lineRule="auto"/>
        <w:rPr>
          <w:rFonts w:ascii="Georgia" w:hAnsi="Georgia" w:cs="Times New Roman"/>
          <w:i/>
          <w:sz w:val="24"/>
          <w:szCs w:val="24"/>
        </w:rPr>
      </w:pPr>
      <w:r w:rsidRPr="0059249B">
        <w:rPr>
          <w:rFonts w:ascii="Georgia" w:hAnsi="Georgia" w:cs="Times New Roman"/>
          <w:i/>
          <w:sz w:val="24"/>
          <w:szCs w:val="24"/>
        </w:rPr>
        <w:t xml:space="preserve">Деятельность руководителя регламентируется должностной инструкцией руководителя методического объединения.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7.2. План работы ШМО утверждает директор школы. Рабочие программы и календарно – тематические планирования, рассмотренное и принятое решением заседания методического объединения согласуются с заместителем директора школы и утверждаются директором.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7.3. Заседания ШМО проводятся 1 раз в четверть и продолжительностью не более 2 часов. В случае необходимости заседания методических объединений могут проводиться чаще 1 раза в четверть.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7.4. На заседаниях ШМО ведётся протокол. В конце учебного года руководитель ШМО анализирует работу методического объединения. </w:t>
      </w:r>
    </w:p>
    <w:p w:rsidR="009D75FD" w:rsidRPr="0059249B" w:rsidRDefault="007C7A5B" w:rsidP="007C7A5B">
      <w:pPr>
        <w:spacing w:line="276" w:lineRule="auto"/>
        <w:rPr>
          <w:rFonts w:ascii="Georgia" w:hAnsi="Georgia" w:cs="Times New Roman"/>
          <w:b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8. </w:t>
      </w:r>
      <w:r w:rsidRPr="0059249B">
        <w:rPr>
          <w:rFonts w:ascii="Georgia" w:hAnsi="Georgia" w:cs="Times New Roman"/>
          <w:b/>
          <w:sz w:val="24"/>
          <w:szCs w:val="24"/>
        </w:rPr>
        <w:t xml:space="preserve">Документация ШМО.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8.1. К документации ШМО относятся: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Положение о методическом объединении;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Положение о функциональных обязанностях руководителя ШМО;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</w:t>
      </w: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Анализ работы ШМО за прошедший учебный год;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</w:t>
      </w: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План работы ШМО в новом учебном году;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</w:t>
      </w: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План проведения предметной декады;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</w:t>
      </w: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Банк данных об учителях, входящих в ШМО;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</w:t>
      </w: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Сведения о темах самообразования учителей, входящих в ШМО;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Сведения о предметных кружках и факультативах, которые ведут члены МО; </w:t>
      </w:r>
    </w:p>
    <w:p w:rsidR="009D75FD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sym w:font="Symbol" w:char="F0B7"/>
      </w:r>
      <w:r w:rsidRPr="0012593B">
        <w:rPr>
          <w:rFonts w:ascii="Georgia" w:hAnsi="Georgia" w:cs="Times New Roman"/>
          <w:sz w:val="24"/>
          <w:szCs w:val="24"/>
        </w:rPr>
        <w:t xml:space="preserve"> Протоколы заседаний ШМО.</w:t>
      </w:r>
    </w:p>
    <w:p w:rsidR="00470295" w:rsidRPr="0012593B" w:rsidRDefault="007C7A5B" w:rsidP="007C7A5B">
      <w:pPr>
        <w:spacing w:line="276" w:lineRule="auto"/>
        <w:rPr>
          <w:rFonts w:ascii="Georgia" w:hAnsi="Georgia" w:cs="Times New Roman"/>
          <w:sz w:val="24"/>
          <w:szCs w:val="24"/>
        </w:rPr>
      </w:pPr>
      <w:r w:rsidRPr="0012593B">
        <w:rPr>
          <w:rFonts w:ascii="Georgia" w:hAnsi="Georgia" w:cs="Times New Roman"/>
          <w:sz w:val="24"/>
          <w:szCs w:val="24"/>
        </w:rPr>
        <w:t xml:space="preserve"> 8.2. Анализ деятельности ШМО представляется его руководителем на заседании Методического совета школы в конце учебного года, план работы ШМО на год – в начале учебного года.</w:t>
      </w:r>
    </w:p>
    <w:sectPr w:rsidR="00470295" w:rsidRPr="0012593B" w:rsidSect="007F7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0A"/>
    <w:rsid w:val="0012593B"/>
    <w:rsid w:val="001C6F76"/>
    <w:rsid w:val="00354765"/>
    <w:rsid w:val="003A770A"/>
    <w:rsid w:val="00433F17"/>
    <w:rsid w:val="00470295"/>
    <w:rsid w:val="0059249B"/>
    <w:rsid w:val="007C7A5B"/>
    <w:rsid w:val="007F7CF0"/>
    <w:rsid w:val="009D75FD"/>
    <w:rsid w:val="00B7699F"/>
    <w:rsid w:val="00F2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02FAC-343B-4E25-AB19-07444E89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</cp:revision>
  <dcterms:created xsi:type="dcterms:W3CDTF">2023-03-07T15:29:00Z</dcterms:created>
  <dcterms:modified xsi:type="dcterms:W3CDTF">2023-03-07T15:29:00Z</dcterms:modified>
</cp:coreProperties>
</file>