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76"/>
      </w:tblGrid>
      <w:tr w:rsidR="00781DF4" w:rsidTr="005366CE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81DF4" w:rsidRDefault="00781DF4" w:rsidP="005366CE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1270" cy="906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DF4" w:rsidRDefault="00781DF4" w:rsidP="005366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1DF4" w:rsidTr="005366CE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81DF4" w:rsidRDefault="00781DF4" w:rsidP="00536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Главного государственного санитарного врача РФ от 15.05.2013 N 26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(вместе с "СанПиН 2.4.1.3049-13. Санитарно-эпидемиологические правила и нормативы...")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29.05.2013 N 28564)</w:t>
            </w:r>
          </w:p>
          <w:p w:rsidR="00781DF4" w:rsidRDefault="00781DF4" w:rsidP="00536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81DF4" w:rsidTr="005366CE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81DF4" w:rsidRDefault="00781DF4" w:rsidP="00536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25.07.2013</w:t>
            </w:r>
          </w:p>
          <w:p w:rsidR="00781DF4" w:rsidRDefault="00781DF4" w:rsidP="00536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81DF4" w:rsidRDefault="00781DF4" w:rsidP="00781DF4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781DF4" w:rsidRDefault="00781DF4" w:rsidP="00781DF4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  <w:sectPr w:rsidR="00781DF4" w:rsidSect="001320AF"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781DF4" w:rsidRDefault="00781DF4" w:rsidP="00781DF4">
      <w:pPr>
        <w:pStyle w:val="ConsPlusNormal"/>
        <w:jc w:val="both"/>
        <w:outlineLvl w:val="0"/>
      </w:pPr>
    </w:p>
    <w:p w:rsidR="00781DF4" w:rsidRDefault="00781DF4" w:rsidP="00781DF4">
      <w:pPr>
        <w:pStyle w:val="ConsPlusNormal"/>
        <w:outlineLvl w:val="0"/>
      </w:pPr>
      <w:r>
        <w:t xml:space="preserve">Зарегистрировано в Минюсте России 29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28564</w:t>
      </w:r>
    </w:p>
    <w:p w:rsidR="00781DF4" w:rsidRDefault="00781DF4" w:rsidP="00781DF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ФЕДЕРАЛЬНАЯ СЛУЖБА ПО НАДЗОРУ В СФЕРЕ ЗАЩИТЫ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ПРАВ ПОТРЕБИТЕЛЕЙ И БЛАГОПОЛУЧИЯ ЧЕЛОВЕКА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ГЛАВНЫЙ ГОСУДАРСТВЕННЫЙ САНИТАРНЫЙ ВРАЧ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  <w:sz w:val="16"/>
            <w:szCs w:val="16"/>
          </w:rPr>
          <w:t>2013 г</w:t>
        </w:r>
      </w:smartTag>
      <w:r>
        <w:rPr>
          <w:b/>
          <w:bCs/>
          <w:sz w:val="16"/>
          <w:szCs w:val="16"/>
        </w:rPr>
        <w:t>. N 26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САНПИН 2.4.1.3049-13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"САНИТАРНО-ЭПИДЕМИОЛОГИЧЕСКИЕ ТРЕБОВАНИЯ К УСТРОЙСТВУ,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СОДЕРЖАНИЮ И ОРГАНИЗАЦИИ РЕЖИМА РАБОТЫ ДОШКОЛЬНЫХ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ОРГАНИЗАЦИЙ"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ind w:firstLine="540"/>
        <w:jc w:val="both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4969; 2011, N 1, ст. 6; 25.07.2011, N 30 (ч. I), ст. 4563, ст. 4590, ст. 4591, ст. 4596; 12.12.2011, N 50, ст. 7359;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ar38" w:tooltip="Ссылка на текущий документ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2. С момента вступления в силу </w:t>
      </w:r>
      <w:hyperlink w:anchor="Par38" w:tooltip="Ссылка на текущий документ" w:history="1">
        <w:r>
          <w:rPr>
            <w:color w:val="0000FF"/>
          </w:rPr>
          <w:t>СанПиН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781DF4" w:rsidRDefault="00781DF4" w:rsidP="00781DF4">
      <w:pPr>
        <w:pStyle w:val="ConsPlusNormal"/>
        <w:ind w:firstLine="540"/>
        <w:jc w:val="both"/>
      </w:pPr>
      <w: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781DF4" w:rsidRDefault="00781DF4" w:rsidP="00781DF4">
      <w:pPr>
        <w:pStyle w:val="ConsPlusNormal"/>
        <w:ind w:firstLine="540"/>
        <w:jc w:val="both"/>
      </w:pPr>
      <w:r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</w:pPr>
      <w:r>
        <w:t>Г.Г.ОНИЩЕНКО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  <w:outlineLvl w:val="0"/>
      </w:pPr>
      <w:r>
        <w:t>Приложение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  <w:r>
        <w:t>Утверждены</w:t>
      </w:r>
    </w:p>
    <w:p w:rsidR="00781DF4" w:rsidRDefault="00781DF4" w:rsidP="00781DF4">
      <w:pPr>
        <w:pStyle w:val="ConsPlusNormal"/>
        <w:jc w:val="right"/>
      </w:pPr>
      <w:r>
        <w:t>постановлением Главного</w:t>
      </w:r>
    </w:p>
    <w:p w:rsidR="00781DF4" w:rsidRDefault="00781DF4" w:rsidP="00781DF4">
      <w:pPr>
        <w:pStyle w:val="ConsPlusNormal"/>
        <w:jc w:val="right"/>
      </w:pPr>
      <w:r>
        <w:t>государственного санитарного врача</w:t>
      </w:r>
    </w:p>
    <w:p w:rsidR="00781DF4" w:rsidRDefault="00781DF4" w:rsidP="00781DF4">
      <w:pPr>
        <w:pStyle w:val="ConsPlusNormal"/>
        <w:jc w:val="right"/>
      </w:pPr>
      <w:r>
        <w:t>Российской Федерации</w:t>
      </w:r>
    </w:p>
    <w:p w:rsidR="00781DF4" w:rsidRDefault="00781DF4" w:rsidP="00781DF4">
      <w:pPr>
        <w:pStyle w:val="ConsPlusNormal"/>
        <w:jc w:val="right"/>
      </w:pPr>
      <w:r>
        <w:t xml:space="preserve">от 15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26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bookmarkStart w:id="1" w:name="Par38"/>
      <w:bookmarkEnd w:id="1"/>
      <w:r>
        <w:rPr>
          <w:b/>
          <w:bCs/>
          <w:sz w:val="16"/>
          <w:szCs w:val="16"/>
        </w:rPr>
        <w:lastRenderedPageBreak/>
        <w:t>САНИТАРНО-ЭПИДЕМИОЛОГИЧЕСКИЕ ТРЕБОВАНИЯ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УСТРОЙСТВУ, СОДЕРЖАНИЮ И ОРГАНИЗАЦИИ РЕЖИМА РАБОТЫ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ДОШКОЛЬНЫХ ОБРАЗОВАТЕЛЬНЫХ ОРГАНИЗАЦИЙ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Санитарно-эпидемиологические правила и нормативы</w:t>
      </w:r>
    </w:p>
    <w:p w:rsidR="00781DF4" w:rsidRDefault="00781DF4" w:rsidP="00781D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СанПиН 2.4.1.3049-13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781DF4" w:rsidRDefault="00781DF4" w:rsidP="00781DF4">
      <w:pPr>
        <w:pStyle w:val="ConsPlusNormal"/>
        <w:ind w:firstLine="540"/>
        <w:jc w:val="both"/>
      </w:pPr>
      <w:r>
        <w:t>1.2. Настоящие санитарные правила устанавливают санитарно-эпидемиологические требования к:</w:t>
      </w:r>
    </w:p>
    <w:p w:rsidR="00781DF4" w:rsidRDefault="00781DF4" w:rsidP="00781DF4">
      <w:pPr>
        <w:pStyle w:val="ConsPlusNormal"/>
        <w:ind w:firstLine="540"/>
        <w:jc w:val="both"/>
      </w:pPr>
      <w:r>
        <w:t>- условиям размещения дошкольных образовательных организаций,</w:t>
      </w:r>
    </w:p>
    <w:p w:rsidR="00781DF4" w:rsidRDefault="00781DF4" w:rsidP="00781DF4">
      <w:pPr>
        <w:pStyle w:val="ConsPlusNormal"/>
        <w:ind w:firstLine="540"/>
        <w:jc w:val="both"/>
      </w:pPr>
      <w:r>
        <w:t>- оборудованию и содержанию территории,</w:t>
      </w:r>
    </w:p>
    <w:p w:rsidR="00781DF4" w:rsidRDefault="00781DF4" w:rsidP="00781DF4">
      <w:pPr>
        <w:pStyle w:val="ConsPlusNormal"/>
        <w:ind w:firstLine="540"/>
        <w:jc w:val="both"/>
      </w:pPr>
      <w:r>
        <w:t>- помещениям, их оборудованию и содержанию,</w:t>
      </w:r>
    </w:p>
    <w:p w:rsidR="00781DF4" w:rsidRDefault="00781DF4" w:rsidP="00781DF4">
      <w:pPr>
        <w:pStyle w:val="ConsPlusNormal"/>
        <w:ind w:firstLine="540"/>
        <w:jc w:val="both"/>
      </w:pPr>
      <w:r>
        <w:t>- естественному и искусственному освещению помещений,</w:t>
      </w:r>
    </w:p>
    <w:p w:rsidR="00781DF4" w:rsidRDefault="00781DF4" w:rsidP="00781DF4">
      <w:pPr>
        <w:pStyle w:val="ConsPlusNormal"/>
        <w:ind w:firstLine="540"/>
        <w:jc w:val="both"/>
      </w:pPr>
      <w:r>
        <w:t>- отоплению и вентиляции,</w:t>
      </w:r>
    </w:p>
    <w:p w:rsidR="00781DF4" w:rsidRDefault="00781DF4" w:rsidP="00781DF4">
      <w:pPr>
        <w:pStyle w:val="ConsPlusNormal"/>
        <w:ind w:firstLine="540"/>
        <w:jc w:val="both"/>
      </w:pPr>
      <w:r>
        <w:t>- водоснабжению и канализации,</w:t>
      </w:r>
    </w:p>
    <w:p w:rsidR="00781DF4" w:rsidRDefault="00781DF4" w:rsidP="00781DF4">
      <w:pPr>
        <w:pStyle w:val="ConsPlusNormal"/>
        <w:ind w:firstLine="540"/>
        <w:jc w:val="both"/>
      </w:pPr>
      <w:r>
        <w:t>- организации питания,</w:t>
      </w:r>
    </w:p>
    <w:p w:rsidR="00781DF4" w:rsidRDefault="00781DF4" w:rsidP="00781DF4">
      <w:pPr>
        <w:pStyle w:val="ConsPlusNormal"/>
        <w:ind w:firstLine="540"/>
        <w:jc w:val="both"/>
      </w:pPr>
      <w:r>
        <w:t>- приему детей в дошкольные образовательные организации,</w:t>
      </w:r>
    </w:p>
    <w:p w:rsidR="00781DF4" w:rsidRDefault="00781DF4" w:rsidP="00781DF4">
      <w:pPr>
        <w:pStyle w:val="ConsPlusNormal"/>
        <w:ind w:firstLine="540"/>
        <w:jc w:val="both"/>
      </w:pPr>
      <w:r>
        <w:t>- организации режима дня,</w:t>
      </w:r>
    </w:p>
    <w:p w:rsidR="00781DF4" w:rsidRDefault="00781DF4" w:rsidP="00781DF4">
      <w:pPr>
        <w:pStyle w:val="ConsPlusNormal"/>
        <w:ind w:firstLine="540"/>
        <w:jc w:val="both"/>
      </w:pPr>
      <w:r>
        <w:t>- организации физического воспитания,</w:t>
      </w:r>
    </w:p>
    <w:p w:rsidR="00781DF4" w:rsidRDefault="00781DF4" w:rsidP="00781DF4">
      <w:pPr>
        <w:pStyle w:val="ConsPlusNormal"/>
        <w:ind w:firstLine="540"/>
        <w:jc w:val="both"/>
      </w:pPr>
      <w:r>
        <w:t>- личной гигиене персонала.</w:t>
      </w:r>
    </w:p>
    <w:p w:rsidR="00781DF4" w:rsidRDefault="00781DF4" w:rsidP="00781DF4">
      <w:pPr>
        <w:pStyle w:val="ConsPlusNormal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781DF4" w:rsidRDefault="00781DF4" w:rsidP="00781DF4">
      <w:pPr>
        <w:pStyle w:val="ConsPlusNormal"/>
        <w:ind w:firstLine="540"/>
        <w:jc w:val="both"/>
      </w:pPr>
      <w:r>
        <w:t>--------------------------------</w:t>
      </w:r>
    </w:p>
    <w:p w:rsidR="00781DF4" w:rsidRDefault="00781DF4" w:rsidP="00781DF4">
      <w:pPr>
        <w:pStyle w:val="ConsPlusNormal"/>
        <w:ind w:firstLine="540"/>
        <w:jc w:val="both"/>
      </w:pPr>
      <w:r>
        <w:t>&lt;1&gt; Рекомендации - добровольного исполнения, не носят обязательный характер.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781DF4" w:rsidRDefault="00781DF4" w:rsidP="00781DF4">
      <w:pPr>
        <w:pStyle w:val="ConsPlusNormal"/>
        <w:ind w:firstLine="540"/>
        <w:jc w:val="both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781DF4" w:rsidRDefault="00781DF4" w:rsidP="00781DF4">
      <w:pPr>
        <w:pStyle w:val="ConsPlusNormal"/>
        <w:ind w:firstLine="540"/>
        <w:jc w:val="both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781DF4" w:rsidRDefault="00781DF4" w:rsidP="00781DF4">
      <w:pPr>
        <w:pStyle w:val="ConsPlusNormal"/>
        <w:ind w:firstLine="540"/>
        <w:jc w:val="both"/>
      </w:pPr>
      <w: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781DF4" w:rsidRDefault="00781DF4" w:rsidP="00781DF4">
      <w:pPr>
        <w:pStyle w:val="ConsPlusNormal"/>
        <w:ind w:firstLine="54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781DF4" w:rsidRDefault="00781DF4" w:rsidP="00781DF4">
      <w:pPr>
        <w:pStyle w:val="ConsPlusNormal"/>
        <w:ind w:firstLine="540"/>
        <w:jc w:val="both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781DF4" w:rsidRDefault="00781DF4" w:rsidP="00781DF4">
      <w:pPr>
        <w:pStyle w:val="ConsPlusNormal"/>
        <w:ind w:firstLine="540"/>
        <w:jc w:val="both"/>
      </w:pPr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781DF4" w:rsidRDefault="00781DF4" w:rsidP="00781DF4">
      <w:pPr>
        <w:pStyle w:val="ConsPlusNormal"/>
        <w:ind w:firstLine="540"/>
        <w:jc w:val="both"/>
      </w:pPr>
      <w:r>
        <w:t>--------------------------------</w:t>
      </w:r>
    </w:p>
    <w:p w:rsidR="00781DF4" w:rsidRDefault="00781DF4" w:rsidP="00781DF4">
      <w:pPr>
        <w:pStyle w:val="ConsPlusNormal"/>
        <w:ind w:firstLine="540"/>
        <w:jc w:val="both"/>
      </w:pPr>
      <w:r>
        <w:t>&lt;1&gt;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</w:t>
      </w:r>
      <w:smartTag w:uri="urn:schemas-microsoft-com:office:smarttags" w:element="metricconverter">
        <w:smartTagPr>
          <w:attr w:name="ProductID" w:val="2,5 метров"/>
        </w:smartTagPr>
        <w:r>
          <w:t>2,5 метров</w:t>
        </w:r>
      </w:smartTag>
      <w:r>
        <w:t xml:space="preserve"> квадратных на 1 ребенка и для дошкольного возраста (от 3-х до 7-ми лет) - не менее </w:t>
      </w:r>
      <w:smartTag w:uri="urn:schemas-microsoft-com:office:smarttags" w:element="metricconverter">
        <w:smartTagPr>
          <w:attr w:name="ProductID" w:val="2,0 метров"/>
        </w:smartTagPr>
        <w:r>
          <w:t>2,0 метров</w:t>
        </w:r>
      </w:smartTag>
      <w:r>
        <w:t xml:space="preserve"> квадратных на одного ребенка, фактически находящегося в группе.</w:t>
      </w:r>
    </w:p>
    <w:p w:rsidR="00781DF4" w:rsidRDefault="00781DF4" w:rsidP="00781DF4">
      <w:pPr>
        <w:pStyle w:val="ConsPlusNormal"/>
        <w:ind w:firstLine="540"/>
        <w:jc w:val="both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781DF4" w:rsidRDefault="00781DF4" w:rsidP="00781DF4">
      <w:pPr>
        <w:pStyle w:val="ConsPlusNormal"/>
        <w:ind w:firstLine="540"/>
        <w:jc w:val="both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781DF4" w:rsidRDefault="00781DF4" w:rsidP="00781DF4">
      <w:pPr>
        <w:pStyle w:val="ConsPlusNormal"/>
        <w:ind w:firstLine="540"/>
        <w:jc w:val="both"/>
      </w:pPr>
      <w:r>
        <w:t>- для детей с тяжелыми нарушениями речи - 6 и 10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для глухих детей - 6 детей для обеих возрастных групп;</w:t>
      </w:r>
    </w:p>
    <w:p w:rsidR="00781DF4" w:rsidRDefault="00781DF4" w:rsidP="00781DF4">
      <w:pPr>
        <w:pStyle w:val="ConsPlusNormal"/>
        <w:ind w:firstLine="540"/>
        <w:jc w:val="both"/>
      </w:pPr>
      <w:r>
        <w:t>- для слабослышащих детей - 6 и 8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для слепых детей - 6 детей для обеих возрастных групп;</w:t>
      </w:r>
    </w:p>
    <w:p w:rsidR="00781DF4" w:rsidRDefault="00781DF4" w:rsidP="00781DF4">
      <w:pPr>
        <w:pStyle w:val="ConsPlusNormal"/>
        <w:ind w:firstLine="540"/>
        <w:jc w:val="both"/>
      </w:pPr>
      <w:r>
        <w:t>- для слабовидящих детей, для детей с амблиопией, косоглазием - 6 и 10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для детей с нарушениями опорно-двигательного аппарата - 6 и 8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для детей с задержкой психического развития - 6 и 10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для детей с умственной отсталостью легкой степени - 6 и 10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для детей с аутизмом только в возрасте старше 3 лет - 5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781DF4" w:rsidRDefault="00781DF4" w:rsidP="00781DF4">
      <w:pPr>
        <w:pStyle w:val="ConsPlusNormal"/>
        <w:ind w:firstLine="540"/>
        <w:jc w:val="both"/>
      </w:pPr>
      <w:r>
        <w:t>- для детей с иными ограниченными возможностями здоровья - 10 и 15 детей.</w:t>
      </w:r>
    </w:p>
    <w:p w:rsidR="00781DF4" w:rsidRDefault="00781DF4" w:rsidP="00781DF4">
      <w:pPr>
        <w:pStyle w:val="ConsPlusNormal"/>
        <w:ind w:firstLine="540"/>
        <w:jc w:val="both"/>
      </w:pPr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781DF4" w:rsidRDefault="00781DF4" w:rsidP="00781DF4">
      <w:pPr>
        <w:pStyle w:val="ConsPlusNormal"/>
        <w:ind w:firstLine="540"/>
        <w:jc w:val="both"/>
      </w:pPr>
      <w: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781DF4" w:rsidRDefault="00781DF4" w:rsidP="00781DF4">
      <w:pPr>
        <w:pStyle w:val="ConsPlusNormal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781DF4" w:rsidRDefault="00781DF4" w:rsidP="00781DF4">
      <w:pPr>
        <w:pStyle w:val="ConsPlusNormal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781DF4" w:rsidRDefault="00781DF4" w:rsidP="00781DF4">
      <w:pPr>
        <w:pStyle w:val="ConsPlusNormal"/>
        <w:ind w:firstLine="540"/>
        <w:jc w:val="both"/>
      </w:pPr>
      <w:r>
        <w:t>б) старше 3 лет:</w:t>
      </w:r>
    </w:p>
    <w:p w:rsidR="00781DF4" w:rsidRDefault="00781DF4" w:rsidP="00781DF4">
      <w:pPr>
        <w:pStyle w:val="ConsPlusNormal"/>
        <w:ind w:firstLine="540"/>
        <w:jc w:val="both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781DF4" w:rsidRDefault="00781DF4" w:rsidP="00781DF4">
      <w:pPr>
        <w:pStyle w:val="ConsPlusNormal"/>
        <w:ind w:firstLine="540"/>
        <w:jc w:val="both"/>
      </w:pPr>
      <w: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781DF4" w:rsidRDefault="00781DF4" w:rsidP="00781DF4">
      <w:pPr>
        <w:pStyle w:val="ConsPlusNormal"/>
        <w:ind w:firstLine="540"/>
        <w:jc w:val="both"/>
      </w:pPr>
      <w:r>
        <w:t>- не более 17 детей, в том числе не более 5 детей с задержкой психического развития.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II. Требования к размещению дошкольных</w:t>
      </w:r>
    </w:p>
    <w:p w:rsidR="00781DF4" w:rsidRDefault="00781DF4" w:rsidP="00781DF4">
      <w:pPr>
        <w:pStyle w:val="ConsPlusNormal"/>
        <w:jc w:val="center"/>
      </w:pPr>
      <w:r>
        <w:t>образовательных организаций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781DF4" w:rsidRDefault="00781DF4" w:rsidP="00781DF4">
      <w:pPr>
        <w:pStyle w:val="ConsPlusNormal"/>
        <w:ind w:firstLine="540"/>
        <w:jc w:val="both"/>
      </w:pPr>
      <w:r>
        <w:t>2.2. В районах Крайнего Севера обеспечивается ветро- и снегозащита территорий дошкольных образовательных организаций.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III. Требования к оборудованию и содержанию территорий</w:t>
      </w:r>
    </w:p>
    <w:p w:rsidR="00781DF4" w:rsidRDefault="00781DF4" w:rsidP="00781DF4">
      <w:pPr>
        <w:pStyle w:val="ConsPlusNormal"/>
        <w:jc w:val="center"/>
      </w:pPr>
      <w:r>
        <w:t>дошкольных образовательных организаций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781DF4" w:rsidRDefault="00781DF4" w:rsidP="00781DF4">
      <w:pPr>
        <w:pStyle w:val="ConsPlusNormal"/>
        <w:ind w:firstLine="540"/>
        <w:jc w:val="both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781DF4" w:rsidRDefault="00781DF4" w:rsidP="00781DF4">
      <w:pPr>
        <w:pStyle w:val="ConsPlusNormal"/>
        <w:ind w:firstLine="540"/>
        <w:jc w:val="both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781DF4" w:rsidRDefault="00781DF4" w:rsidP="00781DF4">
      <w:pPr>
        <w:pStyle w:val="ConsPlusNormal"/>
        <w:ind w:firstLine="54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781DF4" w:rsidRDefault="00781DF4" w:rsidP="00781DF4">
      <w:pPr>
        <w:pStyle w:val="ConsPlusNormal"/>
        <w:ind w:firstLine="54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781DF4" w:rsidRDefault="00781DF4" w:rsidP="00781DF4">
      <w:pPr>
        <w:pStyle w:val="ConsPlusNormal"/>
        <w:ind w:firstLine="540"/>
        <w:jc w:val="both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781DF4" w:rsidRDefault="00781DF4" w:rsidP="00781DF4">
      <w:pPr>
        <w:pStyle w:val="ConsPlusNormal"/>
        <w:ind w:firstLine="540"/>
        <w:jc w:val="both"/>
      </w:pPr>
      <w: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781DF4" w:rsidRDefault="00781DF4" w:rsidP="00781DF4">
      <w:pPr>
        <w:pStyle w:val="ConsPlusNormal"/>
        <w:ind w:firstLine="540"/>
        <w:jc w:val="both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781DF4" w:rsidRDefault="00781DF4" w:rsidP="00781DF4">
      <w:pPr>
        <w:pStyle w:val="ConsPlusNormal"/>
        <w:ind w:firstLine="540"/>
        <w:jc w:val="both"/>
      </w:pPr>
      <w:r>
        <w:t>3.5. На территории дошкольной образовательной организации выделяются игровая и хозяйственная зоны.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3.6. Зона игровой территории включает в себя групповые площадки - индивидуальные для каждой группы (рекомендуемая площадь из расчета не менее </w:t>
      </w:r>
      <w:smartTag w:uri="urn:schemas-microsoft-com:office:smarttags" w:element="metricconverter">
        <w:smartTagPr>
          <w:attr w:name="ProductID" w:val="7,0 кв. м"/>
        </w:smartTagPr>
        <w:r>
          <w:t>7,0 кв. м</w:t>
        </w:r>
      </w:smartTag>
      <w:r>
        <w:t xml:space="preserve"> на 1 ребенка для детей младенческого и раннего возраста (до 3-х лет) и не менее </w:t>
      </w:r>
      <w:smartTag w:uri="urn:schemas-microsoft-com:office:smarttags" w:element="metricconverter">
        <w:smartTagPr>
          <w:attr w:name="ProductID" w:val="9,0 кв. м"/>
        </w:smartTagPr>
        <w:r>
          <w:t>9,0 кв. м</w:t>
        </w:r>
      </w:smartTag>
      <w:r>
        <w:t xml:space="preserve"> на 1 ребенка дошкольного возраста (от 3-х до 7-ми лет)) и физкультурную площадку (одну или несколько).</w:t>
      </w:r>
    </w:p>
    <w:p w:rsidR="00781DF4" w:rsidRDefault="00781DF4" w:rsidP="00781DF4">
      <w:pPr>
        <w:pStyle w:val="ConsPlusNormal"/>
        <w:ind w:firstLine="540"/>
        <w:jc w:val="both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781DF4" w:rsidRDefault="00781DF4" w:rsidP="00781DF4">
      <w:pPr>
        <w:pStyle w:val="ConsPlusNormal"/>
        <w:ind w:firstLine="540"/>
        <w:jc w:val="both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781DF4" w:rsidRDefault="00781DF4" w:rsidP="00781DF4">
      <w:pPr>
        <w:pStyle w:val="ConsPlusNormal"/>
        <w:ind w:firstLine="540"/>
        <w:jc w:val="both"/>
      </w:pPr>
      <w: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781DF4" w:rsidRDefault="00781DF4" w:rsidP="00781DF4">
      <w:pPr>
        <w:pStyle w:val="ConsPlusNormal"/>
        <w:ind w:firstLine="540"/>
        <w:jc w:val="both"/>
      </w:pPr>
      <w: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781DF4" w:rsidRDefault="00781DF4" w:rsidP="00781DF4">
      <w:pPr>
        <w:pStyle w:val="ConsPlusNormal"/>
        <w:ind w:firstLine="540"/>
        <w:jc w:val="both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781DF4" w:rsidRDefault="00781DF4" w:rsidP="00781DF4">
      <w:pPr>
        <w:pStyle w:val="ConsPlusNormal"/>
        <w:ind w:firstLine="540"/>
        <w:jc w:val="both"/>
      </w:pPr>
      <w: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3.9. Для защиты детей от солнца и осадков на территории каждой групповой площадки устанавливают теневой навес площадью из расчета не менее </w:t>
      </w:r>
      <w:smartTag w:uri="urn:schemas-microsoft-com:office:smarttags" w:element="metricconverter">
        <w:smartTagPr>
          <w:attr w:name="ProductID" w:val="1 кв. м"/>
        </w:smartTagPr>
        <w:r>
          <w:t>1 кв. м</w:t>
        </w:r>
      </w:smartTag>
      <w:r>
        <w:t xml:space="preserve"> на одного ребенка. Для групп с численностью менее 15 человек площадь теневого навеса должна быть не менее </w:t>
      </w:r>
      <w:smartTag w:uri="urn:schemas-microsoft-com:office:smarttags" w:element="metricconverter">
        <w:smartTagPr>
          <w:attr w:name="ProductID" w:val="20 кв. м"/>
        </w:smartTagPr>
        <w:r>
          <w:t>20 кв. м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 от земли.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3.10.2. Рекомендуется в IА, IВ, IГ климатических подрайонах вместо теневых навесов оборудовать отапливаемые прогулочные веранды из расчета не менее </w:t>
      </w:r>
      <w:smartTag w:uri="urn:schemas-microsoft-com:office:smarttags" w:element="metricconverter">
        <w:smartTagPr>
          <w:attr w:name="ProductID" w:val="2 кв. м"/>
        </w:smartTagPr>
        <w:r>
          <w:t>2 кв. м</w:t>
        </w:r>
      </w:smartTag>
      <w:r>
        <w:t xml:space="preserve"> на одного ребенка с обеспечением проветривания веранд.</w:t>
      </w:r>
    </w:p>
    <w:p w:rsidR="00781DF4" w:rsidRDefault="00781DF4" w:rsidP="00781DF4">
      <w:pPr>
        <w:pStyle w:val="ConsPlusNormal"/>
        <w:ind w:firstLine="540"/>
        <w:jc w:val="both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781DF4" w:rsidRDefault="00781DF4" w:rsidP="00781DF4">
      <w:pPr>
        <w:pStyle w:val="ConsPlusNormal"/>
        <w:ind w:firstLine="540"/>
        <w:jc w:val="both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781DF4" w:rsidRDefault="00781DF4" w:rsidP="00781DF4">
      <w:pPr>
        <w:pStyle w:val="ConsPlusNormal"/>
        <w:ind w:firstLine="540"/>
        <w:jc w:val="both"/>
      </w:pPr>
      <w:r>
        <w:t>3.12. Игровые и физкультурные площадки для детей оборудуются с учетом их росто-возрастных особенностей.</w:t>
      </w:r>
    </w:p>
    <w:p w:rsidR="00781DF4" w:rsidRDefault="00781DF4" w:rsidP="00781DF4">
      <w:pPr>
        <w:pStyle w:val="ConsPlusNormal"/>
        <w:ind w:firstLine="540"/>
        <w:jc w:val="both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781DF4" w:rsidRDefault="00781DF4" w:rsidP="00781DF4">
      <w:pPr>
        <w:pStyle w:val="ConsPlusNormal"/>
        <w:ind w:firstLine="540"/>
        <w:jc w:val="both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781DF4" w:rsidRDefault="00781DF4" w:rsidP="00781DF4">
      <w:pPr>
        <w:pStyle w:val="ConsPlusNormal"/>
        <w:ind w:firstLine="540"/>
        <w:jc w:val="both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781DF4" w:rsidRDefault="00781DF4" w:rsidP="00781DF4">
      <w:pPr>
        <w:pStyle w:val="ConsPlusNormal"/>
        <w:ind w:firstLine="540"/>
        <w:jc w:val="both"/>
      </w:pPr>
      <w: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781DF4" w:rsidRDefault="00781DF4" w:rsidP="00781DF4">
      <w:pPr>
        <w:pStyle w:val="ConsPlusNormal"/>
        <w:ind w:firstLine="540"/>
        <w:jc w:val="both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781DF4" w:rsidRDefault="00781DF4" w:rsidP="00781DF4">
      <w:pPr>
        <w:pStyle w:val="ConsPlusNormal"/>
        <w:ind w:firstLine="54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781DF4" w:rsidRDefault="00781DF4" w:rsidP="00781DF4">
      <w:pPr>
        <w:pStyle w:val="ConsPlusNormal"/>
        <w:ind w:firstLine="540"/>
        <w:jc w:val="both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781DF4" w:rsidRDefault="00781DF4" w:rsidP="00781DF4">
      <w:pPr>
        <w:pStyle w:val="ConsPlusNormal"/>
        <w:ind w:firstLine="540"/>
        <w:jc w:val="both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781DF4" w:rsidRDefault="00781DF4" w:rsidP="00781DF4">
      <w:pPr>
        <w:pStyle w:val="ConsPlusNormal"/>
        <w:ind w:firstLine="540"/>
        <w:jc w:val="both"/>
      </w:pPr>
      <w:r>
        <w:t>3.17. На территории хозяйственной зоны возможно размещение овощехранилища.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3.18. В хозяйственной зоне оборудуется площадка для сбора мусора на расстоянии не менее </w:t>
      </w:r>
      <w:smartTag w:uri="urn:schemas-microsoft-com:office:smarttags" w:element="metricconverter">
        <w:smartTagPr>
          <w:attr w:name="ProductID" w:val="15 м"/>
        </w:smartTagPr>
        <w:r>
          <w:t>15 м</w:t>
        </w:r>
      </w:smartTag>
      <w:r>
        <w:t xml:space="preserve">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781DF4" w:rsidRDefault="00781DF4" w:rsidP="00781DF4">
      <w:pPr>
        <w:pStyle w:val="ConsPlusNormal"/>
        <w:ind w:firstLine="540"/>
        <w:jc w:val="both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781DF4" w:rsidRDefault="00781DF4" w:rsidP="00781DF4">
      <w:pPr>
        <w:pStyle w:val="ConsPlusNormal"/>
        <w:ind w:firstLine="540"/>
        <w:jc w:val="both"/>
      </w:pPr>
      <w:r>
        <w:t>При сухой и жаркой погоде полив территории рекомендуется проводить не менее 2 раз в день.</w:t>
      </w:r>
    </w:p>
    <w:p w:rsidR="00781DF4" w:rsidRDefault="00781DF4" w:rsidP="00781DF4">
      <w:pPr>
        <w:pStyle w:val="ConsPlusNormal"/>
        <w:ind w:firstLine="540"/>
        <w:jc w:val="both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781DF4" w:rsidRDefault="00781DF4" w:rsidP="00781DF4">
      <w:pPr>
        <w:pStyle w:val="ConsPlusNormal"/>
        <w:ind w:firstLine="540"/>
        <w:jc w:val="both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781DF4" w:rsidRDefault="00781DF4" w:rsidP="00781DF4">
      <w:pPr>
        <w:pStyle w:val="ConsPlusNormal"/>
        <w:ind w:firstLine="540"/>
        <w:jc w:val="both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781DF4" w:rsidRDefault="00781DF4" w:rsidP="00781DF4">
      <w:pPr>
        <w:pStyle w:val="ConsPlusNormal"/>
        <w:ind w:firstLine="540"/>
        <w:jc w:val="both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IV. Требования к зданию, помещениям, оборудованию</w:t>
      </w:r>
    </w:p>
    <w:p w:rsidR="00781DF4" w:rsidRDefault="00781DF4" w:rsidP="00781DF4">
      <w:pPr>
        <w:pStyle w:val="ConsPlusNormal"/>
        <w:jc w:val="center"/>
      </w:pPr>
      <w:r>
        <w:t>и их содержанию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ind w:firstLine="540"/>
        <w:jc w:val="both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781DF4" w:rsidRDefault="00781DF4" w:rsidP="00781DF4">
      <w:pPr>
        <w:pStyle w:val="ConsPlusNormal"/>
        <w:ind w:firstLine="540"/>
        <w:jc w:val="both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781DF4" w:rsidRDefault="00781DF4" w:rsidP="00781DF4">
      <w:pPr>
        <w:pStyle w:val="ConsPlusNormal"/>
        <w:ind w:firstLine="540"/>
        <w:jc w:val="both"/>
      </w:pPr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781DF4" w:rsidRDefault="00781DF4" w:rsidP="00781DF4">
      <w:pPr>
        <w:pStyle w:val="ConsPlusNormal"/>
        <w:ind w:firstLine="540"/>
        <w:jc w:val="both"/>
      </w:pPr>
      <w:r>
        <w:t>4.2. Вместимость дошкольных образовательных организаций определяется заданием на проектирование.</w:t>
      </w:r>
    </w:p>
    <w:p w:rsidR="00781DF4" w:rsidRDefault="00781DF4" w:rsidP="00781DF4">
      <w:pPr>
        <w:pStyle w:val="ConsPlusNormal"/>
        <w:ind w:firstLine="540"/>
        <w:jc w:val="both"/>
      </w:pPr>
      <w:r>
        <w:t>4.3. Здание дошкольной образовательной организации должно иметь этажность не выше трех.</w:t>
      </w:r>
    </w:p>
    <w:p w:rsidR="00781DF4" w:rsidRDefault="00781DF4" w:rsidP="00781DF4">
      <w:pPr>
        <w:pStyle w:val="ConsPlusNormal"/>
        <w:ind w:firstLine="540"/>
        <w:jc w:val="both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781DF4" w:rsidRDefault="00781DF4" w:rsidP="00781DF4">
      <w:pPr>
        <w:pStyle w:val="ConsPlusNormal"/>
        <w:ind w:firstLine="540"/>
        <w:jc w:val="both"/>
      </w:pPr>
      <w:r>
        <w:t>Групповые ячейки для детей до 3-х лет располагаются на 1-м этаже.</w:t>
      </w:r>
    </w:p>
    <w:p w:rsidR="00781DF4" w:rsidRDefault="00781DF4" w:rsidP="00781DF4">
      <w:pPr>
        <w:pStyle w:val="ConsPlusNormal"/>
        <w:ind w:firstLine="540"/>
        <w:jc w:val="both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781DF4" w:rsidRDefault="00781DF4" w:rsidP="00781DF4">
      <w:pPr>
        <w:pStyle w:val="ConsPlusNormal"/>
        <w:ind w:firstLine="540"/>
        <w:jc w:val="both"/>
      </w:pPr>
      <w: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781DF4" w:rsidRDefault="00781DF4" w:rsidP="00781DF4">
      <w:pPr>
        <w:pStyle w:val="ConsPlusNormal"/>
        <w:ind w:firstLine="54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781DF4" w:rsidRDefault="00781DF4" w:rsidP="00781DF4">
      <w:pPr>
        <w:pStyle w:val="ConsPlusNormal"/>
        <w:ind w:firstLine="540"/>
        <w:jc w:val="both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781DF4" w:rsidRDefault="00781DF4" w:rsidP="00781DF4">
      <w:pPr>
        <w:pStyle w:val="ConsPlusNormal"/>
        <w:ind w:firstLine="540"/>
        <w:jc w:val="both"/>
      </w:pPr>
      <w: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781DF4" w:rsidRDefault="00781DF4" w:rsidP="00781DF4">
      <w:pPr>
        <w:pStyle w:val="ConsPlusNormal"/>
        <w:ind w:firstLine="540"/>
        <w:jc w:val="both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781DF4" w:rsidRDefault="00781DF4" w:rsidP="00781DF4">
      <w:pPr>
        <w:pStyle w:val="ConsPlusNormal"/>
        <w:ind w:firstLine="540"/>
        <w:jc w:val="both"/>
      </w:pPr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781DF4" w:rsidRDefault="00781DF4" w:rsidP="00781DF4">
      <w:pPr>
        <w:pStyle w:val="ConsPlusNormal"/>
        <w:ind w:firstLine="540"/>
        <w:jc w:val="both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781DF4" w:rsidRDefault="00781DF4" w:rsidP="00781DF4">
      <w:pPr>
        <w:pStyle w:val="ConsPlusNormal"/>
        <w:ind w:firstLine="540"/>
        <w:jc w:val="both"/>
      </w:pPr>
      <w: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781DF4" w:rsidRDefault="00781DF4" w:rsidP="00781DF4">
      <w:pPr>
        <w:pStyle w:val="ConsPlusNormal"/>
        <w:ind w:firstLine="540"/>
        <w:jc w:val="both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781DF4" w:rsidRDefault="00781DF4" w:rsidP="00781DF4">
      <w:pPr>
        <w:pStyle w:val="ConsPlusNormal"/>
        <w:ind w:firstLine="540"/>
        <w:jc w:val="both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781DF4" w:rsidRDefault="00781DF4" w:rsidP="00781DF4">
      <w:pPr>
        <w:pStyle w:val="ConsPlusNormal"/>
        <w:ind w:firstLine="540"/>
        <w:jc w:val="both"/>
      </w:pPr>
      <w: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781DF4" w:rsidRDefault="00781DF4" w:rsidP="00781DF4">
      <w:pPr>
        <w:pStyle w:val="ConsPlusNormal"/>
        <w:ind w:firstLine="540"/>
        <w:jc w:val="both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781DF4" w:rsidRDefault="00781DF4" w:rsidP="00781DF4">
      <w:pPr>
        <w:pStyle w:val="ConsPlusNormal"/>
        <w:ind w:firstLine="540"/>
        <w:jc w:val="both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781DF4" w:rsidRDefault="00781DF4" w:rsidP="00781DF4">
      <w:pPr>
        <w:pStyle w:val="ConsPlusNormal"/>
        <w:ind w:firstLine="540"/>
        <w:jc w:val="both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ar845" w:tooltip="Ссылка на текущий документ" w:history="1">
        <w:r>
          <w:rPr>
            <w:color w:val="0000FF"/>
          </w:rPr>
          <w:t>таблица 1</w:t>
        </w:r>
      </w:hyperlink>
      <w:r>
        <w:t xml:space="preserve"> Приложения N 1).</w:t>
      </w:r>
    </w:p>
    <w:p w:rsidR="00781DF4" w:rsidRDefault="00781DF4" w:rsidP="00781DF4">
      <w:pPr>
        <w:pStyle w:val="ConsPlusNormal"/>
        <w:ind w:firstLine="540"/>
        <w:jc w:val="both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781DF4" w:rsidRDefault="00781DF4" w:rsidP="00781DF4">
      <w:pPr>
        <w:pStyle w:val="ConsPlusNormal"/>
        <w:ind w:firstLine="540"/>
        <w:jc w:val="both"/>
      </w:pPr>
      <w: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781DF4" w:rsidRDefault="00781DF4" w:rsidP="00781DF4">
      <w:pPr>
        <w:pStyle w:val="ConsPlusNormal"/>
        <w:ind w:firstLine="540"/>
        <w:jc w:val="both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781DF4" w:rsidRDefault="00781DF4" w:rsidP="00781DF4">
      <w:pPr>
        <w:pStyle w:val="ConsPlusNormal"/>
        <w:ind w:firstLine="540"/>
        <w:jc w:val="both"/>
      </w:pPr>
      <w: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</w:p>
    <w:p w:rsidR="00781DF4" w:rsidRDefault="00781DF4" w:rsidP="00781DF4">
      <w:pPr>
        <w:pStyle w:val="ConsPlusNormal"/>
        <w:ind w:firstLine="540"/>
        <w:jc w:val="both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781DF4" w:rsidRDefault="00781DF4" w:rsidP="00781DF4">
      <w:pPr>
        <w:pStyle w:val="ConsPlusNormal"/>
        <w:ind w:firstLine="540"/>
        <w:jc w:val="both"/>
      </w:pPr>
      <w: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781DF4" w:rsidRDefault="00781DF4" w:rsidP="00781DF4">
      <w:pPr>
        <w:pStyle w:val="ConsPlusNormal"/>
        <w:ind w:firstLine="540"/>
        <w:jc w:val="both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781DF4" w:rsidRDefault="00781DF4" w:rsidP="00781DF4">
      <w:pPr>
        <w:pStyle w:val="ConsPlusNormal"/>
        <w:ind w:firstLine="540"/>
        <w:jc w:val="both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781DF4" w:rsidRDefault="00781DF4" w:rsidP="00781DF4">
      <w:pPr>
        <w:pStyle w:val="ConsPlusNormal"/>
        <w:ind w:firstLine="540"/>
        <w:jc w:val="both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781DF4" w:rsidRDefault="00781DF4" w:rsidP="00781DF4">
      <w:pPr>
        <w:pStyle w:val="ConsPlusNormal"/>
        <w:ind w:firstLine="540"/>
        <w:jc w:val="both"/>
      </w:pPr>
      <w:r>
        <w:t>4.18. Для проведения физкультурных занятий в зданиях дошкольных образовательных организаций IА, IБ и IГ климатических подрайонов допускается использовать отапливаемые прогулочные веранды.</w:t>
      </w:r>
    </w:p>
    <w:p w:rsidR="00781DF4" w:rsidRDefault="00781DF4" w:rsidP="00781DF4">
      <w:pPr>
        <w:pStyle w:val="ConsPlusNormal"/>
        <w:ind w:firstLine="540"/>
        <w:jc w:val="both"/>
      </w:pPr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781DF4" w:rsidRDefault="00781DF4" w:rsidP="00781DF4">
      <w:pPr>
        <w:pStyle w:val="ConsPlusNormal"/>
        <w:ind w:firstLine="540"/>
        <w:jc w:val="both"/>
      </w:pPr>
      <w: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781DF4" w:rsidRDefault="00781DF4" w:rsidP="00781DF4">
      <w:pPr>
        <w:pStyle w:val="ConsPlusNormal"/>
        <w:ind w:firstLine="540"/>
        <w:jc w:val="both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ar845" w:tooltip="Ссылка на текущий документ" w:history="1">
        <w:r>
          <w:rPr>
            <w:color w:val="0000FF"/>
          </w:rPr>
          <w:t>таблице 1</w:t>
        </w:r>
      </w:hyperlink>
      <w:r>
        <w:t xml:space="preserve"> Приложения N 1.</w:t>
      </w:r>
    </w:p>
    <w:p w:rsidR="00781DF4" w:rsidRDefault="00781DF4" w:rsidP="00781DF4">
      <w:pPr>
        <w:pStyle w:val="ConsPlusNormal"/>
        <w:ind w:firstLine="540"/>
        <w:jc w:val="both"/>
      </w:pPr>
      <w:r>
        <w:t>В туалете предусматривается место для приготовления дезинфицирующих растворов.</w:t>
      </w:r>
    </w:p>
    <w:p w:rsidR="00781DF4" w:rsidRDefault="00781DF4" w:rsidP="00781DF4">
      <w:pPr>
        <w:pStyle w:val="ConsPlusNormal"/>
        <w:ind w:firstLine="540"/>
        <w:jc w:val="both"/>
      </w:pPr>
      <w:r>
        <w:t>Медицинский блок (медицинский кабинет) должен иметь отдельный вход из коридора.</w:t>
      </w:r>
    </w:p>
    <w:p w:rsidR="00781DF4" w:rsidRDefault="00781DF4" w:rsidP="00781DF4">
      <w:pPr>
        <w:pStyle w:val="ConsPlusNormal"/>
        <w:ind w:firstLine="540"/>
        <w:jc w:val="both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781DF4" w:rsidRDefault="00781DF4" w:rsidP="00781DF4">
      <w:pPr>
        <w:pStyle w:val="ConsPlusNormal"/>
        <w:ind w:firstLine="540"/>
        <w:jc w:val="both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781DF4" w:rsidRDefault="00781DF4" w:rsidP="00781DF4">
      <w:pPr>
        <w:pStyle w:val="ConsPlusNormal"/>
        <w:ind w:firstLine="540"/>
        <w:jc w:val="both"/>
      </w:pPr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Par884" w:tooltip="Ссылка на текущий документ" w:history="1">
        <w:r>
          <w:rPr>
            <w:color w:val="0000FF"/>
          </w:rPr>
          <w:t>таблицей 2</w:t>
        </w:r>
      </w:hyperlink>
      <w:r>
        <w:t xml:space="preserve"> Приложения N 1.</w:t>
      </w:r>
    </w:p>
    <w:p w:rsidR="00781DF4" w:rsidRDefault="00781DF4" w:rsidP="00781DF4">
      <w:pPr>
        <w:pStyle w:val="ConsPlusNormal"/>
        <w:ind w:firstLine="540"/>
        <w:jc w:val="both"/>
      </w:pPr>
      <w:r>
        <w:t>Не допускается размещать групповые ячейки над помещениями пищеблока и постирочной.</w:t>
      </w:r>
    </w:p>
    <w:p w:rsidR="00781DF4" w:rsidRDefault="00781DF4" w:rsidP="00781DF4">
      <w:pPr>
        <w:pStyle w:val="ConsPlusNormal"/>
        <w:ind w:firstLine="540"/>
        <w:jc w:val="both"/>
      </w:pPr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781DF4" w:rsidRDefault="00781DF4" w:rsidP="00781DF4">
      <w:pPr>
        <w:pStyle w:val="ConsPlusNormal"/>
        <w:ind w:firstLine="540"/>
        <w:jc w:val="both"/>
      </w:pPr>
      <w:r>
        <w:t>Состав и площади помещений пищеблока (буфета-раздаточной) определяются заданием на проектирование.</w:t>
      </w:r>
    </w:p>
    <w:p w:rsidR="00781DF4" w:rsidRDefault="00781DF4" w:rsidP="00781DF4">
      <w:pPr>
        <w:pStyle w:val="ConsPlusNormal"/>
        <w:ind w:firstLine="540"/>
        <w:jc w:val="both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781DF4" w:rsidRDefault="00781DF4" w:rsidP="00781DF4">
      <w:pPr>
        <w:pStyle w:val="ConsPlusNormal"/>
        <w:ind w:firstLine="540"/>
        <w:jc w:val="both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781DF4" w:rsidRDefault="00781DF4" w:rsidP="00781DF4">
      <w:pPr>
        <w:pStyle w:val="ConsPlusNormal"/>
        <w:ind w:firstLine="540"/>
        <w:jc w:val="both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781DF4" w:rsidRDefault="00781DF4" w:rsidP="00781DF4">
      <w:pPr>
        <w:pStyle w:val="ConsPlusNormal"/>
        <w:ind w:firstLine="540"/>
        <w:jc w:val="both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781DF4" w:rsidRDefault="00781DF4" w:rsidP="00781DF4">
      <w:pPr>
        <w:pStyle w:val="ConsPlusNormal"/>
        <w:ind w:firstLine="540"/>
        <w:jc w:val="both"/>
      </w:pPr>
      <w:r>
        <w:t>Помещения для хранения пищевых продуктов должны быть не проницаемыми для грызунов.</w:t>
      </w:r>
    </w:p>
    <w:p w:rsidR="00781DF4" w:rsidRDefault="00781DF4" w:rsidP="00781DF4">
      <w:pPr>
        <w:pStyle w:val="ConsPlusNormal"/>
        <w:ind w:firstLine="540"/>
        <w:jc w:val="both"/>
      </w:pPr>
      <w: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781DF4" w:rsidRDefault="00781DF4" w:rsidP="00781DF4">
      <w:pPr>
        <w:pStyle w:val="ConsPlusNormal"/>
        <w:ind w:firstLine="540"/>
        <w:jc w:val="both"/>
      </w:pPr>
      <w: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781DF4" w:rsidRDefault="00781DF4" w:rsidP="00781DF4">
      <w:pPr>
        <w:pStyle w:val="ConsPlusNormal"/>
        <w:ind w:firstLine="540"/>
        <w:jc w:val="both"/>
      </w:pPr>
      <w: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:rsidR="00781DF4" w:rsidRDefault="00781DF4" w:rsidP="00781DF4">
      <w:pPr>
        <w:pStyle w:val="ConsPlusNormal"/>
        <w:ind w:firstLine="540"/>
        <w:jc w:val="both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781DF4" w:rsidRDefault="00781DF4" w:rsidP="00781DF4">
      <w:pPr>
        <w:pStyle w:val="ConsPlusNormal"/>
        <w:ind w:firstLine="540"/>
        <w:jc w:val="both"/>
      </w:pPr>
      <w:r>
        <w:t>4.27. В буфетах-раздаточных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781DF4" w:rsidRDefault="00781DF4" w:rsidP="00781DF4">
      <w:pPr>
        <w:pStyle w:val="ConsPlusNormal"/>
        <w:ind w:firstLine="540"/>
        <w:jc w:val="both"/>
      </w:pPr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781DF4" w:rsidRDefault="00781DF4" w:rsidP="00781DF4">
      <w:pPr>
        <w:pStyle w:val="ConsPlusNormal"/>
        <w:ind w:firstLine="54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781DF4" w:rsidRDefault="00781DF4" w:rsidP="00781DF4">
      <w:pPr>
        <w:pStyle w:val="ConsPlusNormal"/>
        <w:ind w:firstLine="540"/>
        <w:jc w:val="both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781DF4" w:rsidRDefault="00781DF4" w:rsidP="00781DF4">
      <w:pPr>
        <w:pStyle w:val="ConsPlusNormal"/>
        <w:ind w:firstLine="540"/>
        <w:jc w:val="both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781DF4" w:rsidRDefault="00781DF4" w:rsidP="00781DF4">
      <w:pPr>
        <w:pStyle w:val="ConsPlusNormal"/>
        <w:ind w:firstLine="540"/>
        <w:jc w:val="both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781DF4" w:rsidRDefault="00781DF4" w:rsidP="00781DF4">
      <w:pPr>
        <w:pStyle w:val="ConsPlusNormal"/>
        <w:ind w:firstLine="540"/>
        <w:jc w:val="both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781DF4" w:rsidRDefault="00781DF4" w:rsidP="00781DF4">
      <w:pPr>
        <w:pStyle w:val="ConsPlusNormal"/>
        <w:ind w:firstLine="540"/>
        <w:jc w:val="both"/>
      </w:pPr>
      <w: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781DF4" w:rsidRDefault="00781DF4" w:rsidP="00781DF4">
      <w:pPr>
        <w:pStyle w:val="ConsPlusNormal"/>
        <w:ind w:firstLine="540"/>
        <w:jc w:val="both"/>
      </w:pPr>
      <w: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781DF4" w:rsidRDefault="00781DF4" w:rsidP="00781DF4">
      <w:pPr>
        <w:pStyle w:val="ConsPlusNormal"/>
        <w:ind w:firstLine="540"/>
        <w:jc w:val="both"/>
      </w:pPr>
      <w:r>
        <w:t>4.34. Допускается установка посудомоечной машины в буфетных групповых ячейках.</w:t>
      </w:r>
    </w:p>
    <w:p w:rsidR="00781DF4" w:rsidRDefault="00781DF4" w:rsidP="00781DF4">
      <w:pPr>
        <w:pStyle w:val="ConsPlusNormal"/>
        <w:ind w:firstLine="540"/>
        <w:jc w:val="both"/>
      </w:pPr>
      <w: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781DF4" w:rsidRDefault="00781DF4" w:rsidP="00781DF4">
      <w:pPr>
        <w:pStyle w:val="ConsPlusNormal"/>
        <w:ind w:firstLine="540"/>
        <w:jc w:val="both"/>
      </w:pPr>
      <w:r>
        <w:t>4.36. Вход в постирочную не рекомендуется устраивать напротив входа в помещения групповых ячеек.</w:t>
      </w:r>
    </w:p>
    <w:p w:rsidR="00781DF4" w:rsidRDefault="00781DF4" w:rsidP="00781DF4">
      <w:pPr>
        <w:pStyle w:val="ConsPlusNormal"/>
        <w:ind w:firstLine="540"/>
        <w:jc w:val="both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781DF4" w:rsidRDefault="00781DF4" w:rsidP="00781DF4">
      <w:pPr>
        <w:pStyle w:val="ConsPlusNormal"/>
        <w:ind w:firstLine="540"/>
        <w:jc w:val="both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781DF4" w:rsidRDefault="00781DF4" w:rsidP="00781DF4">
      <w:pPr>
        <w:pStyle w:val="ConsPlusNormal"/>
        <w:ind w:firstLine="540"/>
        <w:jc w:val="both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групповая комната для проведения учебных занятий, игр и питания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781DF4" w:rsidRDefault="00781DF4" w:rsidP="00781DF4">
      <w:pPr>
        <w:pStyle w:val="ConsPlusNormal"/>
        <w:ind w:firstLine="540"/>
        <w:jc w:val="both"/>
      </w:pPr>
      <w:r>
        <w:t>- детская туалетная (с умывальной) для детей.</w:t>
      </w:r>
    </w:p>
    <w:p w:rsidR="00781DF4" w:rsidRDefault="00781DF4" w:rsidP="00781DF4">
      <w:pPr>
        <w:pStyle w:val="ConsPlusNormal"/>
        <w:ind w:firstLine="54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781DF4" w:rsidRDefault="00781DF4" w:rsidP="00781DF4">
      <w:pPr>
        <w:pStyle w:val="ConsPlusNormal"/>
        <w:ind w:firstLine="540"/>
        <w:jc w:val="both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V. Требования к внутренней отделке помещений дошкольных</w:t>
      </w:r>
    </w:p>
    <w:p w:rsidR="00781DF4" w:rsidRDefault="00781DF4" w:rsidP="00781DF4">
      <w:pPr>
        <w:pStyle w:val="ConsPlusNormal"/>
        <w:jc w:val="center"/>
      </w:pPr>
      <w:r>
        <w:t>образовательных организаций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ind w:firstLine="540"/>
        <w:jc w:val="both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781DF4" w:rsidRDefault="00781DF4" w:rsidP="00781DF4">
      <w:pPr>
        <w:pStyle w:val="ConsPlusNormal"/>
        <w:ind w:firstLine="54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; в заготовочной пищеблока, залах с ваннами бассейна и душевых - на высоту не менее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для проведения влажной обработки с применением моющих и дезинфицирующих средств.</w:t>
      </w:r>
    </w:p>
    <w:p w:rsidR="00781DF4" w:rsidRDefault="00781DF4" w:rsidP="00781DF4">
      <w:pPr>
        <w:pStyle w:val="ConsPlusNormal"/>
        <w:ind w:firstLine="540"/>
        <w:jc w:val="both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781DF4" w:rsidRDefault="00781DF4" w:rsidP="00781DF4">
      <w:pPr>
        <w:pStyle w:val="ConsPlusNormal"/>
        <w:ind w:firstLine="540"/>
        <w:jc w:val="both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781DF4" w:rsidRDefault="00781DF4" w:rsidP="00781DF4">
      <w:pPr>
        <w:pStyle w:val="ConsPlusNormal"/>
        <w:ind w:firstLine="540"/>
        <w:jc w:val="both"/>
      </w:pPr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781DF4" w:rsidRDefault="00781DF4" w:rsidP="00781DF4">
      <w:pPr>
        <w:pStyle w:val="ConsPlusNormal"/>
        <w:ind w:firstLine="540"/>
        <w:jc w:val="both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781DF4" w:rsidRDefault="00781DF4" w:rsidP="00781DF4">
      <w:pPr>
        <w:pStyle w:val="ConsPlusNormal"/>
        <w:ind w:firstLine="540"/>
        <w:jc w:val="both"/>
      </w:pPr>
      <w: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VI. Требования к размещению оборудования в помещениях</w:t>
      </w:r>
    </w:p>
    <w:p w:rsidR="00781DF4" w:rsidRDefault="00781DF4" w:rsidP="00781DF4">
      <w:pPr>
        <w:pStyle w:val="ConsPlusNormal"/>
        <w:jc w:val="center"/>
      </w:pPr>
      <w:r>
        <w:t>дошкольных образовательных организаций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781DF4" w:rsidRDefault="00781DF4" w:rsidP="00781DF4">
      <w:pPr>
        <w:pStyle w:val="ConsPlusNormal"/>
        <w:ind w:firstLine="54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781DF4" w:rsidRDefault="00781DF4" w:rsidP="00781DF4">
      <w:pPr>
        <w:pStyle w:val="ConsPlusNormal"/>
        <w:ind w:firstLine="54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781DF4" w:rsidRDefault="00781DF4" w:rsidP="00781DF4">
      <w:pPr>
        <w:pStyle w:val="ConsPlusNormal"/>
        <w:ind w:firstLine="540"/>
        <w:jc w:val="both"/>
      </w:pPr>
      <w:r>
        <w:t>6.2. Раздевальные оборудуются шкафами для верхней одежды детей и персонала.</w:t>
      </w:r>
    </w:p>
    <w:p w:rsidR="00781DF4" w:rsidRDefault="00781DF4" w:rsidP="00781DF4">
      <w:pPr>
        <w:pStyle w:val="ConsPlusNormal"/>
        <w:ind w:firstLine="540"/>
        <w:jc w:val="both"/>
      </w:pPr>
      <w: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781DF4" w:rsidRDefault="00781DF4" w:rsidP="00781DF4">
      <w:pPr>
        <w:pStyle w:val="ConsPlusNormal"/>
        <w:ind w:firstLine="540"/>
        <w:jc w:val="both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781DF4" w:rsidRDefault="00781DF4" w:rsidP="00781DF4">
      <w:pPr>
        <w:pStyle w:val="ConsPlusNormal"/>
        <w:ind w:firstLine="540"/>
        <w:jc w:val="both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781DF4" w:rsidRDefault="00781DF4" w:rsidP="00781DF4">
      <w:pPr>
        <w:pStyle w:val="ConsPlusNormal"/>
        <w:ind w:firstLine="540"/>
        <w:jc w:val="both"/>
      </w:pPr>
      <w: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6.4. В групповых для детей раннего возраста рекомендуется устанавливать в светлой части помещения групповой манеж размером 6,0 x </w:t>
      </w:r>
      <w:smartTag w:uri="urn:schemas-microsoft-com:office:smarttags" w:element="metricconverter">
        <w:smartTagPr>
          <w:attr w:name="ProductID" w:val="5,0 м"/>
        </w:smartTagPr>
        <w:r>
          <w:t>5,0 м</w:t>
        </w:r>
      </w:smartTag>
      <w:r>
        <w:t xml:space="preserve"> с высотой ограждения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, длинной стороной параллельно окнам и на расстоянии от них не менее </w:t>
      </w:r>
      <w:smartTag w:uri="urn:schemas-microsoft-com:office:smarttags" w:element="metricconverter">
        <w:smartTagPr>
          <w:attr w:name="ProductID" w:val="1,0 м"/>
        </w:smartTagPr>
        <w:r>
          <w:t>1,0 м</w:t>
        </w:r>
      </w:smartTag>
      <w:r>
        <w:t xml:space="preserve">. Для ползания детей на полу выделяют место, ограниченное барьером. Рекомендуется устанавливать горки с лесенкой высотой не более </w:t>
      </w:r>
      <w:smartTag w:uri="urn:schemas-microsoft-com:office:smarttags" w:element="metricconverter">
        <w:smartTagPr>
          <w:attr w:name="ProductID" w:val="0,8 м"/>
        </w:smartTagPr>
        <w:r>
          <w:t>0,8 м</w:t>
        </w:r>
      </w:smartTag>
      <w:r>
        <w:t xml:space="preserve"> и длиной ската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, мостики длиной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 и шириной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с перилами высотой </w:t>
      </w:r>
      <w:smartTag w:uri="urn:schemas-microsoft-com:office:smarttags" w:element="metricconverter">
        <w:smartTagPr>
          <w:attr w:name="ProductID" w:val="0,45 м"/>
        </w:smartTagPr>
        <w:r>
          <w:t>0,45 м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Вблизи буфетной рекомендуется устанавливать пеленальные столы и специальные столики с выдвижными креслами для кормления детей 8 - 12 месяцев. Возле пеленального стола устанавливается бак с крышкой для грязного белья.</w:t>
      </w:r>
    </w:p>
    <w:p w:rsidR="00781DF4" w:rsidRDefault="00781DF4" w:rsidP="00781DF4">
      <w:pPr>
        <w:pStyle w:val="ConsPlusNormal"/>
        <w:ind w:firstLine="540"/>
        <w:jc w:val="both"/>
      </w:pPr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781DF4" w:rsidRDefault="00781DF4" w:rsidP="00781DF4">
      <w:pPr>
        <w:pStyle w:val="ConsPlusNormal"/>
        <w:ind w:firstLine="540"/>
        <w:jc w:val="both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1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center"/>
      </w:pPr>
      <w:r>
        <w:t>Основные размеры столов и стульев для детей раннего</w:t>
      </w:r>
    </w:p>
    <w:p w:rsidR="00781DF4" w:rsidRDefault="00781DF4" w:rsidP="00781DF4">
      <w:pPr>
        <w:pStyle w:val="ConsPlusNormal"/>
        <w:jc w:val="center"/>
      </w:pPr>
      <w:r>
        <w:t>возраста и дошкольного возраста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9"/>
        <w:gridCol w:w="1872"/>
        <w:gridCol w:w="2340"/>
        <w:gridCol w:w="1755"/>
      </w:tblGrid>
      <w:tr w:rsidR="00781DF4" w:rsidTr="005366CE">
        <w:trPr>
          <w:trHeight w:val="400"/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Группа роста детей (мм)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Группа мебели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Высота стола (мм)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Высота стула </w:t>
            </w:r>
            <w:r>
              <w:rPr>
                <w:rFonts w:ascii="Courier New" w:hAnsi="Courier New" w:cs="Courier New"/>
              </w:rPr>
              <w:br/>
              <w:t xml:space="preserve">    (мм)     </w:t>
            </w:r>
          </w:p>
        </w:tc>
      </w:tr>
      <w:tr w:rsidR="00781DF4" w:rsidTr="005366C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до 850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00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340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180     </w:t>
            </w:r>
          </w:p>
        </w:tc>
      </w:tr>
      <w:tr w:rsidR="00781DF4" w:rsidTr="005366C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свыше 850 до 1000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400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220     </w:t>
            </w:r>
          </w:p>
        </w:tc>
      </w:tr>
      <w:tr w:rsidR="00781DF4" w:rsidTr="005366C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1000 - 1150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460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260     </w:t>
            </w:r>
          </w:p>
        </w:tc>
      </w:tr>
      <w:tr w:rsidR="00781DF4" w:rsidTr="005366C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1150 - 1300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2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520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300     </w:t>
            </w:r>
          </w:p>
        </w:tc>
      </w:tr>
      <w:tr w:rsidR="00781DF4" w:rsidTr="005366C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1300 - 1450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3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580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340     </w:t>
            </w:r>
          </w:p>
        </w:tc>
      </w:tr>
      <w:tr w:rsidR="00781DF4" w:rsidTr="005366C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1450 - 1600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4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640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380  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781DF4" w:rsidRDefault="00781DF4" w:rsidP="00781DF4">
      <w:pPr>
        <w:pStyle w:val="ConsPlusNormal"/>
        <w:ind w:firstLine="540"/>
        <w:jc w:val="both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781DF4" w:rsidRDefault="00781DF4" w:rsidP="00781DF4">
      <w:pPr>
        <w:pStyle w:val="ConsPlusNormal"/>
        <w:ind w:firstLine="540"/>
        <w:jc w:val="both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781DF4" w:rsidRDefault="00781DF4" w:rsidP="00781DF4">
      <w:pPr>
        <w:pStyle w:val="ConsPlusNormal"/>
        <w:ind w:firstLine="540"/>
        <w:jc w:val="both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781DF4" w:rsidRDefault="00781DF4" w:rsidP="00781DF4">
      <w:pPr>
        <w:pStyle w:val="ConsPlusNormal"/>
        <w:ind w:firstLine="540"/>
        <w:jc w:val="both"/>
      </w:pPr>
      <w: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781DF4" w:rsidRDefault="00781DF4" w:rsidP="00781DF4">
      <w:pPr>
        <w:pStyle w:val="ConsPlusNormal"/>
        <w:ind w:firstLine="540"/>
        <w:jc w:val="both"/>
      </w:pPr>
      <w:r>
        <w:t>6.11. Размещение аквариумов, животных, птиц в помещениях групповых не допускается.</w:t>
      </w:r>
    </w:p>
    <w:p w:rsidR="00781DF4" w:rsidRDefault="00781DF4" w:rsidP="00781DF4">
      <w:pPr>
        <w:pStyle w:val="ConsPlusNormal"/>
        <w:ind w:firstLine="540"/>
        <w:jc w:val="both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781DF4" w:rsidRDefault="00781DF4" w:rsidP="00781DF4">
      <w:pPr>
        <w:pStyle w:val="ConsPlusNormal"/>
        <w:ind w:firstLine="540"/>
        <w:jc w:val="both"/>
      </w:pPr>
      <w: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:rsidR="00781DF4" w:rsidRDefault="00781DF4" w:rsidP="00781DF4">
      <w:pPr>
        <w:pStyle w:val="ConsPlusNormal"/>
        <w:ind w:firstLine="540"/>
        <w:jc w:val="both"/>
      </w:pPr>
      <w: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781DF4" w:rsidRDefault="00781DF4" w:rsidP="00781DF4">
      <w:pPr>
        <w:pStyle w:val="ConsPlusNormal"/>
        <w:ind w:firstLine="54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781DF4" w:rsidRDefault="00781DF4" w:rsidP="00781DF4">
      <w:pPr>
        <w:pStyle w:val="ConsPlusNormal"/>
        <w:ind w:firstLine="540"/>
        <w:jc w:val="both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781DF4" w:rsidRDefault="00781DF4" w:rsidP="00781DF4">
      <w:pPr>
        <w:pStyle w:val="ConsPlusNormal"/>
        <w:ind w:firstLine="540"/>
        <w:jc w:val="both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781DF4" w:rsidRDefault="00781DF4" w:rsidP="00781DF4">
      <w:pPr>
        <w:pStyle w:val="ConsPlusNormal"/>
        <w:ind w:firstLine="540"/>
        <w:jc w:val="both"/>
      </w:pPr>
      <w:r>
        <w:t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781DF4" w:rsidRDefault="00781DF4" w:rsidP="00781DF4">
      <w:pPr>
        <w:pStyle w:val="ConsPlusNormal"/>
        <w:ind w:firstLine="540"/>
        <w:jc w:val="both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781DF4" w:rsidRDefault="00781DF4" w:rsidP="00781DF4">
      <w:pPr>
        <w:pStyle w:val="ConsPlusNormal"/>
        <w:ind w:firstLine="540"/>
        <w:jc w:val="both"/>
      </w:pPr>
      <w: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781DF4" w:rsidRDefault="00781DF4" w:rsidP="00781DF4">
      <w:pPr>
        <w:pStyle w:val="ConsPlusNormal"/>
        <w:ind w:firstLine="540"/>
        <w:jc w:val="both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781DF4" w:rsidRDefault="00781DF4" w:rsidP="00781DF4">
      <w:pPr>
        <w:pStyle w:val="ConsPlusNormal"/>
        <w:ind w:firstLine="540"/>
        <w:jc w:val="both"/>
      </w:pPr>
      <w: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781DF4" w:rsidRDefault="00781DF4" w:rsidP="00781DF4">
      <w:pPr>
        <w:pStyle w:val="ConsPlusNormal"/>
        <w:ind w:firstLine="540"/>
        <w:jc w:val="both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</w:t>
      </w:r>
      <w:smartTag w:uri="urn:schemas-microsoft-com:office:smarttags" w:element="metricconverter">
        <w:smartTagPr>
          <w:attr w:name="ProductID" w:val="1,2 м"/>
        </w:smartTagPr>
        <w:r>
          <w:t>1,2 м</w:t>
        </w:r>
      </w:smartTag>
      <w:r>
        <w:t xml:space="preserve"> (от пола), не доходящая до уровня пола на </w:t>
      </w:r>
      <w:smartTag w:uri="urn:schemas-microsoft-com:office:smarttags" w:element="metricconverter">
        <w:smartTagPr>
          <w:attr w:name="ProductID" w:val="0,15 м"/>
        </w:smartTagPr>
        <w:r>
          <w:t>0,15 м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781DF4" w:rsidRDefault="00781DF4" w:rsidP="00781DF4">
      <w:pPr>
        <w:pStyle w:val="ConsPlusNormal"/>
        <w:ind w:firstLine="540"/>
        <w:jc w:val="both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781DF4" w:rsidRDefault="00781DF4" w:rsidP="00781DF4">
      <w:pPr>
        <w:pStyle w:val="ConsPlusNormal"/>
        <w:ind w:firstLine="540"/>
        <w:jc w:val="both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781DF4" w:rsidRDefault="00781DF4" w:rsidP="00781DF4">
      <w:pPr>
        <w:pStyle w:val="ConsPlusNormal"/>
        <w:ind w:firstLine="540"/>
        <w:jc w:val="both"/>
      </w:pPr>
      <w:r>
        <w:t>6.18. Умывальники рекомендуется устанавливать: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- на высоту от пола до борта прибора -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для детей младшего дошкольного возраста;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- на высоту от пола до борта -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 xml:space="preserve"> для детей среднего и старшего дошкольного возраста.</w:t>
      </w:r>
    </w:p>
    <w:p w:rsidR="00781DF4" w:rsidRDefault="00781DF4" w:rsidP="00781DF4">
      <w:pPr>
        <w:pStyle w:val="ConsPlusNormal"/>
        <w:ind w:firstLine="540"/>
        <w:jc w:val="both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781DF4" w:rsidRDefault="00781DF4" w:rsidP="00781DF4">
      <w:pPr>
        <w:pStyle w:val="ConsPlusNormal"/>
        <w:ind w:firstLine="540"/>
        <w:jc w:val="both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781DF4" w:rsidRDefault="00781DF4" w:rsidP="00781DF4">
      <w:pPr>
        <w:pStyle w:val="ConsPlusNormal"/>
        <w:ind w:firstLine="540"/>
        <w:jc w:val="both"/>
      </w:pPr>
      <w: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781DF4" w:rsidRDefault="00781DF4" w:rsidP="00781DF4">
      <w:pPr>
        <w:pStyle w:val="ConsPlusNormal"/>
        <w:ind w:firstLine="540"/>
        <w:jc w:val="both"/>
      </w:pPr>
      <w:r>
        <w:t>Допускается устанавливать шкафы для уборочного инвентаря вне туалетных комнат.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VII. Требования к естественному и искусственному</w:t>
      </w:r>
    </w:p>
    <w:p w:rsidR="00781DF4" w:rsidRDefault="00781DF4" w:rsidP="00781DF4">
      <w:pPr>
        <w:pStyle w:val="ConsPlusNormal"/>
        <w:jc w:val="center"/>
      </w:pPr>
      <w:r>
        <w:t>освещению помещений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ind w:firstLine="540"/>
        <w:jc w:val="both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781DF4" w:rsidRDefault="00781DF4" w:rsidP="00781DF4">
      <w:pPr>
        <w:pStyle w:val="ConsPlusNormal"/>
        <w:ind w:firstLine="540"/>
        <w:jc w:val="both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781DF4" w:rsidRDefault="00781DF4" w:rsidP="00781DF4">
      <w:pPr>
        <w:pStyle w:val="ConsPlusNormal"/>
        <w:ind w:firstLine="540"/>
        <w:jc w:val="both"/>
      </w:pPr>
      <w: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781DF4" w:rsidRDefault="00781DF4" w:rsidP="00781DF4">
      <w:pPr>
        <w:pStyle w:val="ConsPlusNormal"/>
        <w:ind w:firstLine="540"/>
        <w:jc w:val="both"/>
      </w:pPr>
      <w: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781DF4" w:rsidRDefault="00781DF4" w:rsidP="00781DF4">
      <w:pPr>
        <w:pStyle w:val="ConsPlusNormal"/>
        <w:ind w:firstLine="540"/>
        <w:jc w:val="both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7.4. При одностороннем освещении глубина групповых помещений должна составлять не более </w:t>
      </w:r>
      <w:smartTag w:uri="urn:schemas-microsoft-com:office:smarttags" w:element="metricconverter">
        <w:smartTagPr>
          <w:attr w:name="ProductID" w:val="6 метров"/>
        </w:smartTagPr>
        <w:r>
          <w:t>6 метров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7.5. Не рекомендуется размещать цветы в горшках на подоконниках в групповых и спальных помещениях.</w:t>
      </w:r>
    </w:p>
    <w:p w:rsidR="00781DF4" w:rsidRDefault="00781DF4" w:rsidP="00781DF4">
      <w:pPr>
        <w:pStyle w:val="ConsPlusNormal"/>
        <w:ind w:firstLine="540"/>
        <w:jc w:val="both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ar1004" w:tooltip="Ссылка на текущий документ" w:history="1">
        <w:r>
          <w:rPr>
            <w:color w:val="0000FF"/>
          </w:rPr>
          <w:t>(Приложение N 2)</w:t>
        </w:r>
      </w:hyperlink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781DF4" w:rsidRDefault="00781DF4" w:rsidP="00781DF4">
      <w:pPr>
        <w:pStyle w:val="ConsPlusNormal"/>
        <w:ind w:firstLine="540"/>
        <w:jc w:val="both"/>
      </w:pPr>
      <w:r>
        <w:t>7.9. Чистка оконных стекол и светильников проводится по мере их загрязнения.</w:t>
      </w:r>
    </w:p>
    <w:p w:rsidR="00781DF4" w:rsidRDefault="00781DF4" w:rsidP="00781DF4">
      <w:pPr>
        <w:pStyle w:val="ConsPlusNormal"/>
        <w:ind w:firstLine="540"/>
        <w:jc w:val="both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VIII. Требования к отоплению и вентиляции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ind w:firstLine="540"/>
        <w:jc w:val="both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781DF4" w:rsidRDefault="00781DF4" w:rsidP="00781DF4">
      <w:pPr>
        <w:pStyle w:val="ConsPlusNormal"/>
        <w:ind w:firstLine="540"/>
        <w:jc w:val="both"/>
      </w:pPr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781DF4" w:rsidRDefault="00781DF4" w:rsidP="00781DF4">
      <w:pPr>
        <w:pStyle w:val="ConsPlusNormal"/>
        <w:ind w:firstLine="540"/>
        <w:jc w:val="both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781DF4" w:rsidRDefault="00781DF4" w:rsidP="00781DF4">
      <w:pPr>
        <w:pStyle w:val="ConsPlusNormal"/>
        <w:ind w:firstLine="540"/>
        <w:jc w:val="both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781DF4" w:rsidRDefault="00781DF4" w:rsidP="00781DF4">
      <w:pPr>
        <w:pStyle w:val="ConsPlusNormal"/>
        <w:ind w:firstLine="540"/>
        <w:jc w:val="both"/>
      </w:pPr>
      <w:r>
        <w:t>Ограждения из древесно-стружечных плит не используются.</w:t>
      </w:r>
    </w:p>
    <w:p w:rsidR="00781DF4" w:rsidRDefault="00781DF4" w:rsidP="00781DF4">
      <w:pPr>
        <w:pStyle w:val="ConsPlusNormal"/>
        <w:ind w:firstLine="540"/>
        <w:jc w:val="both"/>
      </w:pPr>
      <w: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781DF4" w:rsidRDefault="00781DF4" w:rsidP="00781DF4">
      <w:pPr>
        <w:pStyle w:val="ConsPlusNormal"/>
        <w:ind w:firstLine="540"/>
        <w:jc w:val="both"/>
      </w:pPr>
      <w:r>
        <w:t>8.5. Все помещения дошкольной организации должны ежедневно проветриваться.</w:t>
      </w:r>
    </w:p>
    <w:p w:rsidR="00781DF4" w:rsidRDefault="00781DF4" w:rsidP="00781DF4">
      <w:pPr>
        <w:pStyle w:val="ConsPlusNormal"/>
        <w:ind w:firstLine="540"/>
        <w:jc w:val="both"/>
      </w:pPr>
      <w:r>
        <w:t>Сквозное проветривание проводят не менее 10 минут через каждые 1,5 часа. В помещениях групповых и спальнях во всех климатических районах, кроме IА,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781DF4" w:rsidRDefault="00781DF4" w:rsidP="00781DF4">
      <w:pPr>
        <w:pStyle w:val="ConsPlusNormal"/>
        <w:ind w:firstLine="540"/>
        <w:jc w:val="both"/>
      </w:pPr>
      <w:r>
        <w:t>В присутствии детей допускается широкая односторонняя аэрация всех помещений в теплое время года.</w:t>
      </w:r>
    </w:p>
    <w:p w:rsidR="00781DF4" w:rsidRDefault="00781DF4" w:rsidP="00781DF4">
      <w:pPr>
        <w:pStyle w:val="ConsPlusNormal"/>
        <w:ind w:firstLine="540"/>
        <w:jc w:val="both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При проветривании допускается кратковременное снижение температуры воздуха в помещении, но не более чем на 2 - </w:t>
      </w:r>
      <w:smartTag w:uri="urn:schemas-microsoft-com:office:smarttags" w:element="metricconverter">
        <w:smartTagPr>
          <w:attr w:name="ProductID" w:val="4 °C"/>
        </w:smartTagPr>
        <w:r>
          <w:t>4 °C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В помещениях спален сквозное проветривание проводится до дневного сна.</w:t>
      </w:r>
    </w:p>
    <w:p w:rsidR="00781DF4" w:rsidRDefault="00781DF4" w:rsidP="00781DF4">
      <w:pPr>
        <w:pStyle w:val="ConsPlusNormal"/>
        <w:ind w:firstLine="540"/>
        <w:jc w:val="both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781DF4" w:rsidRDefault="00781DF4" w:rsidP="00781DF4">
      <w:pPr>
        <w:pStyle w:val="ConsPlusNormal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781DF4" w:rsidRDefault="00781DF4" w:rsidP="00781DF4">
      <w:pPr>
        <w:pStyle w:val="ConsPlusNormal"/>
        <w:ind w:firstLine="54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hyperlink w:anchor="Par1028" w:tooltip="Ссылка на текущий документ" w:history="1">
        <w:r>
          <w:rPr>
            <w:color w:val="0000FF"/>
          </w:rPr>
          <w:t>(Приложение N 3)</w:t>
        </w:r>
      </w:hyperlink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781DF4" w:rsidRDefault="00781DF4" w:rsidP="00781DF4">
      <w:pPr>
        <w:pStyle w:val="ConsPlusNormal"/>
        <w:ind w:firstLine="540"/>
        <w:jc w:val="both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IX. Требования к водоснабжению и канализации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ind w:firstLine="540"/>
        <w:jc w:val="both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781DF4" w:rsidRDefault="00781DF4" w:rsidP="00781DF4">
      <w:pPr>
        <w:pStyle w:val="ConsPlusNormal"/>
        <w:ind w:firstLine="540"/>
        <w:jc w:val="both"/>
      </w:pPr>
      <w: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:rsidR="00781DF4" w:rsidRDefault="00781DF4" w:rsidP="00781DF4">
      <w:pPr>
        <w:pStyle w:val="ConsPlusNormal"/>
        <w:ind w:firstLine="540"/>
        <w:jc w:val="both"/>
      </w:pPr>
      <w:r>
        <w:t>9.3. Вода должна отвечать санитарно-эпидемиологическим требованиям к питьевой воде.</w:t>
      </w:r>
    </w:p>
    <w:p w:rsidR="00781DF4" w:rsidRDefault="00781DF4" w:rsidP="00781DF4">
      <w:pPr>
        <w:pStyle w:val="ConsPlusNormal"/>
        <w:ind w:firstLine="540"/>
        <w:jc w:val="both"/>
      </w:pPr>
      <w: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781DF4" w:rsidRDefault="00781DF4" w:rsidP="00781DF4">
      <w:pPr>
        <w:pStyle w:val="ConsPlusNormal"/>
        <w:ind w:firstLine="540"/>
        <w:jc w:val="both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781DF4" w:rsidRDefault="00781DF4" w:rsidP="00781DF4">
      <w:pPr>
        <w:pStyle w:val="ConsPlusNormal"/>
        <w:ind w:firstLine="540"/>
        <w:jc w:val="both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X. Требования к дошкольным образовательным организациям</w:t>
      </w:r>
    </w:p>
    <w:p w:rsidR="00781DF4" w:rsidRDefault="00781DF4" w:rsidP="00781DF4">
      <w:pPr>
        <w:pStyle w:val="ConsPlusNormal"/>
        <w:jc w:val="center"/>
      </w:pPr>
      <w:r>
        <w:t>и группам для детей с ограниченными возможностями здоровья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781DF4" w:rsidRDefault="00781DF4" w:rsidP="00781DF4">
      <w:pPr>
        <w:pStyle w:val="ConsPlusNormal"/>
        <w:ind w:firstLine="540"/>
        <w:jc w:val="both"/>
      </w:pPr>
      <w: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781DF4" w:rsidRDefault="00781DF4" w:rsidP="00781DF4">
      <w:pPr>
        <w:pStyle w:val="ConsPlusNormal"/>
        <w:ind w:firstLine="54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781DF4" w:rsidRDefault="00781DF4" w:rsidP="00781DF4">
      <w:pPr>
        <w:pStyle w:val="ConsPlusNormal"/>
        <w:ind w:firstLine="540"/>
        <w:jc w:val="both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781DF4" w:rsidRDefault="00781DF4" w:rsidP="00781DF4">
      <w:pPr>
        <w:pStyle w:val="ConsPlusNormal"/>
        <w:ind w:firstLine="54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781DF4" w:rsidRDefault="00781DF4" w:rsidP="00781DF4">
      <w:pPr>
        <w:pStyle w:val="ConsPlusNormal"/>
        <w:ind w:firstLine="540"/>
        <w:jc w:val="both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781DF4" w:rsidRDefault="00781DF4" w:rsidP="00781DF4">
      <w:pPr>
        <w:pStyle w:val="ConsPlusNormal"/>
        <w:ind w:firstLine="540"/>
        <w:jc w:val="both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781DF4" w:rsidRDefault="00781DF4" w:rsidP="00781DF4">
      <w:pPr>
        <w:pStyle w:val="ConsPlusNormal"/>
        <w:ind w:firstLine="540"/>
        <w:jc w:val="both"/>
      </w:pPr>
      <w: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781DF4" w:rsidRDefault="00781DF4" w:rsidP="00781DF4">
      <w:pPr>
        <w:pStyle w:val="ConsPlusNormal"/>
        <w:ind w:firstLine="540"/>
        <w:jc w:val="both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</w:t>
      </w:r>
      <w:smartTag w:uri="urn:schemas-microsoft-com:office:smarttags" w:element="metricconverter">
        <w:smartTagPr>
          <w:attr w:name="ProductID" w:val="1,6 м"/>
        </w:smartTagPr>
        <w:r>
          <w:t>1,6 м</w:t>
        </w:r>
      </w:smartTag>
      <w:r>
        <w:t xml:space="preserve">. На поворотах и через каждые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 xml:space="preserve"> они должны иметь площадки для отдыха.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</w:t>
      </w:r>
      <w:smartTag w:uri="urn:schemas-microsoft-com:office:smarttags" w:element="metricconverter">
        <w:smartTagPr>
          <w:attr w:name="ProductID" w:val="3 м"/>
        </w:smartTagPr>
        <w:r>
          <w:t>3 м</w:t>
        </w:r>
      </w:smartTag>
      <w:r>
        <w:t xml:space="preserve"> и иметь двустороннее ограждение двух уровней: перила на высоте </w:t>
      </w:r>
      <w:smartTag w:uri="urn:schemas-microsoft-com:office:smarttags" w:element="metricconverter">
        <w:smartTagPr>
          <w:attr w:name="ProductID" w:val="90 см"/>
        </w:smartTagPr>
        <w:r>
          <w:t>90 см</w:t>
        </w:r>
      </w:smartTag>
      <w:r>
        <w:t xml:space="preserve"> и планка - на высоте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).</w:t>
      </w:r>
    </w:p>
    <w:p w:rsidR="00781DF4" w:rsidRDefault="00781DF4" w:rsidP="00781DF4">
      <w:pPr>
        <w:pStyle w:val="ConsPlusNormal"/>
        <w:ind w:firstLine="540"/>
        <w:jc w:val="both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tooltip="Ссылка на текущий документ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tooltip="Ссылка на текущий документ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781DF4" w:rsidRDefault="00781DF4" w:rsidP="00781DF4">
      <w:pPr>
        <w:pStyle w:val="ConsPlusNormal"/>
        <w:ind w:firstLine="540"/>
        <w:jc w:val="both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10.9. Лестницы должны иметь двусторонние поручни и ограждение высотой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или сплошное ограждение сеткой.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 и дополнительный нижний поручень на высоте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781DF4" w:rsidRDefault="00781DF4" w:rsidP="00781DF4">
      <w:pPr>
        <w:pStyle w:val="ConsPlusNormal"/>
        <w:ind w:firstLine="540"/>
        <w:jc w:val="both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781DF4" w:rsidRDefault="00781DF4" w:rsidP="00781DF4">
      <w:pPr>
        <w:pStyle w:val="ConsPlusNormal"/>
        <w:ind w:firstLine="540"/>
        <w:jc w:val="both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781DF4" w:rsidRDefault="00781DF4" w:rsidP="00781DF4">
      <w:pPr>
        <w:pStyle w:val="ConsPlusNormal"/>
        <w:ind w:firstLine="540"/>
        <w:jc w:val="both"/>
      </w:pPr>
      <w: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781DF4" w:rsidRDefault="00781DF4" w:rsidP="00781DF4">
      <w:pPr>
        <w:pStyle w:val="ConsPlusNormal"/>
        <w:ind w:firstLine="540"/>
        <w:jc w:val="both"/>
      </w:pPr>
      <w:r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781DF4" w:rsidRDefault="00781DF4" w:rsidP="00781DF4">
      <w:pPr>
        <w:pStyle w:val="ConsPlusNormal"/>
        <w:ind w:firstLine="540"/>
        <w:jc w:val="both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781DF4" w:rsidRDefault="00781DF4" w:rsidP="00781DF4">
      <w:pPr>
        <w:pStyle w:val="ConsPlusNormal"/>
        <w:ind w:firstLine="540"/>
        <w:jc w:val="both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781DF4" w:rsidRDefault="00781DF4" w:rsidP="00781DF4">
      <w:pPr>
        <w:pStyle w:val="ConsPlusNormal"/>
        <w:ind w:firstLine="540"/>
        <w:jc w:val="both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781DF4" w:rsidRDefault="00781DF4" w:rsidP="00781DF4">
      <w:pPr>
        <w:pStyle w:val="ConsPlusNormal"/>
        <w:ind w:firstLine="540"/>
        <w:jc w:val="both"/>
      </w:pPr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781DF4" w:rsidRDefault="00781DF4" w:rsidP="00781DF4">
      <w:pPr>
        <w:pStyle w:val="ConsPlusNormal"/>
        <w:ind w:firstLine="540"/>
        <w:jc w:val="both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781DF4" w:rsidRDefault="00781DF4" w:rsidP="00781DF4">
      <w:pPr>
        <w:pStyle w:val="ConsPlusNormal"/>
        <w:ind w:firstLine="540"/>
        <w:jc w:val="both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781DF4" w:rsidRDefault="00781DF4" w:rsidP="00781DF4">
      <w:pPr>
        <w:pStyle w:val="ConsPlusNormal"/>
        <w:ind w:firstLine="540"/>
        <w:jc w:val="both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781DF4" w:rsidRDefault="00781DF4" w:rsidP="00781DF4">
      <w:pPr>
        <w:pStyle w:val="ConsPlusNormal"/>
        <w:ind w:firstLine="540"/>
        <w:jc w:val="both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781DF4" w:rsidRDefault="00781DF4" w:rsidP="00781DF4">
      <w:pPr>
        <w:pStyle w:val="ConsPlusNormal"/>
        <w:ind w:firstLine="540"/>
        <w:jc w:val="both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10.18. В помещениях с ваннами для лечебного массажа нормируемая температура воздуха составляет не менее </w:t>
      </w:r>
      <w:smartTag w:uri="urn:schemas-microsoft-com:office:smarttags" w:element="metricconverter">
        <w:smartTagPr>
          <w:attr w:name="ProductID" w:val="30 °C"/>
        </w:smartTagPr>
        <w:r>
          <w:t>30 °C</w:t>
        </w:r>
      </w:smartTag>
      <w:r>
        <w:t xml:space="preserve">, при расчете кратности обмена воздуха не менее </w:t>
      </w:r>
      <w:smartTag w:uri="urn:schemas-microsoft-com:office:smarttags" w:element="metricconverter">
        <w:smartTagPr>
          <w:attr w:name="ProductID" w:val="50 м3"/>
        </w:smartTagPr>
        <w:r>
          <w:t>50 м3</w:t>
        </w:r>
      </w:smartTag>
      <w:r>
        <w:t xml:space="preserve"> в час на ребенка.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XI. Требования к приему детей в дошкольные</w:t>
      </w:r>
    </w:p>
    <w:p w:rsidR="00781DF4" w:rsidRDefault="00781DF4" w:rsidP="00781DF4">
      <w:pPr>
        <w:pStyle w:val="ConsPlusNormal"/>
        <w:jc w:val="center"/>
      </w:pPr>
      <w:r>
        <w:t>образовательные организации, режиму дня и организации</w:t>
      </w:r>
    </w:p>
    <w:p w:rsidR="00781DF4" w:rsidRDefault="00781DF4" w:rsidP="00781DF4">
      <w:pPr>
        <w:pStyle w:val="ConsPlusNormal"/>
        <w:jc w:val="center"/>
      </w:pPr>
      <w:r>
        <w:t>воспитательно-образовательного процесса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781DF4" w:rsidRDefault="00781DF4" w:rsidP="00781DF4">
      <w:pPr>
        <w:pStyle w:val="ConsPlusNormal"/>
        <w:ind w:firstLine="540"/>
        <w:jc w:val="both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781DF4" w:rsidRDefault="00781DF4" w:rsidP="00781DF4">
      <w:pPr>
        <w:pStyle w:val="ConsPlusNormal"/>
        <w:ind w:firstLine="540"/>
        <w:jc w:val="both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781DF4" w:rsidRDefault="00781DF4" w:rsidP="00781DF4">
      <w:pPr>
        <w:pStyle w:val="ConsPlusNormal"/>
        <w:ind w:firstLine="540"/>
        <w:jc w:val="both"/>
      </w:pPr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781DF4" w:rsidRDefault="00781DF4" w:rsidP="00781DF4">
      <w:pPr>
        <w:pStyle w:val="ConsPlusNormal"/>
        <w:ind w:firstLine="540"/>
        <w:jc w:val="both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и скорости ветра более 7 м/с продолжительность прогулки рекомендуется сокращать.</w:t>
      </w:r>
    </w:p>
    <w:p w:rsidR="00781DF4" w:rsidRDefault="00781DF4" w:rsidP="00781DF4">
      <w:pPr>
        <w:pStyle w:val="ConsPlusNormal"/>
        <w:ind w:firstLine="540"/>
        <w:jc w:val="both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781DF4" w:rsidRDefault="00781DF4" w:rsidP="00781DF4">
      <w:pPr>
        <w:pStyle w:val="ConsPlusNormal"/>
        <w:ind w:firstLine="540"/>
        <w:jc w:val="both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781DF4" w:rsidRDefault="00781DF4" w:rsidP="00781DF4">
      <w:pPr>
        <w:pStyle w:val="ConsPlusNormal"/>
        <w:ind w:firstLine="540"/>
        <w:jc w:val="both"/>
      </w:pPr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781DF4" w:rsidRDefault="00781DF4" w:rsidP="00781DF4">
      <w:pPr>
        <w:pStyle w:val="ConsPlusNormal"/>
        <w:ind w:firstLine="540"/>
        <w:jc w:val="both"/>
      </w:pPr>
      <w: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781DF4" w:rsidRDefault="00781DF4" w:rsidP="00781DF4">
      <w:pPr>
        <w:pStyle w:val="ConsPlusNormal"/>
        <w:ind w:firstLine="540"/>
        <w:jc w:val="both"/>
      </w:pPr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781DF4" w:rsidRDefault="00781DF4" w:rsidP="00781DF4">
      <w:pPr>
        <w:pStyle w:val="ConsPlusNormal"/>
        <w:ind w:firstLine="540"/>
        <w:jc w:val="both"/>
      </w:pPr>
      <w:r>
        <w:t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781DF4" w:rsidRDefault="00781DF4" w:rsidP="00781DF4">
      <w:pPr>
        <w:pStyle w:val="ConsPlusNormal"/>
        <w:ind w:firstLine="540"/>
        <w:jc w:val="both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781DF4" w:rsidRDefault="00781DF4" w:rsidP="00781DF4">
      <w:pPr>
        <w:pStyle w:val="ConsPlusNormal"/>
        <w:ind w:firstLine="540"/>
        <w:jc w:val="both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781DF4" w:rsidRDefault="00781DF4" w:rsidP="00781DF4">
      <w:pPr>
        <w:pStyle w:val="ConsPlusNormal"/>
        <w:ind w:firstLine="540"/>
        <w:jc w:val="both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XII. Требования к организации физического воспитания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781DF4" w:rsidRDefault="00781DF4" w:rsidP="00781DF4">
      <w:pPr>
        <w:pStyle w:val="ConsPlusNormal"/>
        <w:ind w:firstLine="540"/>
        <w:jc w:val="both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781DF4" w:rsidRDefault="00781DF4" w:rsidP="00781DF4">
      <w:pPr>
        <w:pStyle w:val="ConsPlusNormal"/>
        <w:ind w:firstLine="540"/>
        <w:jc w:val="both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781DF4" w:rsidRDefault="00781DF4" w:rsidP="00781DF4">
      <w:pPr>
        <w:pStyle w:val="ConsPlusNormal"/>
        <w:ind w:firstLine="540"/>
        <w:jc w:val="both"/>
      </w:pPr>
      <w: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781DF4" w:rsidRDefault="00781DF4" w:rsidP="00781DF4">
      <w:pPr>
        <w:pStyle w:val="ConsPlusNormal"/>
        <w:ind w:firstLine="54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781DF4" w:rsidRDefault="00781DF4" w:rsidP="00781DF4">
      <w:pPr>
        <w:pStyle w:val="ConsPlusNormal"/>
        <w:ind w:firstLine="540"/>
        <w:jc w:val="both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781DF4" w:rsidRDefault="00781DF4" w:rsidP="00781DF4">
      <w:pPr>
        <w:pStyle w:val="ConsPlusNormal"/>
        <w:ind w:firstLine="540"/>
        <w:jc w:val="both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781DF4" w:rsidRDefault="00781DF4" w:rsidP="00781DF4">
      <w:pPr>
        <w:pStyle w:val="ConsPlusNormal"/>
        <w:ind w:firstLine="540"/>
        <w:jc w:val="both"/>
      </w:pPr>
      <w:r>
        <w:t>Длительность занятия с каждым ребенком составляет 6 - 10 минут.</w:t>
      </w:r>
    </w:p>
    <w:p w:rsidR="00781DF4" w:rsidRDefault="00781DF4" w:rsidP="00781DF4">
      <w:pPr>
        <w:pStyle w:val="ConsPlusNormal"/>
        <w:ind w:firstLine="54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Для реализации основной образовательной программы по физическому развитию в индивидуальной форме рекомендуется использовать стол высотой 72 - </w:t>
      </w:r>
      <w:smartTag w:uri="urn:schemas-microsoft-com:office:smarttags" w:element="metricconverter">
        <w:smartTagPr>
          <w:attr w:name="ProductID" w:val="75 см"/>
        </w:smartTagPr>
        <w:r>
          <w:t>75 см</w:t>
        </w:r>
      </w:smartTag>
      <w:r>
        <w:t xml:space="preserve">, шириной </w:t>
      </w:r>
      <w:smartTag w:uri="urn:schemas-microsoft-com:office:smarttags" w:element="metricconverter">
        <w:smartTagPr>
          <w:attr w:name="ProductID" w:val="80 см"/>
        </w:smartTagPr>
        <w:r>
          <w:t>80 см</w:t>
        </w:r>
      </w:smartTag>
      <w:r>
        <w:t xml:space="preserve">, длиной 90 - 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>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781DF4" w:rsidRDefault="00781DF4" w:rsidP="00781DF4">
      <w:pPr>
        <w:pStyle w:val="ConsPlusNormal"/>
        <w:ind w:firstLine="540"/>
        <w:jc w:val="both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781DF4" w:rsidRDefault="00781DF4" w:rsidP="00781DF4">
      <w:pPr>
        <w:pStyle w:val="ConsPlusNormal"/>
        <w:ind w:firstLine="540"/>
        <w:jc w:val="both"/>
      </w:pPr>
      <w: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2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jc w:val="center"/>
      </w:pPr>
      <w:r>
        <w:t>Рекомендуемое количество детей в группе</w:t>
      </w:r>
    </w:p>
    <w:p w:rsidR="00781DF4" w:rsidRDefault="00781DF4" w:rsidP="00781DF4">
      <w:pPr>
        <w:pStyle w:val="ConsPlusNormal"/>
        <w:jc w:val="center"/>
      </w:pPr>
      <w:r>
        <w:t>для занятий по физическому развитию и их продолжительность</w:t>
      </w:r>
    </w:p>
    <w:p w:rsidR="00781DF4" w:rsidRDefault="00781DF4" w:rsidP="00781DF4">
      <w:pPr>
        <w:pStyle w:val="ConsPlusNormal"/>
        <w:jc w:val="center"/>
      </w:pPr>
      <w:r>
        <w:t>в зависимости от возраста детей в минутах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23"/>
        <w:gridCol w:w="1755"/>
        <w:gridCol w:w="1755"/>
        <w:gridCol w:w="1755"/>
        <w:gridCol w:w="1755"/>
      </w:tblGrid>
      <w:tr w:rsidR="00781DF4" w:rsidTr="005366CE">
        <w:trPr>
          <w:tblCellSpacing w:w="5" w:type="nil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Возраст детей               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от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Courier New" w:hAnsi="Courier New" w:cs="Courier New"/>
                </w:rPr>
                <w:t>1 г</w:t>
              </w:r>
            </w:smartTag>
            <w:r>
              <w:rPr>
                <w:rFonts w:ascii="Courier New" w:hAnsi="Courier New" w:cs="Courier New"/>
              </w:rPr>
              <w:t>. до 1</w:t>
            </w:r>
            <w:r>
              <w:rPr>
                <w:rFonts w:ascii="Courier New" w:hAnsi="Courier New" w:cs="Courier New"/>
              </w:rPr>
              <w:br/>
              <w:t xml:space="preserve">   г.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rFonts w:ascii="Courier New" w:hAnsi="Courier New" w:cs="Courier New"/>
                </w:rPr>
                <w:t>6 м</w:t>
              </w:r>
            </w:smartTag>
            <w:r>
              <w:rPr>
                <w:rFonts w:ascii="Courier New" w:hAnsi="Courier New" w:cs="Courier New"/>
              </w:rPr>
              <w:t xml:space="preserve">.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от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Courier New" w:hAnsi="Courier New" w:cs="Courier New"/>
                </w:rPr>
                <w:t>1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smartTag w:uri="urn:schemas-microsoft-com:office:smarttags" w:element="metricconverter">
              <w:smartTagPr>
                <w:attr w:name="ProductID" w:val="7 м"/>
              </w:smartTagPr>
              <w:r>
                <w:rPr>
                  <w:rFonts w:ascii="Courier New" w:hAnsi="Courier New" w:cs="Courier New"/>
                </w:rPr>
                <w:t>7 м</w:t>
              </w:r>
            </w:smartTag>
            <w:r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br/>
              <w:t xml:space="preserve">  до 2 лет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от 2 лет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Courier New" w:hAnsi="Courier New" w:cs="Courier New"/>
                </w:rPr>
                <w:t>1 м</w:t>
              </w:r>
            </w:smartTag>
            <w:r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br/>
              <w:t xml:space="preserve">  до 3 лет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старше 3 лет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Число детей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2 - 4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4 - 6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8 - 12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Вся группа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Длительность     </w:t>
            </w:r>
            <w:r>
              <w:rPr>
                <w:rFonts w:ascii="Courier New" w:hAnsi="Courier New" w:cs="Courier New"/>
              </w:rPr>
              <w:br/>
              <w:t xml:space="preserve">занятия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6 - 8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8 - 10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15   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781DF4" w:rsidRDefault="00781DF4" w:rsidP="00781DF4">
      <w:pPr>
        <w:pStyle w:val="ConsPlusNormal"/>
        <w:ind w:firstLine="540"/>
        <w:jc w:val="both"/>
      </w:pPr>
      <w:r>
        <w:t>- в младшей группе - 15 мин.,</w:t>
      </w:r>
    </w:p>
    <w:p w:rsidR="00781DF4" w:rsidRDefault="00781DF4" w:rsidP="00781DF4">
      <w:pPr>
        <w:pStyle w:val="ConsPlusNormal"/>
        <w:ind w:firstLine="540"/>
        <w:jc w:val="both"/>
      </w:pPr>
      <w:r>
        <w:t>- в средней группе - 20 мин.,</w:t>
      </w:r>
    </w:p>
    <w:p w:rsidR="00781DF4" w:rsidRDefault="00781DF4" w:rsidP="00781DF4">
      <w:pPr>
        <w:pStyle w:val="ConsPlusNormal"/>
        <w:ind w:firstLine="540"/>
        <w:jc w:val="both"/>
      </w:pPr>
      <w:r>
        <w:t>- в старшей группе - 25 мин.,</w:t>
      </w:r>
    </w:p>
    <w:p w:rsidR="00781DF4" w:rsidRDefault="00781DF4" w:rsidP="00781DF4">
      <w:pPr>
        <w:pStyle w:val="ConsPlusNormal"/>
        <w:ind w:firstLine="540"/>
        <w:jc w:val="both"/>
      </w:pPr>
      <w:r>
        <w:t>- в подготовительной группе - 30 мин.</w:t>
      </w:r>
    </w:p>
    <w:p w:rsidR="00781DF4" w:rsidRDefault="00781DF4" w:rsidP="00781DF4">
      <w:pPr>
        <w:pStyle w:val="ConsPlusNormal"/>
        <w:ind w:firstLine="540"/>
        <w:jc w:val="both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781DF4" w:rsidRDefault="00781DF4" w:rsidP="00781DF4">
      <w:pPr>
        <w:pStyle w:val="ConsPlusNormal"/>
        <w:ind w:firstLine="54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781DF4" w:rsidRDefault="00781DF4" w:rsidP="00781DF4">
      <w:pPr>
        <w:pStyle w:val="ConsPlusNormal"/>
        <w:ind w:firstLine="540"/>
        <w:jc w:val="both"/>
      </w:pPr>
      <w: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781DF4" w:rsidRDefault="00781DF4" w:rsidP="00781DF4">
      <w:pPr>
        <w:pStyle w:val="ConsPlusNormal"/>
        <w:ind w:firstLine="540"/>
        <w:jc w:val="both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781DF4" w:rsidRDefault="00781DF4" w:rsidP="00781DF4">
      <w:pPr>
        <w:pStyle w:val="ConsPlusNormal"/>
        <w:ind w:firstLine="540"/>
        <w:jc w:val="both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781DF4" w:rsidRDefault="00781DF4" w:rsidP="00781DF4">
      <w:pPr>
        <w:pStyle w:val="ConsPlusNormal"/>
        <w:ind w:firstLine="540"/>
        <w:jc w:val="both"/>
      </w:pPr>
      <w: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781DF4" w:rsidRDefault="00781DF4" w:rsidP="00781DF4">
      <w:pPr>
        <w:pStyle w:val="ConsPlusNormal"/>
        <w:ind w:firstLine="540"/>
        <w:jc w:val="both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781DF4" w:rsidRDefault="00781DF4" w:rsidP="00781DF4">
      <w:pPr>
        <w:pStyle w:val="ConsPlusNormal"/>
        <w:ind w:firstLine="540"/>
        <w:jc w:val="both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781DF4" w:rsidRDefault="00781DF4" w:rsidP="00781DF4">
      <w:pPr>
        <w:pStyle w:val="ConsPlusNormal"/>
        <w:ind w:firstLine="540"/>
        <w:jc w:val="both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- в термокамере следует поддерживать температуру воздуха в пределах 60 - </w:t>
      </w:r>
      <w:smartTag w:uri="urn:schemas-microsoft-com:office:smarttags" w:element="metricconverter">
        <w:smartTagPr>
          <w:attr w:name="ProductID" w:val="70 °C"/>
        </w:smartTagPr>
        <w:r>
          <w:t>70 °C</w:t>
        </w:r>
      </w:smartTag>
      <w:r>
        <w:t xml:space="preserve"> при относительной влажности 15 - 10%;</w:t>
      </w:r>
    </w:p>
    <w:p w:rsidR="00781DF4" w:rsidRDefault="00781DF4" w:rsidP="00781DF4">
      <w:pPr>
        <w:pStyle w:val="ConsPlusNormal"/>
        <w:ind w:firstLine="540"/>
        <w:jc w:val="both"/>
      </w:pPr>
      <w:r>
        <w:t>- продолжительность первого посещения ребенком сауны не должна превышать 3 минут;</w:t>
      </w:r>
    </w:p>
    <w:p w:rsidR="00781DF4" w:rsidRDefault="00781DF4" w:rsidP="00781DF4">
      <w:pPr>
        <w:pStyle w:val="ConsPlusNormal"/>
        <w:ind w:firstLine="540"/>
        <w:jc w:val="both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781DF4" w:rsidRDefault="00781DF4" w:rsidP="00781DF4">
      <w:pPr>
        <w:pStyle w:val="ConsPlusNormal"/>
        <w:ind w:firstLine="540"/>
        <w:jc w:val="both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781DF4" w:rsidRDefault="00781DF4" w:rsidP="00781DF4">
      <w:pPr>
        <w:pStyle w:val="ConsPlusNormal"/>
        <w:ind w:firstLine="540"/>
        <w:jc w:val="both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781DF4" w:rsidRDefault="00781DF4" w:rsidP="00781DF4">
      <w:pPr>
        <w:pStyle w:val="ConsPlusNormal"/>
        <w:ind w:firstLine="540"/>
        <w:jc w:val="both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XIII. Требования к оборудованию пищеблока,</w:t>
      </w:r>
    </w:p>
    <w:p w:rsidR="00781DF4" w:rsidRDefault="00781DF4" w:rsidP="00781DF4">
      <w:pPr>
        <w:pStyle w:val="ConsPlusNormal"/>
        <w:jc w:val="center"/>
      </w:pPr>
      <w:r>
        <w:t>инвентарю, посуде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w:anchor="Par1077" w:tooltip="Ссылка на текущий документ" w:history="1">
        <w:r>
          <w:rPr>
            <w:color w:val="0000FF"/>
          </w:rPr>
          <w:t>Приложением N 4</w:t>
        </w:r>
      </w:hyperlink>
      <w:r>
        <w:t>. Все технологическое и холодильное оборудование должно быть исправно.</w:t>
      </w:r>
    </w:p>
    <w:p w:rsidR="00781DF4" w:rsidRDefault="00781DF4" w:rsidP="00781DF4">
      <w:pPr>
        <w:pStyle w:val="ConsPlusNormal"/>
        <w:ind w:firstLine="540"/>
        <w:jc w:val="both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781DF4" w:rsidRDefault="00781DF4" w:rsidP="00781DF4">
      <w:pPr>
        <w:pStyle w:val="ConsPlusNormal"/>
        <w:ind w:firstLine="540"/>
        <w:jc w:val="both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781DF4" w:rsidRDefault="00781DF4" w:rsidP="00781DF4">
      <w:pPr>
        <w:pStyle w:val="ConsPlusNormal"/>
        <w:ind w:firstLine="540"/>
        <w:jc w:val="both"/>
      </w:pPr>
      <w:r>
        <w:t>- столы, предназначенные для обработки пищевых продуктов, должны быть цельнометаллическими;</w:t>
      </w:r>
    </w:p>
    <w:p w:rsidR="00781DF4" w:rsidRDefault="00781DF4" w:rsidP="00781DF4">
      <w:pPr>
        <w:pStyle w:val="ConsPlusNormal"/>
        <w:ind w:firstLine="540"/>
        <w:jc w:val="both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781DF4" w:rsidRDefault="00781DF4" w:rsidP="00781DF4">
      <w:pPr>
        <w:pStyle w:val="ConsPlusNormal"/>
        <w:ind w:firstLine="540"/>
        <w:jc w:val="both"/>
      </w:pPr>
      <w: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781DF4" w:rsidRDefault="00781DF4" w:rsidP="00781DF4">
      <w:pPr>
        <w:pStyle w:val="ConsPlusNormal"/>
        <w:ind w:firstLine="540"/>
        <w:jc w:val="both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781DF4" w:rsidRDefault="00781DF4" w:rsidP="00781DF4">
      <w:pPr>
        <w:pStyle w:val="ConsPlusNormal"/>
        <w:ind w:firstLine="540"/>
        <w:jc w:val="both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781DF4" w:rsidRDefault="00781DF4" w:rsidP="00781DF4">
      <w:pPr>
        <w:pStyle w:val="ConsPlusNormal"/>
        <w:ind w:firstLine="540"/>
        <w:jc w:val="both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781DF4" w:rsidRDefault="00781DF4" w:rsidP="00781DF4">
      <w:pPr>
        <w:pStyle w:val="ConsPlusNormal"/>
        <w:ind w:firstLine="540"/>
        <w:jc w:val="both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781DF4" w:rsidRDefault="00781DF4" w:rsidP="00781DF4">
      <w:pPr>
        <w:pStyle w:val="ConsPlusNormal"/>
        <w:ind w:firstLine="540"/>
        <w:jc w:val="both"/>
      </w:pPr>
      <w: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781DF4" w:rsidRDefault="00781DF4" w:rsidP="00781DF4">
      <w:pPr>
        <w:pStyle w:val="ConsPlusNormal"/>
        <w:ind w:firstLine="540"/>
        <w:jc w:val="both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781DF4" w:rsidRDefault="00781DF4" w:rsidP="00781DF4">
      <w:pPr>
        <w:pStyle w:val="ConsPlusNormal"/>
        <w:ind w:firstLine="540"/>
        <w:jc w:val="both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781DF4" w:rsidRDefault="00781DF4" w:rsidP="00781DF4">
      <w:pPr>
        <w:pStyle w:val="ConsPlusNormal"/>
        <w:ind w:firstLine="540"/>
        <w:jc w:val="both"/>
      </w:pPr>
      <w:r>
        <w:t>13.6. Для ополаскивания посуды (в том числе столовой) используются гибкие шланги с душевой насадкой.</w:t>
      </w:r>
    </w:p>
    <w:p w:rsidR="00781DF4" w:rsidRDefault="00781DF4" w:rsidP="00781DF4">
      <w:pPr>
        <w:pStyle w:val="ConsPlusNormal"/>
        <w:ind w:firstLine="540"/>
        <w:jc w:val="both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781DF4" w:rsidRDefault="00781DF4" w:rsidP="00781DF4">
      <w:pPr>
        <w:pStyle w:val="ConsPlusNormal"/>
        <w:ind w:firstLine="540"/>
        <w:jc w:val="both"/>
      </w:pPr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13.9. В месте присоединения каждой производственной ванны к канализации должен быть воздушный разрыв не менее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от верха приемной воронки, которую устраивают выше сифонных устройств.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 с добавлением моющих средств; во второй секции - ополаскивают проточной горячей водой с температурой 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 xml:space="preserve">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</w:t>
      </w:r>
      <w:smartTag w:uri="urn:schemas-microsoft-com:office:smarttags" w:element="metricconverter">
        <w:smartTagPr>
          <w:attr w:name="ProductID" w:val="0,35 м"/>
        </w:smartTagPr>
        <w:r>
          <w:t>0,35 м</w:t>
        </w:r>
      </w:smartTag>
      <w:r>
        <w:t xml:space="preserve"> от пола.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13.11. Разделочные доски и мелкий деревянный инвентарь (лопатки, мешалки и другое) после мытья в первой ванне горячей водой (не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) с добавлением моющих средств ополаскивают горячей водой (не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>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781DF4" w:rsidRDefault="00781DF4" w:rsidP="00781DF4">
      <w:pPr>
        <w:pStyle w:val="ConsPlusNormal"/>
        <w:ind w:firstLine="540"/>
        <w:jc w:val="both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781DF4" w:rsidRDefault="00781DF4" w:rsidP="00781DF4">
      <w:pPr>
        <w:pStyle w:val="ConsPlusNormal"/>
        <w:ind w:firstLine="540"/>
        <w:jc w:val="both"/>
      </w:pPr>
      <w: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781DF4" w:rsidRDefault="00781DF4" w:rsidP="00781DF4">
      <w:pPr>
        <w:pStyle w:val="ConsPlusNormal"/>
        <w:ind w:firstLine="540"/>
        <w:jc w:val="both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781DF4" w:rsidRDefault="00781DF4" w:rsidP="00781DF4">
      <w:pPr>
        <w:pStyle w:val="ConsPlusNormal"/>
        <w:ind w:firstLine="540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, ополаскивается горячей проточной водой с температурой 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 xml:space="preserve"> (вторая ванна) с помощью гибкого шланга с душевой насадкой и просушивается на специальных решетках.</w:t>
      </w:r>
    </w:p>
    <w:p w:rsidR="00781DF4" w:rsidRDefault="00781DF4" w:rsidP="00781DF4">
      <w:pPr>
        <w:pStyle w:val="ConsPlusNormal"/>
        <w:ind w:firstLine="540"/>
        <w:jc w:val="both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781DF4" w:rsidRDefault="00781DF4" w:rsidP="00781DF4">
      <w:pPr>
        <w:pStyle w:val="ConsPlusNormal"/>
        <w:ind w:firstLine="54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781DF4" w:rsidRDefault="00781DF4" w:rsidP="00781DF4">
      <w:pPr>
        <w:pStyle w:val="ConsPlusNormal"/>
        <w:ind w:firstLine="540"/>
        <w:jc w:val="both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781DF4" w:rsidRDefault="00781DF4" w:rsidP="00781DF4">
      <w:pPr>
        <w:pStyle w:val="ConsPlusNormal"/>
        <w:ind w:firstLine="540"/>
        <w:jc w:val="both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</w:t>
      </w:r>
      <w:smartTag w:uri="urn:schemas-microsoft-com:office:smarttags" w:element="metricconverter">
        <w:smartTagPr>
          <w:attr w:name="ProductID" w:val="120 °C"/>
        </w:smartTagPr>
        <w:r>
          <w:t>120 °C</w:t>
        </w:r>
      </w:smartTag>
      <w: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781DF4" w:rsidRDefault="00781DF4" w:rsidP="00781DF4">
      <w:pPr>
        <w:pStyle w:val="ConsPlusNormal"/>
        <w:ind w:firstLine="540"/>
        <w:jc w:val="both"/>
      </w:pPr>
      <w: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781DF4" w:rsidRDefault="00781DF4" w:rsidP="00781DF4">
      <w:pPr>
        <w:pStyle w:val="ConsPlusNormal"/>
        <w:ind w:firstLine="540"/>
        <w:jc w:val="both"/>
      </w:pPr>
      <w:r>
        <w:t>13.17. Рабочие столы на пищеблоке и столы в групповых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781DF4" w:rsidRDefault="00781DF4" w:rsidP="00781DF4">
      <w:pPr>
        <w:pStyle w:val="ConsPlusNormal"/>
        <w:ind w:firstLine="540"/>
        <w:jc w:val="both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781DF4" w:rsidRDefault="00781DF4" w:rsidP="00781DF4">
      <w:pPr>
        <w:pStyle w:val="ConsPlusNormal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781DF4" w:rsidRDefault="00781DF4" w:rsidP="00781DF4">
      <w:pPr>
        <w:pStyle w:val="ConsPlusNormal"/>
        <w:ind w:firstLine="540"/>
        <w:jc w:val="both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781DF4" w:rsidRDefault="00781DF4" w:rsidP="00781DF4">
      <w:pPr>
        <w:pStyle w:val="ConsPlusNormal"/>
        <w:ind w:firstLine="540"/>
        <w:jc w:val="both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781DF4" w:rsidRDefault="00781DF4" w:rsidP="00781DF4">
      <w:pPr>
        <w:pStyle w:val="ConsPlusNormal"/>
        <w:ind w:firstLine="540"/>
        <w:jc w:val="both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781DF4" w:rsidRDefault="00781DF4" w:rsidP="00781DF4">
      <w:pPr>
        <w:pStyle w:val="ConsPlusNormal"/>
        <w:ind w:firstLine="540"/>
        <w:jc w:val="both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XIV. Требования к условиям хранения, приготовления</w:t>
      </w:r>
    </w:p>
    <w:p w:rsidR="00781DF4" w:rsidRDefault="00781DF4" w:rsidP="00781DF4">
      <w:pPr>
        <w:pStyle w:val="ConsPlusNormal"/>
        <w:jc w:val="center"/>
      </w:pPr>
      <w:r>
        <w:t>и реализации пищевых продуктов и кулинарных изделий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781DF4" w:rsidRDefault="00781DF4" w:rsidP="00781DF4">
      <w:pPr>
        <w:pStyle w:val="ConsPlusNormal"/>
        <w:ind w:firstLine="540"/>
        <w:jc w:val="both"/>
      </w:pPr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781DF4" w:rsidRDefault="00781DF4" w:rsidP="00781DF4">
      <w:pPr>
        <w:pStyle w:val="ConsPlusNormal"/>
        <w:ind w:firstLine="540"/>
        <w:jc w:val="both"/>
      </w:pPr>
      <w:r>
        <w:t>Продукция поступает в таре производителя (поставщика).</w:t>
      </w:r>
    </w:p>
    <w:p w:rsidR="00781DF4" w:rsidRDefault="00781DF4" w:rsidP="00781DF4">
      <w:pPr>
        <w:pStyle w:val="ConsPlusNormal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ar1140" w:tooltip="Ссылка на текущий документ" w:history="1">
        <w:r>
          <w:rPr>
            <w:color w:val="0000FF"/>
          </w:rPr>
          <w:t>(Приложение N 5)</w:t>
        </w:r>
      </w:hyperlink>
      <w:r>
        <w:t>, который хранится в течение года.</w:t>
      </w:r>
    </w:p>
    <w:p w:rsidR="00781DF4" w:rsidRDefault="00781DF4" w:rsidP="00781DF4">
      <w:pPr>
        <w:pStyle w:val="ConsPlusNormal"/>
        <w:ind w:firstLine="54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781DF4" w:rsidRDefault="00781DF4" w:rsidP="00781DF4">
      <w:pPr>
        <w:pStyle w:val="ConsPlusNormal"/>
        <w:ind w:firstLine="540"/>
        <w:jc w:val="both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ar1176" w:tooltip="Ссылка на текущий документ" w:history="1">
        <w:r>
          <w:rPr>
            <w:color w:val="0000FF"/>
          </w:rPr>
          <w:t>(Приложение 6)</w:t>
        </w:r>
      </w:hyperlink>
      <w:r>
        <w:t>, который хранится в течение года.</w:t>
      </w:r>
    </w:p>
    <w:p w:rsidR="00781DF4" w:rsidRDefault="00781DF4" w:rsidP="00781DF4">
      <w:pPr>
        <w:pStyle w:val="ConsPlusNormal"/>
        <w:ind w:firstLine="540"/>
        <w:jc w:val="both"/>
      </w:pPr>
      <w:r>
        <w:t>14.3. При наличии одной холодильной камеры места хранения мяса, рыбы и молочных продуктов должны быть разграничены.</w:t>
      </w:r>
    </w:p>
    <w:p w:rsidR="00781DF4" w:rsidRDefault="00781DF4" w:rsidP="00781DF4">
      <w:pPr>
        <w:pStyle w:val="ConsPlusNormal"/>
        <w:ind w:firstLine="540"/>
        <w:jc w:val="both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781DF4" w:rsidRDefault="00781DF4" w:rsidP="00781DF4">
      <w:pPr>
        <w:pStyle w:val="ConsPlusNormal"/>
        <w:ind w:firstLine="540"/>
        <w:jc w:val="both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781DF4" w:rsidRDefault="00781DF4" w:rsidP="00781DF4">
      <w:pPr>
        <w:pStyle w:val="ConsPlusNormal"/>
        <w:ind w:firstLine="540"/>
        <w:jc w:val="both"/>
      </w:pPr>
      <w:r>
        <w:t>14.6. Молоко хранится в той же таре, в которой оно поступило, или в потребительской упаковке.</w:t>
      </w:r>
    </w:p>
    <w:p w:rsidR="00781DF4" w:rsidRDefault="00781DF4" w:rsidP="00781DF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81DF4" w:rsidRDefault="00781DF4" w:rsidP="00781DF4">
      <w:pPr>
        <w:pStyle w:val="ConsPlusNormal"/>
        <w:ind w:firstLine="540"/>
        <w:jc w:val="both"/>
      </w:pPr>
      <w:r>
        <w:t>КонсультантПлюс: примечание.</w:t>
      </w:r>
    </w:p>
    <w:p w:rsidR="00781DF4" w:rsidRDefault="00781DF4" w:rsidP="00781DF4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781DF4" w:rsidRDefault="00781DF4" w:rsidP="00781DF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81DF4" w:rsidRDefault="00781DF4" w:rsidP="00781DF4">
      <w:pPr>
        <w:pStyle w:val="ConsPlusNormal"/>
        <w:ind w:firstLine="540"/>
        <w:jc w:val="both"/>
      </w:pPr>
      <w:r>
        <w:t>14.5. Масло сливочное хранится на полках в заводской таре или брусками, завернутыми в пергамент, в лотках.</w:t>
      </w:r>
    </w:p>
    <w:p w:rsidR="00781DF4" w:rsidRDefault="00781DF4" w:rsidP="00781DF4">
      <w:pPr>
        <w:pStyle w:val="ConsPlusNormal"/>
        <w:ind w:firstLine="540"/>
        <w:jc w:val="both"/>
      </w:pPr>
      <w:r>
        <w:t>Крупные сыры хранятся на стеллажах, мелкие сыры - на полках в потребительской таре.</w:t>
      </w:r>
    </w:p>
    <w:p w:rsidR="00781DF4" w:rsidRDefault="00781DF4" w:rsidP="00781DF4">
      <w:pPr>
        <w:pStyle w:val="ConsPlusNormal"/>
        <w:ind w:firstLine="540"/>
        <w:jc w:val="both"/>
      </w:pPr>
      <w:r>
        <w:t>Сметана, творог хранятся в таре с крышкой.</w:t>
      </w:r>
    </w:p>
    <w:p w:rsidR="00781DF4" w:rsidRDefault="00781DF4" w:rsidP="00781DF4">
      <w:pPr>
        <w:pStyle w:val="ConsPlusNormal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781DF4" w:rsidRDefault="00781DF4" w:rsidP="00781DF4">
      <w:pPr>
        <w:pStyle w:val="ConsPlusNormal"/>
        <w:ind w:firstLine="540"/>
        <w:jc w:val="both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, расстояние между стеной и продуктами должно быть не менее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Ржаной и пшеничный хлеб хранятся раздельно на стеллажах и в шкафах, при расстоянии нижней полки от пола не менее </w:t>
      </w:r>
      <w:smartTag w:uri="urn:schemas-microsoft-com:office:smarttags" w:element="metricconverter">
        <w:smartTagPr>
          <w:attr w:name="ProductID" w:val="35 см"/>
        </w:smartTagPr>
        <w:r>
          <w:t>35 см</w:t>
        </w:r>
      </w:smartTag>
      <w:r>
        <w:t>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781DF4" w:rsidRDefault="00781DF4" w:rsidP="00781DF4">
      <w:pPr>
        <w:pStyle w:val="ConsPlusNormal"/>
        <w:ind w:firstLine="540"/>
        <w:jc w:val="both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</w:t>
      </w:r>
      <w:smartTag w:uri="urn:schemas-microsoft-com:office:smarttags" w:element="metricconverter">
        <w:smartTagPr>
          <w:attr w:name="ProductID" w:val="10 °C"/>
        </w:smartTagPr>
        <w:r>
          <w:t>10 °C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Плоды и зелень хранятся в ящиках в прохладном месте при температуре не выше +</w:t>
      </w:r>
      <w:smartTag w:uri="urn:schemas-microsoft-com:office:smarttags" w:element="metricconverter">
        <w:smartTagPr>
          <w:attr w:name="ProductID" w:val="12 °C"/>
        </w:smartTagPr>
        <w:r>
          <w:t>12 °C</w:t>
        </w:r>
      </w:smartTag>
      <w:r>
        <w:t>. Озелененный картофель не допускается использовать в пищу.</w:t>
      </w:r>
    </w:p>
    <w:p w:rsidR="00781DF4" w:rsidRDefault="00781DF4" w:rsidP="00781DF4">
      <w:pPr>
        <w:pStyle w:val="ConsPlusNormal"/>
        <w:ind w:firstLine="540"/>
        <w:jc w:val="both"/>
      </w:pPr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781DF4" w:rsidRDefault="00781DF4" w:rsidP="00781DF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81DF4" w:rsidRDefault="00781DF4" w:rsidP="00781DF4">
      <w:pPr>
        <w:pStyle w:val="ConsPlusNormal"/>
        <w:ind w:firstLine="540"/>
        <w:jc w:val="both"/>
      </w:pPr>
      <w:r>
        <w:t>КонсультантПлюс: примечание.</w:t>
      </w:r>
    </w:p>
    <w:p w:rsidR="00781DF4" w:rsidRDefault="00781DF4" w:rsidP="00781DF4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781DF4" w:rsidRDefault="00781DF4" w:rsidP="00781DF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81DF4" w:rsidRDefault="00781DF4" w:rsidP="00781DF4">
      <w:pPr>
        <w:pStyle w:val="ConsPlusNormal"/>
        <w:ind w:firstLine="540"/>
        <w:jc w:val="both"/>
      </w:pPr>
      <w: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, но не более одного часа.</w:t>
      </w:r>
    </w:p>
    <w:p w:rsidR="00781DF4" w:rsidRDefault="00781DF4" w:rsidP="00781DF4">
      <w:pPr>
        <w:pStyle w:val="ConsPlusNormal"/>
        <w:ind w:firstLine="540"/>
        <w:jc w:val="both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781DF4" w:rsidRDefault="00781DF4" w:rsidP="00781DF4">
      <w:pPr>
        <w:pStyle w:val="ConsPlusNormal"/>
        <w:ind w:firstLine="540"/>
        <w:jc w:val="both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781DF4" w:rsidRDefault="00781DF4" w:rsidP="00781DF4">
      <w:pPr>
        <w:pStyle w:val="ConsPlusNormal"/>
        <w:ind w:firstLine="540"/>
        <w:jc w:val="both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781DF4" w:rsidRDefault="00781DF4" w:rsidP="00781DF4">
      <w:pPr>
        <w:pStyle w:val="ConsPlusNormal"/>
        <w:ind w:firstLine="540"/>
        <w:jc w:val="both"/>
      </w:pPr>
      <w: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</w:t>
      </w:r>
      <w:hyperlink w:anchor="Par1202" w:tooltip="Ссылка на текущий документ" w:history="1">
        <w:r>
          <w:rPr>
            <w:color w:val="0000FF"/>
          </w:rPr>
          <w:t>(Приложение 7)</w:t>
        </w:r>
      </w:hyperlink>
      <w:r>
        <w:t>, а также соблюдать санитарно-эпидемиологические требования к технологическим процессам приготовления блюд.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Котлеты, биточки из мясного или рыбного фарша, рыбу кусками запекают при температуре 250 - </w:t>
      </w:r>
      <w:smartTag w:uri="urn:schemas-microsoft-com:office:smarttags" w:element="metricconverter">
        <w:smartTagPr>
          <w:attr w:name="ProductID" w:val="280 °C"/>
        </w:smartTagPr>
        <w:r>
          <w:t>280 °C</w:t>
        </w:r>
      </w:smartTag>
      <w:r>
        <w:t xml:space="preserve"> в течение 20 - 25 мин.</w:t>
      </w:r>
    </w:p>
    <w:p w:rsidR="00781DF4" w:rsidRDefault="00781DF4" w:rsidP="00781DF4">
      <w:pPr>
        <w:pStyle w:val="ConsPlusNormal"/>
        <w:ind w:firstLine="540"/>
        <w:jc w:val="both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781DF4" w:rsidRDefault="00781DF4" w:rsidP="00781DF4">
      <w:pPr>
        <w:pStyle w:val="ConsPlusNormal"/>
        <w:ind w:firstLine="540"/>
        <w:jc w:val="both"/>
      </w:pPr>
      <w:r>
        <w:t>При изготовлении вторых блюд из вареного мяса (птицы, рыбы) или отпуске вареного мяса (птицы) к первым блюдам порционированное мясо подвергается вторичной термической обработке - кипячению в бульоне в течение 5 - 7 минут и хранится в нем при температуре +</w:t>
      </w:r>
      <w:smartTag w:uri="urn:schemas-microsoft-com:office:smarttags" w:element="metricconverter">
        <w:smartTagPr>
          <w:attr w:name="ProductID" w:val="75 °C"/>
        </w:smartTagPr>
        <w:r>
          <w:t>75 °C</w:t>
        </w:r>
      </w:smartTag>
      <w:r>
        <w:t xml:space="preserve"> до раздачи не более 1 часа.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Омлеты и запеканки, в рецептуру которых входит яйцо, готовятся в жарочном шкафу, омлеты - в течение 8 - 10 минут при температуре 180 - </w:t>
      </w:r>
      <w:smartTag w:uri="urn:schemas-microsoft-com:office:smarttags" w:element="metricconverter">
        <w:smartTagPr>
          <w:attr w:name="ProductID" w:val="200 °C"/>
        </w:smartTagPr>
        <w:r>
          <w:t>200 °C</w:t>
        </w:r>
      </w:smartTag>
      <w:r>
        <w:t xml:space="preserve">, слоем не более 2,5 -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; запеканки - 20 - 30 минут при температуре 220 - </w:t>
      </w:r>
      <w:smartTag w:uri="urn:schemas-microsoft-com:office:smarttags" w:element="metricconverter">
        <w:smartTagPr>
          <w:attr w:name="ProductID" w:val="280 °C"/>
        </w:smartTagPr>
        <w:r>
          <w:t>280 °C</w:t>
        </w:r>
      </w:smartTag>
      <w:r>
        <w:t xml:space="preserve">, слоем не более 3 -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; хранение яичной массы осуществляется не более 30 минут при температуре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Оладьи, сырники выпекаются в духовом или жарочном шкафу при температуре 180 - </w:t>
      </w:r>
      <w:smartTag w:uri="urn:schemas-microsoft-com:office:smarttags" w:element="metricconverter">
        <w:smartTagPr>
          <w:attr w:name="ProductID" w:val="200 °C"/>
        </w:smartTagPr>
        <w:r>
          <w:t>200 °C</w:t>
        </w:r>
      </w:smartTag>
      <w:r>
        <w:t xml:space="preserve"> в течение 8 - 10 мин.</w:t>
      </w:r>
    </w:p>
    <w:p w:rsidR="00781DF4" w:rsidRDefault="00781DF4" w:rsidP="00781DF4">
      <w:pPr>
        <w:pStyle w:val="ConsPlusNormal"/>
        <w:ind w:firstLine="540"/>
        <w:jc w:val="both"/>
      </w:pPr>
      <w:r>
        <w:t>Яйцо варят после закипания воды 10 мин.</w:t>
      </w:r>
    </w:p>
    <w:p w:rsidR="00781DF4" w:rsidRDefault="00781DF4" w:rsidP="00781DF4">
      <w:pPr>
        <w:pStyle w:val="ConsPlusNormal"/>
        <w:ind w:firstLine="540"/>
        <w:jc w:val="both"/>
      </w:pPr>
      <w:r>
        <w:t>При изготовлении картофельного (овощного) пюре используется овощепротирочная машина.</w:t>
      </w:r>
    </w:p>
    <w:p w:rsidR="00781DF4" w:rsidRDefault="00781DF4" w:rsidP="00781DF4">
      <w:pPr>
        <w:pStyle w:val="ConsPlusNormal"/>
        <w:ind w:firstLine="54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781DF4" w:rsidRDefault="00781DF4" w:rsidP="00781DF4">
      <w:pPr>
        <w:pStyle w:val="ConsPlusNormal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781DF4" w:rsidRDefault="00781DF4" w:rsidP="00781DF4">
      <w:pPr>
        <w:pStyle w:val="ConsPlusNormal"/>
        <w:ind w:firstLine="54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781DF4" w:rsidRDefault="00781DF4" w:rsidP="00781DF4">
      <w:pPr>
        <w:pStyle w:val="ConsPlusNormal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781DF4" w:rsidRDefault="00781DF4" w:rsidP="00781DF4">
      <w:pPr>
        <w:pStyle w:val="ConsPlusNormal"/>
        <w:ind w:firstLine="540"/>
        <w:jc w:val="both"/>
      </w:pPr>
      <w: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781DF4" w:rsidRDefault="00781DF4" w:rsidP="00781DF4">
      <w:pPr>
        <w:pStyle w:val="ConsPlusNormal"/>
        <w:ind w:firstLine="540"/>
        <w:jc w:val="both"/>
      </w:pPr>
      <w: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781DF4" w:rsidRDefault="00781DF4" w:rsidP="00781DF4">
      <w:pPr>
        <w:pStyle w:val="ConsPlusNormal"/>
        <w:ind w:firstLine="540"/>
        <w:jc w:val="both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781DF4" w:rsidRDefault="00781DF4" w:rsidP="00781DF4">
      <w:pPr>
        <w:pStyle w:val="ConsPlusNormal"/>
        <w:ind w:firstLine="540"/>
        <w:jc w:val="both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781DF4" w:rsidRDefault="00781DF4" w:rsidP="00781DF4">
      <w:pPr>
        <w:pStyle w:val="ConsPlusNormal"/>
        <w:ind w:firstLine="540"/>
        <w:jc w:val="both"/>
      </w:pPr>
      <w:r>
        <w:t>14.15. Горячие блюда (супы, соусы, горячие напитки, вторые блюда и гарниры) при раздаче должны иметь температуру +60...+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>; холодные закуски, салаты, напитки - не ниже +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781DF4" w:rsidRDefault="00781DF4" w:rsidP="00781DF4">
      <w:pPr>
        <w:pStyle w:val="ConsPlusNormal"/>
        <w:ind w:firstLine="540"/>
        <w:jc w:val="both"/>
      </w:pPr>
      <w:r>
        <w:t>14.16. При обработке овощей должны быть соблюдены следующие требования:</w:t>
      </w:r>
    </w:p>
    <w:p w:rsidR="00781DF4" w:rsidRDefault="00781DF4" w:rsidP="00781DF4">
      <w:pPr>
        <w:pStyle w:val="ConsPlusNormal"/>
        <w:ind w:firstLine="540"/>
        <w:jc w:val="both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781DF4" w:rsidRDefault="00781DF4" w:rsidP="00781DF4">
      <w:pPr>
        <w:pStyle w:val="ConsPlusNormal"/>
        <w:ind w:firstLine="540"/>
        <w:jc w:val="both"/>
      </w:pPr>
      <w:r>
        <w:t>Не допускается предварительное замачивание овощей.</w:t>
      </w:r>
    </w:p>
    <w:p w:rsidR="00781DF4" w:rsidRDefault="00781DF4" w:rsidP="00781DF4">
      <w:pPr>
        <w:pStyle w:val="ConsPlusNormal"/>
        <w:ind w:firstLine="540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781DF4" w:rsidRDefault="00781DF4" w:rsidP="00781DF4">
      <w:pPr>
        <w:pStyle w:val="ConsPlusNormal"/>
        <w:ind w:firstLine="540"/>
        <w:jc w:val="both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781DF4" w:rsidRDefault="00781DF4" w:rsidP="00781DF4">
      <w:pPr>
        <w:pStyle w:val="ConsPlusNormal"/>
        <w:ind w:firstLine="540"/>
        <w:jc w:val="both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781DF4" w:rsidRDefault="00781DF4" w:rsidP="00781DF4">
      <w:pPr>
        <w:pStyle w:val="ConsPlusNormal"/>
        <w:ind w:firstLine="540"/>
        <w:jc w:val="both"/>
      </w:pPr>
      <w: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781DF4" w:rsidRDefault="00781DF4" w:rsidP="00781DF4">
      <w:pPr>
        <w:pStyle w:val="ConsPlusNormal"/>
        <w:ind w:firstLine="540"/>
        <w:jc w:val="both"/>
      </w:pPr>
      <w: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781DF4" w:rsidRDefault="00781DF4" w:rsidP="00781DF4">
      <w:pPr>
        <w:pStyle w:val="ConsPlusNormal"/>
        <w:ind w:firstLine="540"/>
        <w:jc w:val="both"/>
      </w:pPr>
      <w:r>
        <w:t>14.16.5. Варка овощей накануне дня приготовления блюд не допускается.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14.16.6. Отваренные для салатов овощи хранят в промаркированной емкости (овощи вареные) в холодильнике не более 6 часов при температуре плюс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781DF4" w:rsidRDefault="00781DF4" w:rsidP="00781DF4">
      <w:pPr>
        <w:pStyle w:val="ConsPlusNormal"/>
        <w:ind w:firstLine="540"/>
        <w:jc w:val="both"/>
      </w:pPr>
      <w:r>
        <w:t>14.17. Изготовление салатов и их заправка осуществляется непосредственно перед раздачей.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Незаправленные салаты допускается хранить не более 2 часов при температуре плюс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 Салаты заправляют непосредственно перед раздачей.</w:t>
      </w:r>
    </w:p>
    <w:p w:rsidR="00781DF4" w:rsidRDefault="00781DF4" w:rsidP="00781DF4">
      <w:pPr>
        <w:pStyle w:val="ConsPlusNormal"/>
        <w:ind w:firstLine="54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Хранение заправленных салатов может осуществляться не более 30 минут при температуре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781DF4" w:rsidRDefault="00781DF4" w:rsidP="00781DF4">
      <w:pPr>
        <w:pStyle w:val="ConsPlusNormal"/>
        <w:ind w:firstLine="540"/>
        <w:jc w:val="both"/>
      </w:pPr>
      <w: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781DF4" w:rsidRDefault="00781DF4" w:rsidP="00781DF4">
      <w:pPr>
        <w:pStyle w:val="ConsPlusNormal"/>
        <w:ind w:firstLine="540"/>
        <w:jc w:val="both"/>
      </w:pPr>
      <w:r>
        <w:t>14.20. В эндемичных по йоду районах рекомендуется использование йодированной поваренной соли.</w:t>
      </w:r>
    </w:p>
    <w:p w:rsidR="00781DF4" w:rsidRDefault="00781DF4" w:rsidP="00781DF4">
      <w:pPr>
        <w:pStyle w:val="ConsPlusNormal"/>
        <w:ind w:firstLine="540"/>
        <w:jc w:val="both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781DF4" w:rsidRDefault="00781DF4" w:rsidP="00781DF4">
      <w:pPr>
        <w:pStyle w:val="ConsPlusNormal"/>
        <w:ind w:firstLine="540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781DF4" w:rsidRDefault="00781DF4" w:rsidP="00781DF4">
      <w:pPr>
        <w:pStyle w:val="ConsPlusNormal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781DF4" w:rsidRDefault="00781DF4" w:rsidP="00781DF4">
      <w:pPr>
        <w:pStyle w:val="ConsPlusNormal"/>
        <w:ind w:firstLine="540"/>
        <w:jc w:val="both"/>
      </w:pPr>
      <w: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Препараты витаминов вводят в третье блюдо (компот или кисель) после его охлаждения до температуры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(для компота) и </w:t>
      </w:r>
      <w:smartTag w:uri="urn:schemas-microsoft-com:office:smarttags" w:element="metricconverter">
        <w:smartTagPr>
          <w:attr w:name="ProductID" w:val="35 °C"/>
        </w:smartTagPr>
        <w:r>
          <w:t>35 °C</w:t>
        </w:r>
      </w:smartTag>
      <w:r>
        <w:t xml:space="preserve"> (для киселя) непосредственно перед реализацией.</w:t>
      </w:r>
    </w:p>
    <w:p w:rsidR="00781DF4" w:rsidRDefault="00781DF4" w:rsidP="00781DF4">
      <w:pPr>
        <w:pStyle w:val="ConsPlusNormal"/>
        <w:ind w:firstLine="540"/>
        <w:jc w:val="both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781DF4" w:rsidRDefault="00781DF4" w:rsidP="00781DF4">
      <w:pPr>
        <w:pStyle w:val="ConsPlusNormal"/>
        <w:ind w:firstLine="540"/>
        <w:jc w:val="both"/>
      </w:pPr>
      <w: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ar1271" w:tooltip="Ссылка на текущий документ" w:history="1">
        <w:r>
          <w:rPr>
            <w:color w:val="0000FF"/>
          </w:rPr>
          <w:t>таблица 2</w:t>
        </w:r>
      </w:hyperlink>
      <w:r>
        <w:t xml:space="preserve"> Приложения N 8), который хранится один год.</w:t>
      </w:r>
    </w:p>
    <w:p w:rsidR="00781DF4" w:rsidRDefault="00781DF4" w:rsidP="00781DF4">
      <w:pPr>
        <w:pStyle w:val="ConsPlusNormal"/>
        <w:ind w:firstLine="540"/>
        <w:jc w:val="both"/>
      </w:pPr>
      <w:r>
        <w:t>14.22. Перед кормлением детей продукты детского питания (смеси) подогреваются в водяной бане (температура воды +</w:t>
      </w:r>
      <w:smartTag w:uri="urn:schemas-microsoft-com:office:smarttags" w:element="metricconverter">
        <w:smartTagPr>
          <w:attr w:name="ProductID" w:val="50 °C"/>
        </w:smartTagPr>
        <w:r>
          <w:t>50 °C</w:t>
        </w:r>
      </w:smartTag>
      <w:r>
        <w:t>) в течение 5 минут или в электронагревателе для детского питания до температуры +</w:t>
      </w:r>
      <w:smartTag w:uri="urn:schemas-microsoft-com:office:smarttags" w:element="metricconverter">
        <w:smartTagPr>
          <w:attr w:name="ProductID" w:val="37 °C"/>
        </w:smartTagPr>
        <w:r>
          <w:t>37 °C</w:t>
        </w:r>
      </w:smartTag>
      <w:r>
        <w:t>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781DF4" w:rsidRDefault="00781DF4" w:rsidP="00781DF4">
      <w:pPr>
        <w:pStyle w:val="ConsPlusNormal"/>
        <w:ind w:firstLine="540"/>
        <w:jc w:val="both"/>
      </w:pPr>
      <w:r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Par1248" w:tooltip="Ссылка на текущий документ" w:history="1">
        <w:r>
          <w:rPr>
            <w:color w:val="0000FF"/>
          </w:rPr>
          <w:t>таблица 1</w:t>
        </w:r>
      </w:hyperlink>
      <w:r>
        <w:t xml:space="preserve"> Приложения N 8).</w:t>
      </w:r>
    </w:p>
    <w:p w:rsidR="00781DF4" w:rsidRDefault="00781DF4" w:rsidP="00781DF4">
      <w:pPr>
        <w:pStyle w:val="ConsPlusNormal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>.; порционные вторые блюда, биточки, котлеты, колбаса, бутерброды и т.д. оставляют поштучно, целиком (в объеме одной порции).</w:t>
      </w:r>
    </w:p>
    <w:p w:rsidR="00781DF4" w:rsidRDefault="00781DF4" w:rsidP="00781DF4">
      <w:pPr>
        <w:pStyle w:val="ConsPlusNormal"/>
        <w:ind w:firstLine="540"/>
        <w:jc w:val="both"/>
      </w:pPr>
      <w: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</w:t>
      </w:r>
      <w:smartTag w:uri="urn:schemas-microsoft-com:office:smarttags" w:element="metricconverter">
        <w:smartTagPr>
          <w:attr w:name="ProductID" w:val="6 °C"/>
        </w:smartTagPr>
        <w:r>
          <w:t>6 °C</w:t>
        </w:r>
      </w:smartTag>
      <w:r>
        <w:t>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781DF4" w:rsidRDefault="00781DF4" w:rsidP="00781DF4">
      <w:pPr>
        <w:pStyle w:val="ConsPlusNormal"/>
        <w:ind w:firstLine="540"/>
        <w:jc w:val="both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- использование пищевых продуктов, указанных в </w:t>
      </w:r>
      <w:hyperlink w:anchor="Par1292" w:tooltip="Ссылка на текущий документ" w:history="1">
        <w:r>
          <w:rPr>
            <w:color w:val="0000FF"/>
          </w:rPr>
          <w:t>Приложении N 9</w:t>
        </w:r>
      </w:hyperlink>
      <w:r>
        <w:t>;</w:t>
      </w:r>
    </w:p>
    <w:p w:rsidR="00781DF4" w:rsidRDefault="00781DF4" w:rsidP="00781DF4">
      <w:pPr>
        <w:pStyle w:val="ConsPlusNormal"/>
        <w:ind w:firstLine="540"/>
        <w:jc w:val="both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781DF4" w:rsidRDefault="00781DF4" w:rsidP="00781DF4">
      <w:pPr>
        <w:pStyle w:val="ConsPlusNormal"/>
        <w:ind w:firstLine="540"/>
        <w:jc w:val="both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781DF4" w:rsidRDefault="00781DF4" w:rsidP="00781DF4">
      <w:pPr>
        <w:pStyle w:val="ConsPlusNormal"/>
        <w:ind w:firstLine="540"/>
        <w:jc w:val="both"/>
      </w:pPr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781DF4" w:rsidRDefault="00781DF4" w:rsidP="00781DF4">
      <w:pPr>
        <w:pStyle w:val="ConsPlusNormal"/>
        <w:ind w:firstLine="540"/>
        <w:jc w:val="both"/>
      </w:pPr>
      <w:r>
        <w:t>Допускается использование кипяченой питьевой воды, при условии ее хранения не более 3-х часов.</w:t>
      </w:r>
    </w:p>
    <w:p w:rsidR="00781DF4" w:rsidRDefault="00781DF4" w:rsidP="00781DF4">
      <w:pPr>
        <w:pStyle w:val="ConsPlusNormal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781DF4" w:rsidRDefault="00781DF4" w:rsidP="00781DF4">
      <w:pPr>
        <w:pStyle w:val="ConsPlusNormal"/>
        <w:ind w:firstLine="540"/>
        <w:jc w:val="both"/>
      </w:pPr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781DF4" w:rsidRDefault="00781DF4" w:rsidP="00781DF4">
      <w:pPr>
        <w:pStyle w:val="ConsPlusNormal"/>
        <w:ind w:firstLine="540"/>
        <w:jc w:val="both"/>
      </w:pPr>
      <w: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XV. Требования к составлению меню для организации питания</w:t>
      </w:r>
    </w:p>
    <w:p w:rsidR="00781DF4" w:rsidRDefault="00781DF4" w:rsidP="00781DF4">
      <w:pPr>
        <w:pStyle w:val="ConsPlusNormal"/>
        <w:jc w:val="center"/>
      </w:pPr>
      <w:r>
        <w:t>детей разного возраста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ind w:firstLine="540"/>
        <w:jc w:val="both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3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jc w:val="center"/>
      </w:pPr>
      <w:r>
        <w:t>Нормы физиологических потребностей в энергии и пищевых</w:t>
      </w:r>
    </w:p>
    <w:p w:rsidR="00781DF4" w:rsidRDefault="00781DF4" w:rsidP="00781DF4">
      <w:pPr>
        <w:pStyle w:val="ConsPlusNormal"/>
        <w:jc w:val="center"/>
      </w:pPr>
      <w:r>
        <w:t>веществах для детей возрастных групп</w:t>
      </w:r>
    </w:p>
    <w:p w:rsidR="00781DF4" w:rsidRDefault="00781DF4" w:rsidP="00781DF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7"/>
        <w:gridCol w:w="1170"/>
        <w:gridCol w:w="1170"/>
        <w:gridCol w:w="1053"/>
        <w:gridCol w:w="1170"/>
        <w:gridCol w:w="1287"/>
        <w:gridCol w:w="1170"/>
      </w:tblGrid>
      <w:tr w:rsidR="00781DF4" w:rsidTr="005366CE">
        <w:trPr>
          <w:trHeight w:val="400"/>
          <w:tblCellSpacing w:w="5" w:type="nil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0 - 3  </w:t>
            </w:r>
            <w:r>
              <w:rPr>
                <w:rFonts w:ascii="Courier New" w:hAnsi="Courier New" w:cs="Courier New"/>
              </w:rPr>
              <w:br/>
              <w:t xml:space="preserve">  мес.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4 - 6  </w:t>
            </w:r>
            <w:r>
              <w:rPr>
                <w:rFonts w:ascii="Courier New" w:hAnsi="Courier New" w:cs="Courier New"/>
              </w:rPr>
              <w:br/>
              <w:t xml:space="preserve">  мес.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7 - 12 </w:t>
            </w:r>
            <w:r>
              <w:rPr>
                <w:rFonts w:ascii="Courier New" w:hAnsi="Courier New" w:cs="Courier New"/>
              </w:rPr>
              <w:br/>
              <w:t xml:space="preserve"> мес.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1 - 2  </w:t>
            </w:r>
            <w:r>
              <w:rPr>
                <w:rFonts w:ascii="Courier New" w:hAnsi="Courier New" w:cs="Courier New"/>
              </w:rPr>
              <w:br/>
              <w:t xml:space="preserve">   г.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2 -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Courier New" w:hAnsi="Courier New" w:cs="Courier New"/>
                </w:rPr>
                <w:t>3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3 - 7  </w:t>
            </w:r>
            <w:r>
              <w:rPr>
                <w:rFonts w:ascii="Courier New" w:hAnsi="Courier New" w:cs="Courier New"/>
              </w:rPr>
              <w:br/>
              <w:t xml:space="preserve">  лет   </w:t>
            </w:r>
          </w:p>
        </w:tc>
      </w:tr>
      <w:tr w:rsidR="00781DF4" w:rsidTr="005366C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Энергия (ккал)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110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1200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1400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1800  </w:t>
            </w:r>
          </w:p>
        </w:tc>
      </w:tr>
      <w:tr w:rsidR="00781DF4" w:rsidTr="005366C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Белок, г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42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54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CD6B2B" w:rsidP="005366CE">
            <w:pPr>
              <w:pStyle w:val="ConsPlusCell"/>
              <w:rPr>
                <w:rFonts w:ascii="Courier New" w:hAnsi="Courier New" w:cs="Courier New"/>
              </w:rPr>
            </w:pPr>
            <w:hyperlink w:anchor="Par634" w:tooltip="Ссылка на текущий документ" w:history="1">
              <w:r w:rsidR="00781DF4"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  <w:r w:rsidR="00781DF4">
              <w:rPr>
                <w:rFonts w:ascii="Courier New" w:hAnsi="Courier New" w:cs="Courier New"/>
              </w:rPr>
              <w:t xml:space="preserve"> в т.ч. животный</w:t>
            </w:r>
            <w:r w:rsidR="00781DF4">
              <w:rPr>
                <w:rFonts w:ascii="Courier New" w:hAnsi="Courier New" w:cs="Courier New"/>
              </w:rPr>
              <w:br/>
              <w:t xml:space="preserve">(%)    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CD6B2B" w:rsidP="005366CE">
            <w:pPr>
              <w:pStyle w:val="ConsPlusCell"/>
              <w:rPr>
                <w:rFonts w:ascii="Courier New" w:hAnsi="Courier New" w:cs="Courier New"/>
              </w:rPr>
            </w:pPr>
            <w:hyperlink w:anchor="Par635" w:tooltip="Ссылка на текущий документ" w:history="1">
              <w:r w:rsidR="00781DF4"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  <w:r w:rsidR="00781DF4">
              <w:rPr>
                <w:rFonts w:ascii="Courier New" w:hAnsi="Courier New" w:cs="Courier New"/>
              </w:rPr>
              <w:t xml:space="preserve"> г/кг массы    </w:t>
            </w:r>
            <w:r w:rsidR="00781DF4">
              <w:rPr>
                <w:rFonts w:ascii="Courier New" w:hAnsi="Courier New" w:cs="Courier New"/>
              </w:rPr>
              <w:br/>
              <w:t xml:space="preserve">тела   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2,2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2,6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2,9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</w:tr>
      <w:tr w:rsidR="00781DF4" w:rsidTr="005366C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Жиры, г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6,5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5,5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47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</w:t>
            </w:r>
          </w:p>
        </w:tc>
      </w:tr>
      <w:tr w:rsidR="00781DF4" w:rsidTr="005366C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Углеводы, г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203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261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--------------------------------</w:t>
      </w:r>
    </w:p>
    <w:p w:rsidR="00781DF4" w:rsidRDefault="00781DF4" w:rsidP="00781DF4">
      <w:pPr>
        <w:pStyle w:val="ConsPlusNormal"/>
        <w:ind w:firstLine="540"/>
        <w:jc w:val="both"/>
      </w:pPr>
      <w:r>
        <w:t>Примечание:</w:t>
      </w:r>
    </w:p>
    <w:p w:rsidR="00781DF4" w:rsidRDefault="00781DF4" w:rsidP="00781DF4">
      <w:pPr>
        <w:pStyle w:val="ConsPlusNormal"/>
        <w:ind w:firstLine="540"/>
        <w:jc w:val="both"/>
      </w:pPr>
      <w:bookmarkStart w:id="2" w:name="Par634"/>
      <w:bookmarkEnd w:id="2"/>
      <w:r>
        <w:t>&lt;*&gt; Потребности для детей первого года жизни в энергии, жирах, углеводах даны в расчете г/кг массы тела.</w:t>
      </w:r>
    </w:p>
    <w:p w:rsidR="00781DF4" w:rsidRDefault="00781DF4" w:rsidP="00781DF4">
      <w:pPr>
        <w:pStyle w:val="ConsPlusNormal"/>
        <w:ind w:firstLine="540"/>
        <w:jc w:val="both"/>
      </w:pPr>
      <w:bookmarkStart w:id="3" w:name="Par635"/>
      <w:bookmarkEnd w:id="3"/>
      <w:r>
        <w:t>&lt;**&gt; Потребности для детей первого года жизни, находящихся на искусственном вскармливании.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781DF4" w:rsidRDefault="00781DF4" w:rsidP="00781DF4">
      <w:pPr>
        <w:pStyle w:val="ConsPlusNormal"/>
        <w:ind w:firstLine="540"/>
        <w:jc w:val="both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781DF4" w:rsidRDefault="00781DF4" w:rsidP="00781DF4">
      <w:pPr>
        <w:pStyle w:val="ConsPlusNormal"/>
        <w:ind w:firstLine="540"/>
        <w:jc w:val="both"/>
      </w:pPr>
      <w:r>
        <w:t>Перетаривание готовой кулинарной продукции и блюд не допускается.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</w:t>
      </w:r>
      <w:hyperlink w:anchor="Par1354" w:tooltip="Ссылка на текущий документ" w:history="1">
        <w:r>
          <w:rPr>
            <w:color w:val="0000FF"/>
          </w:rPr>
          <w:t>(Приложение 10)</w:t>
        </w:r>
      </w:hyperlink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В примерном меню содержание белков должно обеспечивать 12 - 15% от калорийности рациона, жиров 30 - 32% и углеводов 55 - 58%.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</w:t>
      </w:r>
      <w:hyperlink w:anchor="Par1471" w:tooltip="Ссылка на текущий документ" w:history="1">
        <w:r>
          <w:rPr>
            <w:color w:val="0000FF"/>
          </w:rPr>
          <w:t>(Приложение N 11)</w:t>
        </w:r>
      </w:hyperlink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4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jc w:val="center"/>
      </w:pPr>
      <w:r>
        <w:t>Рекомендуемое распределение калорийности</w:t>
      </w:r>
    </w:p>
    <w:p w:rsidR="00781DF4" w:rsidRDefault="00781DF4" w:rsidP="00781DF4">
      <w:pPr>
        <w:pStyle w:val="ConsPlusNormal"/>
        <w:jc w:val="center"/>
      </w:pPr>
      <w:r>
        <w:t>между приемами пищи в %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┌────────────────────────┬──────────────────┬─────────────────────────────┐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Для детей с       │   Для детей с    │     Для детей с дневным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круглосуточным     │     дневным      │     пребыванием 12 час.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пребыванием       │ пребыванием 8 -  │            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│     10 час.      │            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├────────────────────────┼──────────────────┼─────────────────────────────┤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│Завтрак (20 - 25%)      │завтрак (20 - 25%)│завтрак (20 - 25%)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 завтрак (5%)          │2 завтрак (5%)    │2 завтрак (5%)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│Обед (30 - 35%)         │обед (30 - 35%)   │обед (30 - 35%)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│Полдник (10 - 15%)      │полдник (10 - 15%)│Полдник (10 - 15%) </w:t>
      </w:r>
      <w:hyperlink w:anchor="Par665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>/или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│Ужин (20 - 25%)         │                  │уплотненный полдник (30 -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 ужин - (до 5%) -      │                  │35%)        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│дополнительный прием    │                  │Ужин (20 - 25%) </w:t>
      </w:r>
      <w:hyperlink w:anchor="Par665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│пищи перед сном -       │                  │            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│кисломолочный напиток с │                  │----------------------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bookmarkStart w:id="4" w:name="Par665"/>
      <w:bookmarkEnd w:id="4"/>
      <w:r>
        <w:rPr>
          <w:rFonts w:ascii="Courier New" w:hAnsi="Courier New" w:cs="Courier New"/>
        </w:rPr>
        <w:t>│булочным или мучным     │                  │&lt;*&gt; Вместо полдника и ужина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│кулинарным изделием     │                  │возможна организация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│                  │уплотненного полдника (30 -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│                  │35%).       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└────────────────────────┴──────────────────┴─────────────────────────────┘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15.5. Примерное меню должно содержать информацию в соответствии с </w:t>
      </w:r>
      <w:hyperlink w:anchor="Par1555" w:tooltip="Ссылка на текущий документ" w:history="1">
        <w:r>
          <w:rPr>
            <w:color w:val="0000FF"/>
          </w:rPr>
          <w:t>Приложением N 12</w:t>
        </w:r>
      </w:hyperlink>
      <w: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ar1202" w:tooltip="Ссылка на текущий документ" w:history="1">
        <w:r>
          <w:rPr>
            <w:color w:val="0000FF"/>
          </w:rPr>
          <w:t>Приложению N 7</w:t>
        </w:r>
      </w:hyperlink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Фактический рацион питания должен соответствовать утвержденному примерному меню.</w:t>
      </w:r>
    </w:p>
    <w:p w:rsidR="00781DF4" w:rsidRDefault="00781DF4" w:rsidP="00781DF4">
      <w:pPr>
        <w:pStyle w:val="ConsPlusNormal"/>
        <w:ind w:firstLine="540"/>
        <w:jc w:val="both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Суммарные объемы блюд по приемам пищи должны соответствовать </w:t>
      </w:r>
      <w:hyperlink w:anchor="Par1617" w:tooltip="Ссылка на текущий документ" w:history="1">
        <w:r>
          <w:rPr>
            <w:color w:val="0000FF"/>
          </w:rPr>
          <w:t>Приложению N 13</w:t>
        </w:r>
      </w:hyperlink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781DF4" w:rsidRDefault="00781DF4" w:rsidP="00781DF4">
      <w:pPr>
        <w:pStyle w:val="ConsPlusNormal"/>
        <w:ind w:firstLine="540"/>
        <w:jc w:val="both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hyperlink w:anchor="Par1634" w:tooltip="Ссылка на текущий документ" w:history="1">
        <w:r>
          <w:rPr>
            <w:color w:val="0000FF"/>
          </w:rPr>
          <w:t>(Приложение N 14)</w:t>
        </w:r>
      </w:hyperlink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781DF4" w:rsidRDefault="00781DF4" w:rsidP="00781DF4">
      <w:pPr>
        <w:pStyle w:val="ConsPlusNormal"/>
        <w:ind w:firstLine="540"/>
        <w:jc w:val="both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781DF4" w:rsidRDefault="00781DF4" w:rsidP="00781DF4">
      <w:pPr>
        <w:pStyle w:val="ConsPlusNormal"/>
        <w:ind w:firstLine="540"/>
        <w:jc w:val="both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781DF4" w:rsidRDefault="00781DF4" w:rsidP="00781DF4">
      <w:pPr>
        <w:pStyle w:val="ConsPlusNormal"/>
        <w:ind w:firstLine="540"/>
        <w:jc w:val="both"/>
      </w:pPr>
      <w: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781DF4" w:rsidRDefault="00781DF4" w:rsidP="00781DF4">
      <w:pPr>
        <w:pStyle w:val="ConsPlusNormal"/>
        <w:ind w:firstLine="540"/>
        <w:jc w:val="both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781DF4" w:rsidRDefault="00781DF4" w:rsidP="00781DF4">
      <w:pPr>
        <w:pStyle w:val="ConsPlusNormal"/>
        <w:ind w:firstLine="540"/>
        <w:jc w:val="both"/>
      </w:pPr>
      <w: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5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center"/>
      </w:pPr>
      <w:r>
        <w:t>Режим питания детей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┌────────────────────┬────────────────────────────────────────────────────┐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Время приема пищи  │          Режим питания детей в дошкольных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│       образовательных организациях (группах)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├─────────────────┬────────────────┬─────────────────┤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│  8 - 10 часов   │ 11 - 12 часов  │     24 часа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30    00           │                 │                │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   - 9             │завтрак          │завтрак         │завтрак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30     00         │                 │                │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   - 11           │второй завтрак   │второй завтрак  │второй завтрак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│(рекомендуемый)     │                 │                │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00     00         │                 │                │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│12   - 13           │обед             │обед            │обед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30     00         │                 │                │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│15   - 16           │полдник          │полдник </w:t>
      </w:r>
      <w:hyperlink w:anchor="Par718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│полдник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30     00         │                 │                │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   - 19           │-                │ужин            │ужин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00                │                 │                │      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│21                  │-                │-               │2 ужин           │</w:t>
      </w:r>
    </w:p>
    <w:p w:rsidR="00781DF4" w:rsidRDefault="00781DF4" w:rsidP="00781DF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└────────────────────┴─────────────────┴────────────────┴─────────────────┘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--------------------------------</w:t>
      </w:r>
    </w:p>
    <w:p w:rsidR="00781DF4" w:rsidRDefault="00781DF4" w:rsidP="00781DF4">
      <w:pPr>
        <w:pStyle w:val="ConsPlusNormal"/>
        <w:ind w:firstLine="540"/>
        <w:jc w:val="both"/>
      </w:pPr>
      <w:bookmarkStart w:id="5" w:name="Par718"/>
      <w:bookmarkEnd w:id="5"/>
      <w:r>
        <w:t>&lt;*&gt;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</w:t>
      </w:r>
      <w:hyperlink w:anchor="Par1779" w:tooltip="Ссылка на текущий документ" w:history="1">
        <w:r>
          <w:rPr>
            <w:color w:val="0000FF"/>
          </w:rPr>
          <w:t>(Приложение N 15)</w:t>
        </w:r>
      </w:hyperlink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781DF4" w:rsidRDefault="00781DF4" w:rsidP="00781DF4">
      <w:pPr>
        <w:pStyle w:val="ConsPlusNormal"/>
        <w:ind w:firstLine="540"/>
        <w:jc w:val="both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781DF4" w:rsidRDefault="00781DF4" w:rsidP="00781DF4">
      <w:pPr>
        <w:pStyle w:val="ConsPlusNormal"/>
        <w:ind w:firstLine="540"/>
        <w:jc w:val="both"/>
      </w:pPr>
      <w: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XVI. Требования к перевозке и приему пищевых продуктов</w:t>
      </w:r>
    </w:p>
    <w:p w:rsidR="00781DF4" w:rsidRDefault="00781DF4" w:rsidP="00781DF4">
      <w:pPr>
        <w:pStyle w:val="ConsPlusNormal"/>
        <w:jc w:val="center"/>
      </w:pPr>
      <w:r>
        <w:t>в дошкольные образовательные организации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781DF4" w:rsidRDefault="00781DF4" w:rsidP="00781DF4">
      <w:pPr>
        <w:pStyle w:val="ConsPlusNormal"/>
        <w:ind w:firstLine="54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781DF4" w:rsidRDefault="00781DF4" w:rsidP="00781DF4">
      <w:pPr>
        <w:pStyle w:val="ConsPlusNormal"/>
        <w:ind w:firstLine="540"/>
        <w:jc w:val="both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781DF4" w:rsidRDefault="00781DF4" w:rsidP="00781DF4">
      <w:pPr>
        <w:pStyle w:val="ConsPlusNormal"/>
        <w:ind w:firstLine="540"/>
        <w:jc w:val="both"/>
      </w:pPr>
      <w: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781DF4" w:rsidRDefault="00781DF4" w:rsidP="00781DF4">
      <w:pPr>
        <w:pStyle w:val="ConsPlusNormal"/>
        <w:ind w:firstLine="540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781DF4" w:rsidRDefault="00781DF4" w:rsidP="00781DF4">
      <w:pPr>
        <w:pStyle w:val="ConsPlusNormal"/>
        <w:ind w:firstLine="540"/>
        <w:jc w:val="both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781DF4" w:rsidRDefault="00781DF4" w:rsidP="00781DF4">
      <w:pPr>
        <w:pStyle w:val="ConsPlusNormal"/>
        <w:ind w:firstLine="540"/>
        <w:jc w:val="both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781DF4" w:rsidRDefault="00781DF4" w:rsidP="00781DF4">
      <w:pPr>
        <w:pStyle w:val="ConsPlusNormal"/>
        <w:ind w:firstLine="540"/>
        <w:jc w:val="both"/>
      </w:pPr>
      <w:r>
        <w:t>Термосы подлежат обработке в соответствии с инструкциями по применению.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XVII. Требования к санитарному содержанию помещений</w:t>
      </w:r>
    </w:p>
    <w:p w:rsidR="00781DF4" w:rsidRDefault="00781DF4" w:rsidP="00781DF4">
      <w:pPr>
        <w:pStyle w:val="ConsPlusNormal"/>
        <w:jc w:val="center"/>
      </w:pPr>
      <w:r>
        <w:t>дошкольных образовательных организаций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781DF4" w:rsidRDefault="00781DF4" w:rsidP="00781DF4">
      <w:pPr>
        <w:pStyle w:val="ConsPlusNormal"/>
        <w:ind w:firstLine="540"/>
        <w:jc w:val="both"/>
      </w:pPr>
      <w:r>
        <w:t>Влажная уборка в спальнях проводится после ночного и дневного сна, в групповых - после каждого приема пищи.</w:t>
      </w:r>
    </w:p>
    <w:p w:rsidR="00781DF4" w:rsidRDefault="00781DF4" w:rsidP="00781DF4">
      <w:pPr>
        <w:pStyle w:val="ConsPlusNormal"/>
        <w:ind w:firstLine="540"/>
        <w:jc w:val="both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781DF4" w:rsidRDefault="00781DF4" w:rsidP="00781DF4">
      <w:pPr>
        <w:pStyle w:val="ConsPlusNormal"/>
        <w:ind w:firstLine="540"/>
        <w:jc w:val="both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781DF4" w:rsidRDefault="00781DF4" w:rsidP="00781DF4">
      <w:pPr>
        <w:pStyle w:val="ConsPlusNormal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781DF4" w:rsidRDefault="00781DF4" w:rsidP="00781DF4">
      <w:pPr>
        <w:pStyle w:val="ConsPlusNormal"/>
        <w:ind w:firstLine="540"/>
        <w:jc w:val="both"/>
      </w:pPr>
      <w:r>
        <w:t>Игрушки моют в специально выделенных, промаркированных емкостях.</w:t>
      </w:r>
    </w:p>
    <w:p w:rsidR="00781DF4" w:rsidRDefault="00781DF4" w:rsidP="00781DF4">
      <w:pPr>
        <w:pStyle w:val="ConsPlusNormal"/>
        <w:ind w:firstLine="540"/>
        <w:jc w:val="both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781DF4" w:rsidRDefault="00781DF4" w:rsidP="00781DF4">
      <w:pPr>
        <w:pStyle w:val="ConsPlusNormal"/>
        <w:ind w:firstLine="540"/>
        <w:jc w:val="both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781DF4" w:rsidRDefault="00781DF4" w:rsidP="00781DF4">
      <w:pPr>
        <w:pStyle w:val="ConsPlusNormal"/>
        <w:ind w:firstLine="540"/>
        <w:jc w:val="both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781DF4" w:rsidRDefault="00781DF4" w:rsidP="00781DF4">
      <w:pPr>
        <w:pStyle w:val="ConsPlusNormal"/>
        <w:ind w:firstLine="540"/>
        <w:jc w:val="both"/>
      </w:pPr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781DF4" w:rsidRDefault="00781DF4" w:rsidP="00781DF4">
      <w:pPr>
        <w:pStyle w:val="ConsPlusNormal"/>
        <w:ind w:firstLine="540"/>
        <w:jc w:val="both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781DF4" w:rsidRDefault="00781DF4" w:rsidP="00781DF4">
      <w:pPr>
        <w:pStyle w:val="ConsPlusNormal"/>
        <w:ind w:firstLine="540"/>
        <w:jc w:val="both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781DF4" w:rsidRDefault="00781DF4" w:rsidP="00781DF4">
      <w:pPr>
        <w:pStyle w:val="ConsPlusNormal"/>
        <w:ind w:firstLine="540"/>
        <w:jc w:val="both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781DF4" w:rsidRDefault="00781DF4" w:rsidP="00781DF4">
      <w:pPr>
        <w:pStyle w:val="ConsPlusNormal"/>
        <w:ind w:firstLine="540"/>
        <w:jc w:val="both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781DF4" w:rsidRDefault="00781DF4" w:rsidP="00781DF4">
      <w:pPr>
        <w:pStyle w:val="ConsPlusNormal"/>
        <w:ind w:firstLine="540"/>
        <w:jc w:val="both"/>
      </w:pPr>
      <w: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781DF4" w:rsidRDefault="00781DF4" w:rsidP="00781DF4">
      <w:pPr>
        <w:pStyle w:val="ConsPlusNormal"/>
        <w:ind w:firstLine="540"/>
        <w:jc w:val="both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781DF4" w:rsidRDefault="00781DF4" w:rsidP="00781DF4">
      <w:pPr>
        <w:pStyle w:val="ConsPlusNormal"/>
        <w:ind w:firstLine="540"/>
        <w:jc w:val="both"/>
      </w:pPr>
      <w:r>
        <w:t>Очистка шахт вытяжной вентиляции проводится по мере загрязнения.</w:t>
      </w:r>
    </w:p>
    <w:p w:rsidR="00781DF4" w:rsidRDefault="00781DF4" w:rsidP="00781DF4">
      <w:pPr>
        <w:pStyle w:val="ConsPlusNormal"/>
        <w:ind w:firstLine="540"/>
        <w:jc w:val="both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17.12. Приобретенные игрушки (за исключением мягконабивных) перед поступлением в групповые моются проточной водой (температура </w:t>
      </w:r>
      <w:smartTag w:uri="urn:schemas-microsoft-com:office:smarttags" w:element="metricconverter">
        <w:smartTagPr>
          <w:attr w:name="ProductID" w:val="37 °C"/>
        </w:smartTagPr>
        <w:r>
          <w:t>37 °C</w:t>
        </w:r>
      </w:smartTag>
      <w:r>
        <w:t>) с мылом или иным моющим средством, безвредным для здоровья детей, и затем высушивают на воздухе.</w:t>
      </w:r>
    </w:p>
    <w:p w:rsidR="00781DF4" w:rsidRDefault="00781DF4" w:rsidP="00781DF4">
      <w:pPr>
        <w:pStyle w:val="ConsPlusNormal"/>
        <w:ind w:firstLine="540"/>
        <w:jc w:val="both"/>
      </w:pPr>
      <w:r>
        <w:t>Пенолатексные ворсованые игрушки и мягконабивные игрушки обрабатываются согласно инструкции изготовителя.</w:t>
      </w:r>
    </w:p>
    <w:p w:rsidR="00781DF4" w:rsidRDefault="00781DF4" w:rsidP="00781DF4">
      <w:pPr>
        <w:pStyle w:val="ConsPlusNormal"/>
        <w:ind w:firstLine="54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781DF4" w:rsidRDefault="00781DF4" w:rsidP="00781DF4">
      <w:pPr>
        <w:pStyle w:val="ConsPlusNormal"/>
        <w:ind w:firstLine="540"/>
        <w:jc w:val="both"/>
      </w:pPr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781DF4" w:rsidRDefault="00781DF4" w:rsidP="00781DF4">
      <w:pPr>
        <w:pStyle w:val="ConsPlusNormal"/>
        <w:ind w:firstLine="540"/>
        <w:jc w:val="both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781DF4" w:rsidRDefault="00781DF4" w:rsidP="00781DF4">
      <w:pPr>
        <w:pStyle w:val="ConsPlusNormal"/>
        <w:ind w:firstLine="540"/>
        <w:jc w:val="both"/>
      </w:pPr>
      <w: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781DF4" w:rsidRDefault="00781DF4" w:rsidP="00781DF4">
      <w:pPr>
        <w:pStyle w:val="ConsPlusNormal"/>
        <w:ind w:firstLine="540"/>
        <w:jc w:val="both"/>
      </w:pPr>
      <w: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781DF4" w:rsidRDefault="00781DF4" w:rsidP="00781DF4">
      <w:pPr>
        <w:pStyle w:val="ConsPlusNormal"/>
        <w:ind w:firstLine="540"/>
        <w:jc w:val="both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781DF4" w:rsidRDefault="00781DF4" w:rsidP="00781DF4">
      <w:pPr>
        <w:pStyle w:val="ConsPlusNormal"/>
        <w:ind w:firstLine="540"/>
        <w:jc w:val="both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781DF4" w:rsidRDefault="00781DF4" w:rsidP="00781DF4">
      <w:pPr>
        <w:pStyle w:val="ConsPlusNormal"/>
        <w:ind w:firstLine="540"/>
        <w:jc w:val="both"/>
      </w:pPr>
      <w: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XVIII. Основные гигиенические и противоэпидемические</w:t>
      </w:r>
    </w:p>
    <w:p w:rsidR="00781DF4" w:rsidRDefault="00781DF4" w:rsidP="00781DF4">
      <w:pPr>
        <w:pStyle w:val="ConsPlusNormal"/>
        <w:jc w:val="center"/>
      </w:pPr>
      <w:r>
        <w:t>мероприятия, проводимые медицинским персоналом в дошкольных</w:t>
      </w:r>
    </w:p>
    <w:p w:rsidR="00781DF4" w:rsidRDefault="00781DF4" w:rsidP="00781DF4">
      <w:pPr>
        <w:pStyle w:val="ConsPlusNormal"/>
        <w:jc w:val="center"/>
      </w:pPr>
      <w:r>
        <w:t>образовательных организациях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ind w:firstLine="540"/>
        <w:jc w:val="both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781DF4" w:rsidRDefault="00781DF4" w:rsidP="00781DF4">
      <w:pPr>
        <w:pStyle w:val="ConsPlusNormal"/>
        <w:ind w:firstLine="540"/>
        <w:jc w:val="both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781DF4" w:rsidRDefault="00781DF4" w:rsidP="00781DF4">
      <w:pPr>
        <w:pStyle w:val="ConsPlusNormal"/>
        <w:ind w:firstLine="540"/>
        <w:jc w:val="both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781DF4" w:rsidRDefault="00781DF4" w:rsidP="00781DF4">
      <w:pPr>
        <w:pStyle w:val="ConsPlusNormal"/>
        <w:ind w:firstLine="540"/>
        <w:jc w:val="both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781DF4" w:rsidRDefault="00781DF4" w:rsidP="00781DF4">
      <w:pPr>
        <w:pStyle w:val="ConsPlusNormal"/>
        <w:ind w:firstLine="540"/>
        <w:jc w:val="both"/>
      </w:pPr>
      <w:r>
        <w:t>- распределение детей на медицинские группы для занятий физическим воспитанием;</w:t>
      </w:r>
    </w:p>
    <w:p w:rsidR="00781DF4" w:rsidRDefault="00781DF4" w:rsidP="00781DF4">
      <w:pPr>
        <w:pStyle w:val="ConsPlusNormal"/>
        <w:ind w:firstLine="540"/>
        <w:jc w:val="both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781DF4" w:rsidRDefault="00781DF4" w:rsidP="00781DF4">
      <w:pPr>
        <w:pStyle w:val="ConsPlusNormal"/>
        <w:ind w:firstLine="540"/>
        <w:jc w:val="both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781DF4" w:rsidRDefault="00781DF4" w:rsidP="00781DF4">
      <w:pPr>
        <w:pStyle w:val="ConsPlusNormal"/>
        <w:ind w:firstLine="540"/>
        <w:jc w:val="both"/>
      </w:pPr>
      <w: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781DF4" w:rsidRDefault="00781DF4" w:rsidP="00781DF4">
      <w:pPr>
        <w:pStyle w:val="ConsPlusNormal"/>
        <w:ind w:firstLine="540"/>
        <w:jc w:val="both"/>
      </w:pPr>
      <w:r>
        <w:t>- организацию и контроль за проведением профилактических и санитарно-противоэпидемических мероприятий,</w:t>
      </w:r>
    </w:p>
    <w:p w:rsidR="00781DF4" w:rsidRDefault="00781DF4" w:rsidP="00781DF4">
      <w:pPr>
        <w:pStyle w:val="ConsPlusNormal"/>
        <w:ind w:firstLine="540"/>
        <w:jc w:val="both"/>
      </w:pPr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781DF4" w:rsidRDefault="00781DF4" w:rsidP="00781DF4">
      <w:pPr>
        <w:pStyle w:val="ConsPlusNormal"/>
        <w:ind w:firstLine="540"/>
        <w:jc w:val="both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781DF4" w:rsidRDefault="00781DF4" w:rsidP="00781DF4">
      <w:pPr>
        <w:pStyle w:val="ConsPlusNormal"/>
        <w:ind w:firstLine="540"/>
        <w:jc w:val="both"/>
      </w:pPr>
      <w: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781DF4" w:rsidRDefault="00781DF4" w:rsidP="00781DF4">
      <w:pPr>
        <w:pStyle w:val="ConsPlusNormal"/>
        <w:ind w:firstLine="540"/>
        <w:jc w:val="both"/>
      </w:pPr>
      <w:r>
        <w:t>- контроль за пищеблоком и питанием детей;</w:t>
      </w:r>
    </w:p>
    <w:p w:rsidR="00781DF4" w:rsidRDefault="00781DF4" w:rsidP="00781DF4">
      <w:pPr>
        <w:pStyle w:val="ConsPlusNormal"/>
        <w:ind w:firstLine="540"/>
        <w:jc w:val="both"/>
      </w:pPr>
      <w:r>
        <w:t>- ведение медицинской документации.</w:t>
      </w:r>
    </w:p>
    <w:p w:rsidR="00781DF4" w:rsidRDefault="00781DF4" w:rsidP="00781DF4">
      <w:pPr>
        <w:pStyle w:val="ConsPlusNormal"/>
        <w:ind w:firstLine="540"/>
        <w:jc w:val="both"/>
      </w:pPr>
      <w: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781DF4" w:rsidRDefault="00781DF4" w:rsidP="00781DF4">
      <w:pPr>
        <w:pStyle w:val="ConsPlusNormal"/>
        <w:ind w:firstLine="540"/>
        <w:jc w:val="both"/>
      </w:pPr>
      <w: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781DF4" w:rsidRDefault="00781DF4" w:rsidP="00781DF4">
      <w:pPr>
        <w:pStyle w:val="ConsPlusNormal"/>
        <w:ind w:firstLine="540"/>
        <w:jc w:val="both"/>
      </w:pPr>
      <w: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781DF4" w:rsidRDefault="00781DF4" w:rsidP="00781DF4">
      <w:pPr>
        <w:pStyle w:val="ConsPlusNormal"/>
        <w:ind w:firstLine="540"/>
        <w:jc w:val="both"/>
      </w:pPr>
      <w: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781DF4" w:rsidRDefault="00781DF4" w:rsidP="00781DF4">
      <w:pPr>
        <w:pStyle w:val="ConsPlusNormal"/>
        <w:ind w:firstLine="540"/>
        <w:jc w:val="both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781DF4" w:rsidRDefault="00781DF4" w:rsidP="00781DF4">
      <w:pPr>
        <w:pStyle w:val="ConsPlusNormal"/>
        <w:ind w:firstLine="540"/>
        <w:jc w:val="both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</w:t>
      </w:r>
      <w:smartTag w:uri="urn:schemas-microsoft-com:office:smarttags" w:element="metricconverter">
        <w:smartTagPr>
          <w:attr w:name="ProductID" w:val="25 см"/>
        </w:smartTagPr>
        <w:r>
          <w:t>25 см</w:t>
        </w:r>
      </w:smartTag>
      <w:r>
        <w:t>) ковры, дорожки, мягкие игрушки и убрать их до завершения заключительной дезинвазии;</w:t>
      </w:r>
    </w:p>
    <w:p w:rsidR="00781DF4" w:rsidRDefault="00781DF4" w:rsidP="00781DF4">
      <w:pPr>
        <w:pStyle w:val="ConsPlusNormal"/>
        <w:ind w:firstLine="540"/>
        <w:jc w:val="both"/>
      </w:pPr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781DF4" w:rsidRDefault="00781DF4" w:rsidP="00781DF4">
      <w:pPr>
        <w:pStyle w:val="ConsPlusNormal"/>
        <w:ind w:firstLine="540"/>
        <w:jc w:val="both"/>
      </w:pPr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781DF4" w:rsidRDefault="00781DF4" w:rsidP="00781DF4">
      <w:pPr>
        <w:pStyle w:val="ConsPlusNormal"/>
        <w:ind w:firstLine="54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781DF4" w:rsidRDefault="00781DF4" w:rsidP="00781DF4">
      <w:pPr>
        <w:pStyle w:val="ConsPlusNormal"/>
        <w:ind w:firstLine="540"/>
        <w:jc w:val="both"/>
      </w:pPr>
      <w:r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XIX. Требования к прохождению профилактических</w:t>
      </w:r>
    </w:p>
    <w:p w:rsidR="00781DF4" w:rsidRDefault="00781DF4" w:rsidP="00781DF4">
      <w:pPr>
        <w:pStyle w:val="ConsPlusNormal"/>
        <w:jc w:val="center"/>
      </w:pPr>
      <w:r>
        <w:t>медицинских осмотров, гигиенического воспитания и обучения,</w:t>
      </w:r>
    </w:p>
    <w:p w:rsidR="00781DF4" w:rsidRDefault="00781DF4" w:rsidP="00781DF4">
      <w:pPr>
        <w:pStyle w:val="ConsPlusNormal"/>
        <w:jc w:val="center"/>
      </w:pPr>
      <w:r>
        <w:t>личной гигиене персонала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781DF4" w:rsidRDefault="00781DF4" w:rsidP="00781DF4">
      <w:pPr>
        <w:pStyle w:val="ConsPlusNormal"/>
        <w:ind w:firstLine="540"/>
        <w:jc w:val="both"/>
      </w:pPr>
      <w:r>
        <w:t>--------------------------------</w:t>
      </w:r>
    </w:p>
    <w:p w:rsidR="00781DF4" w:rsidRDefault="00781DF4" w:rsidP="00781DF4">
      <w:pPr>
        <w:pStyle w:val="ConsPlusNormal"/>
        <w:ind w:firstLine="540"/>
        <w:jc w:val="both"/>
      </w:pPr>
      <w:r>
        <w:t>&lt;1&gt; 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781DF4" w:rsidRDefault="00781DF4" w:rsidP="00781DF4">
      <w:pPr>
        <w:pStyle w:val="ConsPlusNormal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 &lt;1&gt;.</w:t>
      </w:r>
    </w:p>
    <w:p w:rsidR="00781DF4" w:rsidRDefault="00781DF4" w:rsidP="00781DF4">
      <w:pPr>
        <w:pStyle w:val="ConsPlusNormal"/>
        <w:ind w:firstLine="540"/>
        <w:jc w:val="both"/>
      </w:pPr>
      <w:r>
        <w:t>--------------------------------</w:t>
      </w:r>
    </w:p>
    <w:p w:rsidR="00781DF4" w:rsidRDefault="00781DF4" w:rsidP="00781DF4">
      <w:pPr>
        <w:pStyle w:val="ConsPlusNormal"/>
        <w:ind w:firstLine="540"/>
        <w:jc w:val="both"/>
      </w:pPr>
      <w:r>
        <w:t>&lt;1&gt; Приказ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781DF4" w:rsidRDefault="00781DF4" w:rsidP="00781DF4">
      <w:pPr>
        <w:pStyle w:val="ConsPlusNormal"/>
        <w:ind w:firstLine="540"/>
        <w:jc w:val="both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hyperlink w:anchor="Par1825" w:tooltip="Ссылка на текущий документ" w:history="1">
        <w:r>
          <w:rPr>
            <w:color w:val="0000FF"/>
          </w:rPr>
          <w:t>(Приложение N 16)</w:t>
        </w:r>
      </w:hyperlink>
      <w:r>
        <w:t>.</w:t>
      </w:r>
    </w:p>
    <w:p w:rsidR="00781DF4" w:rsidRDefault="00781DF4" w:rsidP="00781DF4">
      <w:pPr>
        <w:pStyle w:val="ConsPlusNormal"/>
        <w:ind w:firstLine="54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781DF4" w:rsidRDefault="00781DF4" w:rsidP="00781DF4">
      <w:pPr>
        <w:pStyle w:val="ConsPlusNormal"/>
        <w:ind w:firstLine="540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781DF4" w:rsidRDefault="00781DF4" w:rsidP="00781DF4">
      <w:pPr>
        <w:pStyle w:val="ConsPlusNormal"/>
        <w:ind w:firstLine="540"/>
        <w:jc w:val="both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781DF4" w:rsidRDefault="00781DF4" w:rsidP="00781DF4">
      <w:pPr>
        <w:pStyle w:val="ConsPlusNormal"/>
        <w:ind w:firstLine="540"/>
        <w:jc w:val="both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781DF4" w:rsidRDefault="00781DF4" w:rsidP="00781DF4">
      <w:pPr>
        <w:pStyle w:val="ConsPlusNormal"/>
        <w:ind w:firstLine="540"/>
        <w:jc w:val="both"/>
      </w:pPr>
      <w:r>
        <w:t>19.6. Воспитатели и помощники воспитателя обеспечиваются спецодеждой (халаты светлых тонов).</w:t>
      </w:r>
    </w:p>
    <w:p w:rsidR="00781DF4" w:rsidRDefault="00781DF4" w:rsidP="00781DF4">
      <w:pPr>
        <w:pStyle w:val="ConsPlusNormal"/>
        <w:ind w:firstLine="540"/>
        <w:jc w:val="both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781DF4" w:rsidRDefault="00781DF4" w:rsidP="00781DF4">
      <w:pPr>
        <w:pStyle w:val="ConsPlusNormal"/>
        <w:ind w:firstLine="540"/>
        <w:jc w:val="both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  <w:outlineLvl w:val="1"/>
      </w:pPr>
      <w:r>
        <w:t>XX. Требования к соблюдению санитарных правил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ind w:firstLine="540"/>
        <w:jc w:val="both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781DF4" w:rsidRDefault="00781DF4" w:rsidP="00781DF4">
      <w:pPr>
        <w:pStyle w:val="ConsPlusNormal"/>
        <w:ind w:firstLine="540"/>
        <w:jc w:val="both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781DF4" w:rsidRDefault="00781DF4" w:rsidP="00781DF4">
      <w:pPr>
        <w:pStyle w:val="ConsPlusNormal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781DF4" w:rsidRDefault="00781DF4" w:rsidP="00781DF4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781DF4" w:rsidRDefault="00781DF4" w:rsidP="00781DF4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781DF4" w:rsidRDefault="00781DF4" w:rsidP="00781DF4">
      <w:pPr>
        <w:pStyle w:val="ConsPlusNormal"/>
        <w:ind w:firstLine="540"/>
        <w:jc w:val="both"/>
      </w:pPr>
      <w:r>
        <w:t>- наличие личных медицинских книжек на каждого работника;</w:t>
      </w:r>
    </w:p>
    <w:p w:rsidR="00781DF4" w:rsidRDefault="00781DF4" w:rsidP="00781DF4">
      <w:pPr>
        <w:pStyle w:val="ConsPlusNormal"/>
        <w:ind w:firstLine="54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781DF4" w:rsidRDefault="00781DF4" w:rsidP="00781DF4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781DF4" w:rsidRDefault="00781DF4" w:rsidP="00781DF4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781DF4" w:rsidRDefault="00781DF4" w:rsidP="00781DF4">
      <w:pPr>
        <w:pStyle w:val="ConsPlusNormal"/>
        <w:ind w:firstLine="540"/>
        <w:jc w:val="both"/>
      </w:pPr>
      <w: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781DF4" w:rsidRDefault="00781DF4" w:rsidP="00781DF4">
      <w:pPr>
        <w:pStyle w:val="ConsPlusNormal"/>
        <w:ind w:firstLine="540"/>
        <w:jc w:val="both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1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1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bookmarkStart w:id="6" w:name="Par845"/>
      <w:bookmarkEnd w:id="6"/>
      <w:r>
        <w:t>Рекомендуемые площади помещений групповой ячейки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9"/>
        <w:gridCol w:w="5733"/>
      </w:tblGrid>
      <w:tr w:rsidR="00781DF4" w:rsidTr="005366CE">
        <w:trPr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Вид помещений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Площадные показатели (не менее)        </w:t>
            </w:r>
          </w:p>
        </w:tc>
      </w:tr>
      <w:tr w:rsidR="00781DF4" w:rsidTr="005366CE">
        <w:trPr>
          <w:tblCellSpacing w:w="5" w:type="nil"/>
        </w:trPr>
        <w:tc>
          <w:tcPr>
            <w:tcW w:w="8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Групповые ячейки                             </w:t>
            </w:r>
          </w:p>
        </w:tc>
      </w:tr>
      <w:tr w:rsidR="00781DF4" w:rsidTr="005366CE">
        <w:trPr>
          <w:trHeight w:val="8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18 кв. м"/>
              </w:smartTagPr>
              <w:r>
                <w:rPr>
                  <w:rFonts w:ascii="Courier New" w:hAnsi="Courier New" w:cs="Courier New"/>
                </w:rPr>
                <w:t>18 кв. м</w:t>
              </w:r>
            </w:smartTag>
            <w:r>
              <w:rPr>
                <w:rFonts w:ascii="Courier New" w:hAnsi="Courier New" w:cs="Courier New"/>
              </w:rPr>
              <w:t xml:space="preserve">; для групп наполняемостью менее 10    </w:t>
            </w:r>
            <w:r>
              <w:rPr>
                <w:rFonts w:ascii="Courier New" w:hAnsi="Courier New" w:cs="Courier New"/>
              </w:rPr>
              <w:br/>
              <w:t xml:space="preserve">человек площадь раздевальной допускается       </w:t>
            </w:r>
            <w:r>
              <w:rPr>
                <w:rFonts w:ascii="Courier New" w:hAnsi="Courier New" w:cs="Courier New"/>
              </w:rPr>
              <w:br/>
              <w:t xml:space="preserve">определять из расчета </w:t>
            </w:r>
            <w:smartTag w:uri="urn:schemas-microsoft-com:office:smarttags" w:element="metricconverter">
              <w:smartTagPr>
                <w:attr w:name="ProductID" w:val="1,0 кв. м"/>
              </w:smartTagPr>
              <w:r>
                <w:rPr>
                  <w:rFonts w:ascii="Courier New" w:hAnsi="Courier New" w:cs="Courier New"/>
                </w:rPr>
                <w:t>1,0 кв. м</w:t>
              </w:r>
            </w:smartTag>
            <w:r>
              <w:rPr>
                <w:rFonts w:ascii="Courier New" w:hAnsi="Courier New" w:cs="Courier New"/>
              </w:rPr>
              <w:t xml:space="preserve"> на 1 ребенка,  </w:t>
            </w:r>
            <w:r>
              <w:rPr>
                <w:rFonts w:ascii="Courier New" w:hAnsi="Courier New" w:cs="Courier New"/>
              </w:rPr>
              <w:br/>
              <w:t xml:space="preserve">но не менее </w:t>
            </w: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rFonts w:ascii="Courier New" w:hAnsi="Courier New" w:cs="Courier New"/>
                </w:rPr>
                <w:t>6 кв. м</w:t>
              </w:r>
            </w:smartTag>
            <w:r>
              <w:rPr>
                <w:rFonts w:ascii="Courier New" w:hAnsi="Courier New" w:cs="Courier New"/>
              </w:rPr>
              <w:t xml:space="preserve">                            </w:t>
            </w:r>
          </w:p>
        </w:tc>
      </w:tr>
      <w:tr w:rsidR="00781DF4" w:rsidTr="005366CE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групповая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2,5 кв. м"/>
              </w:smartTagPr>
              <w:r>
                <w:rPr>
                  <w:rFonts w:ascii="Courier New" w:hAnsi="Courier New" w:cs="Courier New"/>
                </w:rPr>
                <w:t>2,5 кв. м</w:t>
              </w:r>
            </w:smartTag>
            <w:r>
              <w:rPr>
                <w:rFonts w:ascii="Courier New" w:hAnsi="Courier New" w:cs="Courier New"/>
              </w:rPr>
              <w:t xml:space="preserve"> на 1 ребенка в группах для детей     </w:t>
            </w:r>
            <w:r>
              <w:rPr>
                <w:rFonts w:ascii="Courier New" w:hAnsi="Courier New" w:cs="Courier New"/>
              </w:rPr>
              <w:br/>
              <w:t xml:space="preserve">младенческого и раннего возраста; </w:t>
            </w:r>
            <w:smartTag w:uri="urn:schemas-microsoft-com:office:smarttags" w:element="metricconverter">
              <w:smartTagPr>
                <w:attr w:name="ProductID" w:val="2,0 кв. м"/>
              </w:smartTagPr>
              <w:r>
                <w:rPr>
                  <w:rFonts w:ascii="Courier New" w:hAnsi="Courier New" w:cs="Courier New"/>
                </w:rPr>
                <w:t>2,0 кв. м</w:t>
              </w:r>
            </w:smartTag>
            <w:r>
              <w:rPr>
                <w:rFonts w:ascii="Courier New" w:hAnsi="Courier New" w:cs="Courier New"/>
              </w:rPr>
              <w:t xml:space="preserve"> на </w:t>
            </w:r>
            <w:r>
              <w:rPr>
                <w:rFonts w:ascii="Courier New" w:hAnsi="Courier New" w:cs="Courier New"/>
              </w:rPr>
              <w:br/>
              <w:t xml:space="preserve">1 ребенка в дошкольных группах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буфетная 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3,0 кв. м"/>
              </w:smartTagPr>
              <w:r>
                <w:rPr>
                  <w:rFonts w:ascii="Courier New" w:hAnsi="Courier New" w:cs="Courier New"/>
                </w:rPr>
                <w:t>3,0 кв. м</w:t>
              </w:r>
            </w:smartTag>
            <w:r>
              <w:rPr>
                <w:rFonts w:ascii="Courier New" w:hAnsi="Courier New" w:cs="Courier New"/>
              </w:rPr>
              <w:t xml:space="preserve">                                      </w:t>
            </w:r>
          </w:p>
        </w:tc>
      </w:tr>
      <w:tr w:rsidR="00781DF4" w:rsidTr="005366CE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1,8 кв. м"/>
              </w:smartTagPr>
              <w:r>
                <w:rPr>
                  <w:rFonts w:ascii="Courier New" w:hAnsi="Courier New" w:cs="Courier New"/>
                </w:rPr>
                <w:t>1,8 кв. м</w:t>
              </w:r>
            </w:smartTag>
            <w:r>
              <w:rPr>
                <w:rFonts w:ascii="Courier New" w:hAnsi="Courier New" w:cs="Courier New"/>
              </w:rPr>
              <w:t xml:space="preserve"> на 1 ребенка в группах для детей     </w:t>
            </w:r>
            <w:r>
              <w:rPr>
                <w:rFonts w:ascii="Courier New" w:hAnsi="Courier New" w:cs="Courier New"/>
              </w:rPr>
              <w:br/>
              <w:t xml:space="preserve">младенческого и раннего возраста, </w:t>
            </w:r>
            <w:smartTag w:uri="urn:schemas-microsoft-com:office:smarttags" w:element="metricconverter">
              <w:smartTagPr>
                <w:attr w:name="ProductID" w:val="2,0 кв. м"/>
              </w:smartTagPr>
              <w:r>
                <w:rPr>
                  <w:rFonts w:ascii="Courier New" w:hAnsi="Courier New" w:cs="Courier New"/>
                </w:rPr>
                <w:t>2,0 кв. м</w:t>
              </w:r>
            </w:smartTag>
            <w:r>
              <w:rPr>
                <w:rFonts w:ascii="Courier New" w:hAnsi="Courier New" w:cs="Courier New"/>
              </w:rPr>
              <w:t xml:space="preserve"> на </w:t>
            </w:r>
            <w:r>
              <w:rPr>
                <w:rFonts w:ascii="Courier New" w:hAnsi="Courier New" w:cs="Courier New"/>
              </w:rPr>
              <w:br/>
              <w:t xml:space="preserve">1 ребенка в дошкольных группах                 </w:t>
            </w:r>
          </w:p>
        </w:tc>
      </w:tr>
      <w:tr w:rsidR="00781DF4" w:rsidTr="005366CE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</w:rPr>
                <w:t>12 кв. м</w:t>
              </w:r>
            </w:smartTag>
            <w:r>
              <w:rPr>
                <w:rFonts w:ascii="Courier New" w:hAnsi="Courier New" w:cs="Courier New"/>
              </w:rPr>
              <w:t xml:space="preserve"> для групп для детей младенческого и   </w:t>
            </w:r>
            <w:r>
              <w:rPr>
                <w:rFonts w:ascii="Courier New" w:hAnsi="Courier New" w:cs="Courier New"/>
              </w:rPr>
              <w:br/>
              <w:t xml:space="preserve">раннего возраста; </w:t>
            </w:r>
            <w:smartTag w:uri="urn:schemas-microsoft-com:office:smarttags" w:element="metricconverter">
              <w:smartTagPr>
                <w:attr w:name="ProductID" w:val="16 кв. м"/>
              </w:smartTagPr>
              <w:r>
                <w:rPr>
                  <w:rFonts w:ascii="Courier New" w:hAnsi="Courier New" w:cs="Courier New"/>
                </w:rPr>
                <w:t>16 кв. м</w:t>
              </w:r>
            </w:smartTag>
            <w:r>
              <w:rPr>
                <w:rFonts w:ascii="Courier New" w:hAnsi="Courier New" w:cs="Courier New"/>
              </w:rPr>
              <w:t xml:space="preserve"> для дошкольных      </w:t>
            </w:r>
            <w:r>
              <w:rPr>
                <w:rFonts w:ascii="Courier New" w:hAnsi="Courier New" w:cs="Courier New"/>
              </w:rPr>
              <w:br/>
              <w:t xml:space="preserve">групп                         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8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Медицинский блок            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медицинский кабинет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</w:rPr>
                <w:t>12 кв. м</w:t>
              </w:r>
            </w:smartTag>
            <w:r>
              <w:rPr>
                <w:rFonts w:ascii="Courier New" w:hAnsi="Courier New" w:cs="Courier New"/>
              </w:rPr>
              <w:t xml:space="preserve">             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процедурный кабинет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8 кв. м"/>
              </w:smartTagPr>
              <w:r>
                <w:rPr>
                  <w:rFonts w:ascii="Courier New" w:hAnsi="Courier New" w:cs="Courier New"/>
                </w:rPr>
                <w:t>8 кв. м</w:t>
              </w:r>
            </w:smartTag>
            <w:r>
              <w:rPr>
                <w:rFonts w:ascii="Courier New" w:hAnsi="Courier New" w:cs="Courier New"/>
              </w:rPr>
              <w:t xml:space="preserve">                               </w:t>
            </w:r>
          </w:p>
        </w:tc>
      </w:tr>
      <w:tr w:rsidR="00781DF4" w:rsidTr="005366CE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 с местом для      </w:t>
            </w:r>
            <w:r>
              <w:rPr>
                <w:rFonts w:ascii="Courier New" w:hAnsi="Courier New" w:cs="Courier New"/>
              </w:rPr>
              <w:br/>
              <w:t xml:space="preserve">приготовления            </w:t>
            </w:r>
            <w:r>
              <w:rPr>
                <w:rFonts w:ascii="Courier New" w:hAnsi="Courier New" w:cs="Courier New"/>
              </w:rPr>
              <w:br/>
              <w:t>дезинфицирующих растворов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rFonts w:ascii="Courier New" w:hAnsi="Courier New" w:cs="Courier New"/>
                </w:rPr>
                <w:t>6 кв. м</w:t>
              </w:r>
            </w:smartTag>
            <w:r>
              <w:rPr>
                <w:rFonts w:ascii="Courier New" w:hAnsi="Courier New" w:cs="Courier New"/>
              </w:rPr>
              <w:t xml:space="preserve">                            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2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center"/>
      </w:pPr>
      <w:bookmarkStart w:id="7" w:name="Par884"/>
      <w:bookmarkEnd w:id="7"/>
      <w:r>
        <w:t>Рекомендуемый состав и площади служебно-бытовых помещений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0"/>
        <w:gridCol w:w="1287"/>
        <w:gridCol w:w="1404"/>
        <w:gridCol w:w="1404"/>
        <w:gridCol w:w="1638"/>
      </w:tblGrid>
      <w:tr w:rsidR="00781DF4" w:rsidTr="005366CE">
        <w:trPr>
          <w:trHeight w:val="600"/>
          <w:tblCellSpacing w:w="5" w:type="nil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Помещения          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Площадь (м2) в зависимости         </w:t>
            </w:r>
            <w:r>
              <w:rPr>
                <w:rFonts w:ascii="Courier New" w:hAnsi="Courier New" w:cs="Courier New"/>
              </w:rPr>
              <w:br/>
              <w:t xml:space="preserve">     от вместимости и количества групп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80  </w:t>
            </w:r>
            <w:r>
              <w:rPr>
                <w:rFonts w:ascii="Courier New" w:hAnsi="Courier New" w:cs="Courier New"/>
              </w:rPr>
              <w:br/>
              <w:t xml:space="preserve"> (1 - 4)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150  </w:t>
            </w:r>
            <w:r>
              <w:rPr>
                <w:rFonts w:ascii="Courier New" w:hAnsi="Courier New" w:cs="Courier New"/>
              </w:rPr>
              <w:br/>
              <w:t xml:space="preserve"> (5 - 6)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240  </w:t>
            </w:r>
            <w:r>
              <w:rPr>
                <w:rFonts w:ascii="Courier New" w:hAnsi="Courier New" w:cs="Courier New"/>
              </w:rPr>
              <w:br/>
              <w:t xml:space="preserve"> (7 - 12)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до 350   </w:t>
            </w:r>
            <w:r>
              <w:rPr>
                <w:rFonts w:ascii="Courier New" w:hAnsi="Courier New" w:cs="Courier New"/>
              </w:rPr>
              <w:br/>
              <w:t xml:space="preserve"> (13 - 18)  </w:t>
            </w: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Кабинет заведующего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9      </w:t>
            </w: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Кабинет завхоза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Методический кабинет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12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Хозяйственная кладовая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Кладовая чистого белья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</w:t>
            </w: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Комната кастелянши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Столярная мастерская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Столовая персонала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</w:t>
            </w: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Туалеты для персонала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3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r>
        <w:t>Рекомендуемый состав и площади помещений постирочной</w:t>
      </w:r>
    </w:p>
    <w:p w:rsidR="00781DF4" w:rsidRDefault="00781DF4" w:rsidP="00781DF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04"/>
        <w:gridCol w:w="1872"/>
        <w:gridCol w:w="1755"/>
        <w:gridCol w:w="1989"/>
        <w:gridCol w:w="2223"/>
      </w:tblGrid>
      <w:tr w:rsidR="00781DF4" w:rsidTr="005366CE">
        <w:trPr>
          <w:trHeight w:val="400"/>
          <w:tblCellSpacing w:w="5" w:type="nil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Помещения 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Площадь (м2) в зависимости от вместимости и количества групп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до 80     </w:t>
            </w:r>
            <w:r>
              <w:rPr>
                <w:rFonts w:ascii="Courier New" w:hAnsi="Courier New" w:cs="Courier New"/>
              </w:rPr>
              <w:br/>
              <w:t xml:space="preserve">   (1 - 4)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до 150    </w:t>
            </w:r>
            <w:r>
              <w:rPr>
                <w:rFonts w:ascii="Courier New" w:hAnsi="Courier New" w:cs="Courier New"/>
              </w:rPr>
              <w:br/>
              <w:t xml:space="preserve">   (5 - 6)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до 240     </w:t>
            </w:r>
            <w:r>
              <w:rPr>
                <w:rFonts w:ascii="Courier New" w:hAnsi="Courier New" w:cs="Courier New"/>
              </w:rPr>
              <w:br/>
              <w:t xml:space="preserve">   (7 - 12)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до 350      </w:t>
            </w:r>
            <w:r>
              <w:rPr>
                <w:rFonts w:ascii="Courier New" w:hAnsi="Courier New" w:cs="Courier New"/>
              </w:rPr>
              <w:br/>
              <w:t xml:space="preserve">    (13 - 18)    </w:t>
            </w:r>
          </w:p>
        </w:tc>
      </w:tr>
      <w:tr w:rsidR="00781DF4" w:rsidTr="005366CE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Стиральная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14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14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16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18        </w:t>
            </w:r>
          </w:p>
        </w:tc>
      </w:tr>
      <w:tr w:rsidR="00781DF4" w:rsidTr="005366CE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Гладильная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12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12        </w:t>
            </w:r>
          </w:p>
        </w:tc>
      </w:tr>
      <w:tr w:rsidR="00781DF4" w:rsidTr="005366CE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Всего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14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24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28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30     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4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center"/>
      </w:pPr>
      <w:bookmarkStart w:id="8" w:name="Par931"/>
      <w:bookmarkEnd w:id="8"/>
      <w:r>
        <w:t>Рекомендуемый состав и площади помещений групповых</w:t>
      </w:r>
    </w:p>
    <w:p w:rsidR="00781DF4" w:rsidRDefault="00781DF4" w:rsidP="00781DF4">
      <w:pPr>
        <w:pStyle w:val="ConsPlusNormal"/>
        <w:jc w:val="center"/>
      </w:pPr>
      <w:r>
        <w:t>для специальных дошкольных образовательных организаций</w:t>
      </w:r>
    </w:p>
    <w:p w:rsidR="00781DF4" w:rsidRDefault="00781DF4" w:rsidP="00781DF4">
      <w:pPr>
        <w:pStyle w:val="ConsPlusNormal"/>
        <w:jc w:val="center"/>
      </w:pPr>
      <w:r>
        <w:t>в кв. м на 1 ребенка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7"/>
        <w:gridCol w:w="1638"/>
        <w:gridCol w:w="1755"/>
        <w:gridCol w:w="1638"/>
        <w:gridCol w:w="1755"/>
      </w:tblGrid>
      <w:tr w:rsidR="00781DF4" w:rsidTr="005366CE">
        <w:trPr>
          <w:trHeight w:val="400"/>
          <w:tblCellSpacing w:w="5" w:type="nil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Помещения     </w:t>
            </w:r>
          </w:p>
        </w:tc>
        <w:tc>
          <w:tcPr>
            <w:tcW w:w="6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Нарушения                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слуха    </w:t>
            </w:r>
          </w:p>
        </w:tc>
        <w:tc>
          <w:tcPr>
            <w:tcW w:w="3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зрения          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интеллекта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слабовидящие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косоглазие </w:t>
            </w:r>
            <w:r>
              <w:rPr>
                <w:rFonts w:ascii="Courier New" w:hAnsi="Courier New" w:cs="Courier New"/>
              </w:rPr>
              <w:br/>
              <w:t xml:space="preserve">и амблиопия 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0,8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     </w:t>
            </w:r>
            <w:r>
              <w:rPr>
                <w:rFonts w:ascii="Courier New" w:hAnsi="Courier New" w:cs="Courier New"/>
              </w:rPr>
              <w:br/>
              <w:t xml:space="preserve">личных вещей детей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0,4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0,4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0,3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0,4     </w:t>
            </w:r>
          </w:p>
        </w:tc>
      </w:tr>
      <w:tr w:rsidR="00781DF4" w:rsidTr="005366C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Групповая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4,2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3,3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4,2     </w:t>
            </w:r>
          </w:p>
        </w:tc>
      </w:tr>
      <w:tr w:rsidR="00781DF4" w:rsidTr="005366C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2,5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2,4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</w:tr>
      <w:tr w:rsidR="00781DF4" w:rsidTr="005366C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Буфетная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         </w:t>
            </w:r>
          </w:p>
        </w:tc>
        <w:tc>
          <w:tcPr>
            <w:tcW w:w="67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</w:rPr>
                <w:t>12 кв. м</w:t>
              </w:r>
            </w:smartTag>
            <w:r>
              <w:rPr>
                <w:rFonts w:ascii="Courier New" w:hAnsi="Courier New" w:cs="Courier New"/>
              </w:rPr>
              <w:t xml:space="preserve"> для групп для детей младенческого      </w:t>
            </w:r>
            <w:r>
              <w:rPr>
                <w:rFonts w:ascii="Courier New" w:hAnsi="Courier New" w:cs="Courier New"/>
              </w:rPr>
              <w:br/>
              <w:t xml:space="preserve">  и раннего возраста; </w:t>
            </w:r>
            <w:smartTag w:uri="urn:schemas-microsoft-com:office:smarttags" w:element="metricconverter">
              <w:smartTagPr>
                <w:attr w:name="ProductID" w:val="16 кв. м"/>
              </w:smartTagPr>
              <w:r>
                <w:rPr>
                  <w:rFonts w:ascii="Courier New" w:hAnsi="Courier New" w:cs="Courier New"/>
                </w:rPr>
                <w:t>16 кв. м</w:t>
              </w:r>
            </w:smartTag>
            <w:r>
              <w:rPr>
                <w:rFonts w:ascii="Courier New" w:hAnsi="Courier New" w:cs="Courier New"/>
              </w:rPr>
              <w:t xml:space="preserve"> для дошкольных групп  </w:t>
            </w:r>
          </w:p>
        </w:tc>
      </w:tr>
      <w:tr w:rsidR="00781DF4" w:rsidTr="005366CE">
        <w:trPr>
          <w:trHeight w:val="6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Плеопто-           </w:t>
            </w:r>
            <w:r>
              <w:rPr>
                <w:rFonts w:ascii="Courier New" w:hAnsi="Courier New" w:cs="Courier New"/>
              </w:rPr>
              <w:br/>
              <w:t xml:space="preserve">ортоптическая      </w:t>
            </w:r>
            <w:r>
              <w:rPr>
                <w:rFonts w:ascii="Courier New" w:hAnsi="Courier New" w:cs="Courier New"/>
              </w:rPr>
              <w:br/>
              <w:t xml:space="preserve">комната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1,6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Логопедическая     </w:t>
            </w:r>
            <w:r>
              <w:rPr>
                <w:rFonts w:ascii="Courier New" w:hAnsi="Courier New" w:cs="Courier New"/>
              </w:rPr>
              <w:br/>
              <w:t xml:space="preserve">комната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-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-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5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r>
        <w:t>Рекомендуемый состав и площади помещений</w:t>
      </w:r>
    </w:p>
    <w:p w:rsidR="00781DF4" w:rsidRDefault="00781DF4" w:rsidP="00781DF4">
      <w:pPr>
        <w:pStyle w:val="ConsPlusNormal"/>
        <w:jc w:val="center"/>
      </w:pPr>
      <w:r>
        <w:t>групповых дошкольных образовательных организаций для детей</w:t>
      </w:r>
    </w:p>
    <w:p w:rsidR="00781DF4" w:rsidRDefault="00781DF4" w:rsidP="00781DF4">
      <w:pPr>
        <w:pStyle w:val="ConsPlusNormal"/>
        <w:jc w:val="center"/>
      </w:pPr>
      <w:r>
        <w:t>с нарушением опорно-двигательного аппарата в кв. м</w:t>
      </w:r>
    </w:p>
    <w:p w:rsidR="00781DF4" w:rsidRDefault="00781DF4" w:rsidP="00781DF4">
      <w:pPr>
        <w:pStyle w:val="ConsPlusNormal"/>
        <w:jc w:val="center"/>
      </w:pPr>
      <w:r>
        <w:t>на 1 ребенка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2925"/>
        <w:gridCol w:w="3042"/>
      </w:tblGrid>
      <w:tr w:rsidR="00781DF4" w:rsidTr="005366CE">
        <w:trPr>
          <w:trHeight w:val="400"/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Помещения  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Групповые ячейки детей </w:t>
            </w:r>
            <w:r>
              <w:rPr>
                <w:rFonts w:ascii="Courier New" w:hAnsi="Courier New" w:cs="Courier New"/>
              </w:rPr>
              <w:br/>
              <w:t xml:space="preserve">      до 3-х лет    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Групповые ячейки детей </w:t>
            </w:r>
            <w:r>
              <w:rPr>
                <w:rFonts w:ascii="Courier New" w:hAnsi="Courier New" w:cs="Courier New"/>
              </w:rPr>
              <w:br/>
              <w:t xml:space="preserve">   от 3-х до 7-ми лет   </w:t>
            </w:r>
          </w:p>
        </w:tc>
      </w:tr>
      <w:tr w:rsidR="00781DF4" w:rsidTr="005366C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(приемная)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1,0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1,0     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личных    </w:t>
            </w:r>
            <w:r>
              <w:rPr>
                <w:rFonts w:ascii="Courier New" w:hAnsi="Courier New" w:cs="Courier New"/>
              </w:rPr>
              <w:br/>
              <w:t xml:space="preserve">вещей детей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0,4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0,4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Игральная (столовая)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3,1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4,1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4,1           </w:t>
            </w:r>
          </w:p>
        </w:tc>
      </w:tr>
      <w:tr w:rsidR="00781DF4" w:rsidTr="005366CE">
        <w:trPr>
          <w:trHeight w:val="6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раздачи   </w:t>
            </w:r>
            <w:r>
              <w:rPr>
                <w:rFonts w:ascii="Courier New" w:hAnsi="Courier New" w:cs="Courier New"/>
              </w:rPr>
              <w:br/>
              <w:t xml:space="preserve">пищи и мойки посуды     </w:t>
            </w:r>
            <w:r>
              <w:rPr>
                <w:rFonts w:ascii="Courier New" w:hAnsi="Courier New" w:cs="Courier New"/>
              </w:rPr>
              <w:br/>
              <w:t xml:space="preserve">(буфетная)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(горшечная)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0,25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0,25          </w:t>
            </w:r>
          </w:p>
        </w:tc>
      </w:tr>
      <w:tr w:rsidR="00781DF4" w:rsidTr="005366C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Комната логопеда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0,83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0,83    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Веранда неотапливаемая  </w:t>
            </w:r>
            <w:r>
              <w:rPr>
                <w:rFonts w:ascii="Courier New" w:hAnsi="Courier New" w:cs="Courier New"/>
              </w:rPr>
              <w:br/>
              <w:t xml:space="preserve">(для 50% детей)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 </w:t>
            </w:r>
          </w:p>
        </w:tc>
      </w:tr>
    </w:tbl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2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center"/>
      </w:pPr>
      <w:bookmarkStart w:id="9" w:name="Par1004"/>
      <w:bookmarkEnd w:id="9"/>
      <w:r>
        <w:t>ТРЕБОВАНИЯ</w:t>
      </w:r>
    </w:p>
    <w:p w:rsidR="00781DF4" w:rsidRDefault="00781DF4" w:rsidP="00781DF4">
      <w:pPr>
        <w:pStyle w:val="ConsPlusNormal"/>
        <w:jc w:val="center"/>
      </w:pPr>
      <w:r>
        <w:t>К РАЗМЕЩЕНИЮ ИСТОЧНИКОВ ИСКУССТВЕННОГО ОСВЕЩЕНИЯ ПОМЕЩЕНИЙ</w:t>
      </w:r>
    </w:p>
    <w:p w:rsidR="00781DF4" w:rsidRDefault="00781DF4" w:rsidP="00781DF4">
      <w:pPr>
        <w:pStyle w:val="ConsPlusNormal"/>
        <w:jc w:val="center"/>
      </w:pPr>
      <w:r>
        <w:t>ДОШКОЛЬНЫХ ОБРАЗОВАТЕЛЬНЫХ ОРГАНИЗАЦИЙ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2925"/>
        <w:gridCol w:w="3042"/>
      </w:tblGrid>
      <w:tr w:rsidR="00781DF4" w:rsidTr="005366CE"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Помещения  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Система освещения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Размещение светильников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Групповые (игровые),    </w:t>
            </w:r>
            <w:r>
              <w:rPr>
                <w:rFonts w:ascii="Courier New" w:hAnsi="Courier New" w:cs="Courier New"/>
              </w:rPr>
              <w:br/>
              <w:t xml:space="preserve">раздевальные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Вдоль светонесущей      </w:t>
            </w:r>
            <w:r>
              <w:rPr>
                <w:rFonts w:ascii="Courier New" w:hAnsi="Courier New" w:cs="Courier New"/>
              </w:rPr>
              <w:br/>
              <w:t xml:space="preserve">стены             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Спальные помещения,     </w:t>
            </w:r>
            <w:r>
              <w:rPr>
                <w:rFonts w:ascii="Courier New" w:hAnsi="Courier New" w:cs="Courier New"/>
              </w:rPr>
              <w:br/>
              <w:t xml:space="preserve">веранды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+    </w:t>
            </w:r>
            <w:r>
              <w:rPr>
                <w:rFonts w:ascii="Courier New" w:hAnsi="Courier New" w:cs="Courier New"/>
              </w:rPr>
              <w:br/>
              <w:t xml:space="preserve">дежурное (ночное)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Вдоль преимущественного </w:t>
            </w:r>
            <w:r>
              <w:rPr>
                <w:rFonts w:ascii="Courier New" w:hAnsi="Courier New" w:cs="Courier New"/>
              </w:rPr>
              <w:br/>
              <w:t xml:space="preserve">размещения оборудования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 для музыкальных и   </w:t>
            </w:r>
            <w:r>
              <w:rPr>
                <w:rFonts w:ascii="Courier New" w:hAnsi="Courier New" w:cs="Courier New"/>
              </w:rPr>
              <w:br/>
              <w:t xml:space="preserve">физкультурных занятий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Любое                   </w:t>
            </w:r>
          </w:p>
        </w:tc>
      </w:tr>
    </w:tbl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3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bookmarkStart w:id="10" w:name="Par1028"/>
      <w:bookmarkEnd w:id="10"/>
      <w:r>
        <w:t>ТРЕБОВАНИЯ</w:t>
      </w:r>
    </w:p>
    <w:p w:rsidR="00781DF4" w:rsidRDefault="00781DF4" w:rsidP="00781DF4">
      <w:pPr>
        <w:pStyle w:val="ConsPlusNormal"/>
        <w:jc w:val="center"/>
      </w:pPr>
      <w:r>
        <w:t>К ТЕМПЕРАТУРЕ ВОЗДУХА И КРАТНОСТИ ВОЗДУХООБМЕНА В ОСНОВНЫХ</w:t>
      </w:r>
    </w:p>
    <w:p w:rsidR="00781DF4" w:rsidRDefault="00781DF4" w:rsidP="00781DF4">
      <w:pPr>
        <w:pStyle w:val="ConsPlusNormal"/>
        <w:jc w:val="center"/>
      </w:pPr>
      <w:r>
        <w:t>ПОМЕЩЕНИЯХ ДОШКОЛЬНЫХ ОБРАЗОВАТЕЛЬНЫХ ОРГАНИЗАЦИЙ</w:t>
      </w:r>
    </w:p>
    <w:p w:rsidR="00781DF4" w:rsidRDefault="00781DF4" w:rsidP="00781DF4">
      <w:pPr>
        <w:pStyle w:val="ConsPlusNormal"/>
        <w:jc w:val="center"/>
      </w:pPr>
      <w:r>
        <w:t>В РАЗНЫХ КЛИМАТИЧЕСКИХ РАЙОНАХ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4"/>
        <w:gridCol w:w="1053"/>
        <w:gridCol w:w="1053"/>
        <w:gridCol w:w="1170"/>
        <w:gridCol w:w="1170"/>
        <w:gridCol w:w="1170"/>
      </w:tblGrid>
      <w:tr w:rsidR="00781DF4" w:rsidTr="005366CE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Помещения          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 (C) -</w:t>
            </w:r>
            <w:r>
              <w:rPr>
                <w:rFonts w:ascii="Courier New" w:hAnsi="Courier New" w:cs="Courier New"/>
              </w:rPr>
              <w:br/>
              <w:t>не ниже</w:t>
            </w:r>
          </w:p>
        </w:tc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Кратность обмена воздуха в 1 час </w:t>
            </w:r>
          </w:p>
        </w:tc>
      </w:tr>
      <w:tr w:rsidR="00781DF4" w:rsidTr="005366CE">
        <w:trPr>
          <w:trHeight w:val="800"/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I А, Б, Г   </w:t>
            </w:r>
            <w:r>
              <w:rPr>
                <w:rFonts w:ascii="Courier New" w:hAnsi="Courier New" w:cs="Courier New"/>
              </w:rPr>
              <w:br/>
              <w:t xml:space="preserve"> климатических  </w:t>
            </w:r>
            <w:r>
              <w:rPr>
                <w:rFonts w:ascii="Courier New" w:hAnsi="Courier New" w:cs="Courier New"/>
              </w:rPr>
              <w:br/>
              <w:t xml:space="preserve">    районах     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В других     </w:t>
            </w:r>
            <w:r>
              <w:rPr>
                <w:rFonts w:ascii="Courier New" w:hAnsi="Courier New" w:cs="Courier New"/>
              </w:rPr>
              <w:br/>
              <w:t xml:space="preserve">  климатических  </w:t>
            </w:r>
            <w:r>
              <w:rPr>
                <w:rFonts w:ascii="Courier New" w:hAnsi="Courier New" w:cs="Courier New"/>
              </w:rPr>
              <w:br/>
              <w:t xml:space="preserve">     районах  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приток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вытяжка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приток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вытяжка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Приемные, игровые ясельных    </w:t>
            </w:r>
            <w:r>
              <w:rPr>
                <w:rFonts w:ascii="Courier New" w:hAnsi="Courier New" w:cs="Courier New"/>
              </w:rPr>
              <w:br/>
              <w:t xml:space="preserve">групповых ячеек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781DF4" w:rsidTr="005366CE">
        <w:trPr>
          <w:trHeight w:val="6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Приемные, игровые младшей,    </w:t>
            </w:r>
            <w:r>
              <w:rPr>
                <w:rFonts w:ascii="Courier New" w:hAnsi="Courier New" w:cs="Courier New"/>
              </w:rPr>
              <w:br/>
              <w:t xml:space="preserve">средней, старшей групповых    </w:t>
            </w:r>
            <w:r>
              <w:rPr>
                <w:rFonts w:ascii="Courier New" w:hAnsi="Courier New" w:cs="Courier New"/>
              </w:rPr>
              <w:br/>
              <w:t xml:space="preserve">ячеек          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21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Спальни всех групповых ячеек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Туалетные ясельных групп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Туалетные дошкольных групп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Помещения медицинского        </w:t>
            </w:r>
            <w:r>
              <w:rPr>
                <w:rFonts w:ascii="Courier New" w:hAnsi="Courier New" w:cs="Courier New"/>
              </w:rPr>
              <w:br/>
              <w:t xml:space="preserve">назначения     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Залы для муз. и               </w:t>
            </w:r>
            <w:r>
              <w:rPr>
                <w:rFonts w:ascii="Courier New" w:hAnsi="Courier New" w:cs="Courier New"/>
              </w:rPr>
              <w:br/>
              <w:t xml:space="preserve">гимнастических занятий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Прогулочные веранды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   </w:t>
            </w:r>
          </w:p>
        </w:tc>
        <w:tc>
          <w:tcPr>
            <w:tcW w:w="4563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по расчету, но не менее      </w:t>
            </w:r>
            <w:r>
              <w:rPr>
                <w:rFonts w:ascii="Courier New" w:hAnsi="Courier New" w:cs="Courier New"/>
              </w:rPr>
              <w:br/>
              <w:t xml:space="preserve">        </w:t>
            </w:r>
            <w:smartTag w:uri="urn:schemas-microsoft-com:office:smarttags" w:element="metricconverter">
              <w:smartTagPr>
                <w:attr w:name="ProductID" w:val="20 м3"/>
              </w:smartTagPr>
              <w:r>
                <w:rPr>
                  <w:rFonts w:ascii="Courier New" w:hAnsi="Courier New" w:cs="Courier New"/>
                </w:rPr>
                <w:t>20 м3</w:t>
              </w:r>
            </w:smartTag>
            <w:r>
              <w:rPr>
                <w:rFonts w:ascii="Courier New" w:hAnsi="Courier New" w:cs="Courier New"/>
              </w:rPr>
              <w:t xml:space="preserve"> на 1 ребенка  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 с ванной бассейна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29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Раздевалка с душевой бассейна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25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Отапливаемые переходы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4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center"/>
      </w:pPr>
      <w:bookmarkStart w:id="11" w:name="Par1077"/>
      <w:bookmarkEnd w:id="11"/>
      <w:r>
        <w:t>РЕКОМЕНДУЕМЫЙ ПЕРЕЧЕНЬ ОБОРУДОВАНИЯ ПИЩЕБЛОКОВ</w:t>
      </w:r>
    </w:p>
    <w:p w:rsidR="00781DF4" w:rsidRDefault="00781DF4" w:rsidP="00781DF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6"/>
        <w:gridCol w:w="6786"/>
      </w:tblGrid>
      <w:tr w:rsidR="00781DF4" w:rsidTr="005366CE">
        <w:trPr>
          <w:trHeight w:val="400"/>
          <w:tblCellSpacing w:w="5" w:type="nil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 </w:t>
            </w:r>
            <w:r>
              <w:rPr>
                <w:rFonts w:ascii="Courier New" w:hAnsi="Courier New" w:cs="Courier New"/>
              </w:rPr>
              <w:br/>
              <w:t xml:space="preserve">   помещения   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Оборудование                      </w:t>
            </w:r>
          </w:p>
        </w:tc>
      </w:tr>
      <w:tr w:rsidR="00781DF4" w:rsidTr="005366CE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Склады          </w:t>
            </w:r>
            <w:r>
              <w:rPr>
                <w:rFonts w:ascii="Courier New" w:hAnsi="Courier New" w:cs="Courier New"/>
              </w:rPr>
              <w:br/>
              <w:t xml:space="preserve">(кладовые)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Стеллажи, подтоварники, среднетемпературные и           </w:t>
            </w:r>
            <w:r>
              <w:rPr>
                <w:rFonts w:ascii="Courier New" w:hAnsi="Courier New" w:cs="Courier New"/>
              </w:rPr>
              <w:br/>
              <w:t xml:space="preserve">низкотемпературные холодильные шкафы (при               </w:t>
            </w:r>
            <w:r>
              <w:rPr>
                <w:rFonts w:ascii="Courier New" w:hAnsi="Courier New" w:cs="Courier New"/>
              </w:rPr>
              <w:br/>
              <w:t xml:space="preserve">необходимости)                                          </w:t>
            </w:r>
          </w:p>
        </w:tc>
      </w:tr>
      <w:tr w:rsidR="00781DF4" w:rsidTr="005366CE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Овощной цех     </w:t>
            </w:r>
            <w:r>
              <w:rPr>
                <w:rFonts w:ascii="Courier New" w:hAnsi="Courier New" w:cs="Courier New"/>
              </w:rPr>
              <w:br/>
              <w:t xml:space="preserve">(первичной      </w:t>
            </w:r>
            <w:r>
              <w:rPr>
                <w:rFonts w:ascii="Courier New" w:hAnsi="Courier New" w:cs="Courier New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</w:rPr>
              <w:br/>
              <w:t xml:space="preserve">овощей)   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                </w:t>
            </w:r>
            <w:r>
              <w:rPr>
                <w:rFonts w:ascii="Courier New" w:hAnsi="Courier New" w:cs="Courier New"/>
              </w:rPr>
              <w:br/>
              <w:t xml:space="preserve">картофелеочистительная и овощерезательная машины,       </w:t>
            </w:r>
            <w:r>
              <w:rPr>
                <w:rFonts w:ascii="Courier New" w:hAnsi="Courier New" w:cs="Courier New"/>
              </w:rPr>
              <w:br/>
              <w:t xml:space="preserve">моечные ванны, раковина для мытья рук                   </w:t>
            </w:r>
          </w:p>
        </w:tc>
      </w:tr>
      <w:tr w:rsidR="00781DF4" w:rsidTr="005366CE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Овощной цех     </w:t>
            </w:r>
            <w:r>
              <w:rPr>
                <w:rFonts w:ascii="Courier New" w:hAnsi="Courier New" w:cs="Courier New"/>
              </w:rPr>
              <w:br/>
              <w:t xml:space="preserve">(вторичной      </w:t>
            </w:r>
            <w:r>
              <w:rPr>
                <w:rFonts w:ascii="Courier New" w:hAnsi="Courier New" w:cs="Courier New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</w:rPr>
              <w:br/>
              <w:t xml:space="preserve">овощей)   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моечная ванна,  </w:t>
            </w:r>
            <w:r>
              <w:rPr>
                <w:rFonts w:ascii="Courier New" w:hAnsi="Courier New" w:cs="Courier New"/>
              </w:rPr>
              <w:br/>
              <w:t xml:space="preserve">универсальный механический привод или (и)               </w:t>
            </w:r>
            <w:r>
              <w:rPr>
                <w:rFonts w:ascii="Courier New" w:hAnsi="Courier New" w:cs="Courier New"/>
              </w:rPr>
              <w:br/>
              <w:t xml:space="preserve">овощерезательная машина, раковина для мытья рук         </w:t>
            </w:r>
          </w:p>
        </w:tc>
      </w:tr>
      <w:tr w:rsidR="00781DF4" w:rsidTr="005366CE">
        <w:trPr>
          <w:trHeight w:val="2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Холодный цех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контрольные     </w:t>
            </w:r>
            <w:r>
              <w:rPr>
                <w:rFonts w:ascii="Courier New" w:hAnsi="Courier New" w:cs="Courier New"/>
              </w:rPr>
              <w:br/>
              <w:t xml:space="preserve">весы, среднетемпературные холодильные шкафы (в          </w:t>
            </w:r>
            <w:r>
              <w:rPr>
                <w:rFonts w:ascii="Courier New" w:hAnsi="Courier New" w:cs="Courier New"/>
              </w:rPr>
              <w:br/>
              <w:t xml:space="preserve">количестве, обеспечивающем возможность соблюдения       </w:t>
            </w:r>
            <w:r>
              <w:rPr>
                <w:rFonts w:ascii="Courier New" w:hAnsi="Courier New" w:cs="Courier New"/>
              </w:rPr>
              <w:br/>
              <w:t xml:space="preserve">"товарного соседства" и хранения необходимого объема    </w:t>
            </w:r>
            <w:r>
              <w:rPr>
                <w:rFonts w:ascii="Courier New" w:hAnsi="Courier New" w:cs="Courier New"/>
              </w:rPr>
              <w:br/>
              <w:t xml:space="preserve">пищевых продуктов), универсальный механический привод   </w:t>
            </w:r>
            <w:r>
              <w:rPr>
                <w:rFonts w:ascii="Courier New" w:hAnsi="Courier New" w:cs="Courier New"/>
              </w:rPr>
              <w:br/>
              <w:t xml:space="preserve">или (и) овощерезательная машина, бактерицидная          </w:t>
            </w:r>
            <w:r>
              <w:rPr>
                <w:rFonts w:ascii="Courier New" w:hAnsi="Courier New" w:cs="Courier New"/>
              </w:rPr>
              <w:br/>
              <w:t xml:space="preserve">установка для обеззараживания воздуха, моечная ванна    </w:t>
            </w:r>
            <w:r>
              <w:rPr>
                <w:rFonts w:ascii="Courier New" w:hAnsi="Courier New" w:cs="Courier New"/>
              </w:rPr>
              <w:br/>
              <w:t xml:space="preserve">для повторной обработки овощей, не подлежащих           </w:t>
            </w:r>
            <w:r>
              <w:rPr>
                <w:rFonts w:ascii="Courier New" w:hAnsi="Courier New" w:cs="Courier New"/>
              </w:rPr>
              <w:br/>
              <w:t xml:space="preserve">термической обработке, зелени и фруктов, раковина для   </w:t>
            </w:r>
            <w:r>
              <w:rPr>
                <w:rFonts w:ascii="Courier New" w:hAnsi="Courier New" w:cs="Courier New"/>
              </w:rPr>
              <w:br/>
              <w:t xml:space="preserve">мытья рук                                               </w:t>
            </w:r>
          </w:p>
        </w:tc>
      </w:tr>
      <w:tr w:rsidR="00781DF4" w:rsidTr="005366CE">
        <w:trPr>
          <w:trHeight w:val="1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Мясорыбный цех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(для разделки мяса, рыбы и       </w:t>
            </w:r>
            <w:r>
              <w:rPr>
                <w:rFonts w:ascii="Courier New" w:hAnsi="Courier New" w:cs="Courier New"/>
              </w:rPr>
              <w:br/>
              <w:t xml:space="preserve">птицы) - не менее двух, контрольные весы,               </w:t>
            </w:r>
            <w:r>
              <w:rPr>
                <w:rFonts w:ascii="Courier New" w:hAnsi="Courier New" w:cs="Courier New"/>
              </w:rPr>
              <w:br/>
              <w:t xml:space="preserve">среднетемпературные и, при необходимости,               </w:t>
            </w:r>
            <w:r>
              <w:rPr>
                <w:rFonts w:ascii="Courier New" w:hAnsi="Courier New" w:cs="Courier New"/>
              </w:rPr>
              <w:br/>
              <w:t xml:space="preserve">низкотемпературные холодильные шкафы (в количестве,     </w:t>
            </w:r>
            <w:r>
              <w:rPr>
                <w:rFonts w:ascii="Courier New" w:hAnsi="Courier New" w:cs="Courier New"/>
              </w:rPr>
              <w:br/>
              <w:t xml:space="preserve">обеспечивающем возможность соблюдения "товарного        </w:t>
            </w:r>
            <w:r>
              <w:rPr>
                <w:rFonts w:ascii="Courier New" w:hAnsi="Courier New" w:cs="Courier New"/>
              </w:rPr>
              <w:br/>
              <w:t xml:space="preserve">соседства" и хранения необходимого объема пищевых       </w:t>
            </w:r>
            <w:r>
              <w:rPr>
                <w:rFonts w:ascii="Courier New" w:hAnsi="Courier New" w:cs="Courier New"/>
              </w:rPr>
              <w:br/>
              <w:t xml:space="preserve">продуктов), электромясорубка, колода для разруба мяса,  </w:t>
            </w:r>
            <w:r>
              <w:rPr>
                <w:rFonts w:ascii="Courier New" w:hAnsi="Courier New" w:cs="Courier New"/>
              </w:rPr>
              <w:br/>
              <w:t xml:space="preserve">моечные ванны, раковина для мытья рук                   </w:t>
            </w:r>
          </w:p>
        </w:tc>
      </w:tr>
      <w:tr w:rsidR="00781DF4" w:rsidTr="005366CE">
        <w:trPr>
          <w:trHeight w:val="1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Горячий цех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двух: для сырой и      </w:t>
            </w:r>
            <w:r>
              <w:rPr>
                <w:rFonts w:ascii="Courier New" w:hAnsi="Courier New" w:cs="Courier New"/>
              </w:rPr>
              <w:br/>
              <w:t xml:space="preserve">готовой продукции), электрическая плита, электрическая  </w:t>
            </w:r>
            <w:r>
              <w:rPr>
                <w:rFonts w:ascii="Courier New" w:hAnsi="Courier New" w:cs="Courier New"/>
              </w:rPr>
              <w:br/>
              <w:t xml:space="preserve">сковорода, духовой (жарочный) шкаф, электропривод для   </w:t>
            </w:r>
            <w:r>
              <w:rPr>
                <w:rFonts w:ascii="Courier New" w:hAnsi="Courier New" w:cs="Courier New"/>
              </w:rPr>
              <w:br/>
              <w:t xml:space="preserve">готовой продукции, электрокотел, контрольные весы,      </w:t>
            </w:r>
            <w:r>
              <w:rPr>
                <w:rFonts w:ascii="Courier New" w:hAnsi="Courier New" w:cs="Courier New"/>
              </w:rPr>
              <w:br/>
              <w:t xml:space="preserve">раковина для мытья рук                            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Моечная         </w:t>
            </w:r>
            <w:r>
              <w:rPr>
                <w:rFonts w:ascii="Courier New" w:hAnsi="Courier New" w:cs="Courier New"/>
              </w:rPr>
              <w:br/>
              <w:t xml:space="preserve">кухонной посуды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Производственный стол, моечные ванны, стеллаж, раковина </w:t>
            </w:r>
            <w:r>
              <w:rPr>
                <w:rFonts w:ascii="Courier New" w:hAnsi="Courier New" w:cs="Courier New"/>
              </w:rPr>
              <w:br/>
              <w:t xml:space="preserve">для мытья рук                          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Моечная тары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Моечная ванна                                        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5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  <w:r>
        <w:t>(образец)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jc w:val="center"/>
      </w:pPr>
      <w:bookmarkStart w:id="12" w:name="Par1140"/>
      <w:bookmarkEnd w:id="12"/>
      <w:r>
        <w:t>Журнал</w:t>
      </w:r>
    </w:p>
    <w:p w:rsidR="00781DF4" w:rsidRDefault="00781DF4" w:rsidP="00781DF4">
      <w:pPr>
        <w:pStyle w:val="ConsPlusNormal"/>
        <w:jc w:val="center"/>
      </w:pPr>
      <w:r>
        <w:t>бракеража скоропортящихся пищевых продуктов, поступающих</w:t>
      </w:r>
    </w:p>
    <w:p w:rsidR="00781DF4" w:rsidRDefault="00781DF4" w:rsidP="00781DF4">
      <w:pPr>
        <w:pStyle w:val="ConsPlusNormal"/>
        <w:jc w:val="center"/>
      </w:pPr>
      <w:r>
        <w:t>на пищеблок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81DF4" w:rsidRDefault="00781DF4" w:rsidP="00781DF4">
      <w:pPr>
        <w:pStyle w:val="ConsPlusNormal"/>
        <w:ind w:firstLine="540"/>
        <w:jc w:val="both"/>
      </w:pPr>
      <w:r>
        <w:t>КонсультантПлюс: примечание.</w:t>
      </w:r>
    </w:p>
    <w:p w:rsidR="00781DF4" w:rsidRDefault="00781DF4" w:rsidP="00781DF4">
      <w:pPr>
        <w:pStyle w:val="ConsPlusNormal"/>
        <w:ind w:firstLine="540"/>
        <w:jc w:val="both"/>
      </w:pPr>
      <w:r>
        <w:t>Нумерация граф в таблице дана в соответствии с официальным текстом документа.</w:t>
      </w:r>
    </w:p>
    <w:p w:rsidR="00781DF4" w:rsidRDefault="00781DF4" w:rsidP="00781DF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1166"/>
        <w:gridCol w:w="1484"/>
        <w:gridCol w:w="1166"/>
        <w:gridCol w:w="1272"/>
        <w:gridCol w:w="1484"/>
        <w:gridCol w:w="1060"/>
        <w:gridCol w:w="848"/>
      </w:tblGrid>
      <w:tr w:rsidR="00781DF4" w:rsidTr="005366CE">
        <w:trPr>
          <w:trHeight w:val="180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Дата и час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продовольст-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продуктов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поступившего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продовольст-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 (в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килограммах,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литрах,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штуках)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Номер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товарно-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портной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накладной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хранения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конечный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срок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маркиро-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вочному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ярлыку) 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Дата и час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фактической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продовольст-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дням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Подпись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ответст-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лица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16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781DF4" w:rsidTr="005366CE"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      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--------------------------------</w:t>
      </w:r>
    </w:p>
    <w:p w:rsidR="00781DF4" w:rsidRDefault="00781DF4" w:rsidP="00781DF4">
      <w:pPr>
        <w:pStyle w:val="ConsPlusNormal"/>
        <w:ind w:firstLine="540"/>
        <w:jc w:val="both"/>
      </w:pPr>
      <w:r>
        <w:t>Примечание:</w:t>
      </w:r>
    </w:p>
    <w:p w:rsidR="00781DF4" w:rsidRDefault="00781DF4" w:rsidP="00781DF4">
      <w:pPr>
        <w:pStyle w:val="ConsPlusNormal"/>
        <w:ind w:firstLine="540"/>
        <w:jc w:val="both"/>
      </w:pPr>
      <w:bookmarkStart w:id="13" w:name="Par1165"/>
      <w:bookmarkEnd w:id="13"/>
      <w:r>
        <w:t>&lt;*&gt; Указываются факты списания, возврата продуктов и др.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6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bookmarkStart w:id="14" w:name="Par1176"/>
      <w:bookmarkEnd w:id="14"/>
      <w:r>
        <w:t>Журнал</w:t>
      </w:r>
    </w:p>
    <w:p w:rsidR="00781DF4" w:rsidRDefault="00781DF4" w:rsidP="00781DF4">
      <w:pPr>
        <w:pStyle w:val="ConsPlusNormal"/>
        <w:jc w:val="center"/>
      </w:pPr>
      <w:r>
        <w:t>учета температурного режима в холодильном оборудовании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744"/>
        <w:gridCol w:w="936"/>
        <w:gridCol w:w="819"/>
        <w:gridCol w:w="936"/>
        <w:gridCol w:w="819"/>
        <w:gridCol w:w="819"/>
        <w:gridCol w:w="936"/>
      </w:tblGrid>
      <w:tr w:rsidR="00781DF4" w:rsidTr="005366CE">
        <w:trPr>
          <w:trHeight w:val="400"/>
          <w:tblCellSpacing w:w="5" w:type="nil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Наименование единицы     </w:t>
            </w:r>
            <w:r>
              <w:rPr>
                <w:rFonts w:ascii="Courier New" w:hAnsi="Courier New" w:cs="Courier New"/>
              </w:rPr>
              <w:br/>
              <w:t xml:space="preserve">  холодильного оборудования   </w:t>
            </w:r>
          </w:p>
        </w:tc>
        <w:tc>
          <w:tcPr>
            <w:tcW w:w="5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Месяц/дни: (t в °C)          </w:t>
            </w:r>
          </w:p>
        </w:tc>
      </w:tr>
      <w:tr w:rsidR="00781DF4" w:rsidTr="005366CE">
        <w:trPr>
          <w:tblCellSpacing w:w="5" w:type="nil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781DF4" w:rsidTr="005366C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7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  <w:r>
        <w:t>(образец)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nformat"/>
      </w:pPr>
      <w:bookmarkStart w:id="15" w:name="Par1202"/>
      <w:bookmarkEnd w:id="15"/>
      <w:r>
        <w:t xml:space="preserve">                           Технологическая карта</w:t>
      </w:r>
    </w:p>
    <w:p w:rsidR="00781DF4" w:rsidRDefault="00781DF4" w:rsidP="00781DF4">
      <w:pPr>
        <w:pStyle w:val="ConsPlusNonformat"/>
      </w:pPr>
    </w:p>
    <w:p w:rsidR="00781DF4" w:rsidRDefault="00781DF4" w:rsidP="00781DF4">
      <w:pPr>
        <w:pStyle w:val="ConsPlusNonformat"/>
      </w:pPr>
      <w:r>
        <w:t xml:space="preserve">    Технологическая карта N ____________</w:t>
      </w:r>
    </w:p>
    <w:p w:rsidR="00781DF4" w:rsidRDefault="00781DF4" w:rsidP="00781DF4">
      <w:pPr>
        <w:pStyle w:val="ConsPlusNonformat"/>
      </w:pPr>
      <w:r>
        <w:t xml:space="preserve">    Наименование изделия:</w:t>
      </w:r>
    </w:p>
    <w:p w:rsidR="00781DF4" w:rsidRDefault="00781DF4" w:rsidP="00781DF4">
      <w:pPr>
        <w:pStyle w:val="ConsPlusNonformat"/>
      </w:pPr>
      <w:r>
        <w:t xml:space="preserve">    Номер рецептуры:</w:t>
      </w:r>
    </w:p>
    <w:p w:rsidR="00781DF4" w:rsidRDefault="00781DF4" w:rsidP="00781DF4">
      <w:pPr>
        <w:pStyle w:val="ConsPlusNonformat"/>
      </w:pPr>
      <w:r>
        <w:t xml:space="preserve">    Наименование сборника рецептур:</w:t>
      </w:r>
    </w:p>
    <w:p w:rsidR="00781DF4" w:rsidRDefault="00781DF4" w:rsidP="00781DF4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0"/>
        <w:gridCol w:w="2808"/>
        <w:gridCol w:w="2691"/>
      </w:tblGrid>
      <w:tr w:rsidR="00781DF4" w:rsidTr="005366CE">
        <w:trPr>
          <w:trHeight w:val="400"/>
          <w:tblCellSpacing w:w="5" w:type="nil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Наименование сырья    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Расход сырья и полуфабрикатов  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1 порция 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Брутто, г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Нетто, г       </w:t>
            </w: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Выход:           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781DF4" w:rsidRDefault="00781DF4" w:rsidP="00781DF4">
      <w:pPr>
        <w:pStyle w:val="ConsPlusNormal"/>
        <w:jc w:val="both"/>
      </w:pPr>
    </w:p>
    <w:p w:rsidR="00781DF4" w:rsidRDefault="00781DF4" w:rsidP="00781DF4">
      <w:pPr>
        <w:pStyle w:val="ConsPlusNonformat"/>
      </w:pPr>
      <w:r>
        <w:t>Химический состав данного блюда:</w:t>
      </w:r>
    </w:p>
    <w:p w:rsidR="00781DF4" w:rsidRDefault="00781DF4" w:rsidP="00781DF4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87"/>
        <w:gridCol w:w="1170"/>
        <w:gridCol w:w="1755"/>
        <w:gridCol w:w="3042"/>
        <w:gridCol w:w="1989"/>
      </w:tblGrid>
      <w:tr w:rsidR="00781DF4" w:rsidTr="005366CE">
        <w:trPr>
          <w:trHeight w:val="400"/>
          <w:tblCellSpacing w:w="5" w:type="nil"/>
        </w:trPr>
        <w:tc>
          <w:tcPr>
            <w:tcW w:w="7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Пищевые вещества                    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Витамин C, мг </w:t>
            </w:r>
          </w:p>
        </w:tc>
      </w:tr>
      <w:tr w:rsidR="00781DF4" w:rsidTr="005366CE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Белки, г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Жиры, г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Углеводы, г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Энерг. ценность, ккал  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781DF4" w:rsidRDefault="00781DF4" w:rsidP="00781DF4">
      <w:pPr>
        <w:pStyle w:val="ConsPlusNormal"/>
        <w:jc w:val="both"/>
      </w:pPr>
    </w:p>
    <w:p w:rsidR="00781DF4" w:rsidRDefault="00781DF4" w:rsidP="00781DF4">
      <w:pPr>
        <w:pStyle w:val="ConsPlusNonformat"/>
      </w:pPr>
      <w:r>
        <w:t>Технология приготовления: _______________________________________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1"/>
      </w:pPr>
      <w:bookmarkStart w:id="16" w:name="Par1239"/>
      <w:bookmarkEnd w:id="16"/>
      <w:r>
        <w:t>Приложение N 8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1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  <w:r>
        <w:t>(образец)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center"/>
      </w:pPr>
      <w:bookmarkStart w:id="17" w:name="Par1248"/>
      <w:bookmarkEnd w:id="17"/>
      <w:r>
        <w:t>Журнал бракеража готовой кулинарной продукции</w:t>
      </w:r>
    </w:p>
    <w:p w:rsidR="00781DF4" w:rsidRDefault="00781DF4" w:rsidP="00781DF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1166"/>
        <w:gridCol w:w="1484"/>
        <w:gridCol w:w="2014"/>
        <w:gridCol w:w="1378"/>
        <w:gridCol w:w="1378"/>
        <w:gridCol w:w="1272"/>
      </w:tblGrid>
      <w:tr w:rsidR="00781DF4" w:rsidTr="005366CE">
        <w:trPr>
          <w:trHeight w:val="108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Дата и час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изготовления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Время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снятия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бракеража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кулинарного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изделия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Результаты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органолептической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оценки и степени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готовности блюда,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кулинарного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изделия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Разрешение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блюда,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кулинарного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изделия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Подписи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членов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бракеражной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комиссии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26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781DF4" w:rsidTr="005366CE"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4   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 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--------------------------------</w:t>
      </w:r>
    </w:p>
    <w:p w:rsidR="00781DF4" w:rsidRDefault="00781DF4" w:rsidP="00781DF4">
      <w:pPr>
        <w:pStyle w:val="ConsPlusNormal"/>
        <w:ind w:firstLine="540"/>
        <w:jc w:val="both"/>
      </w:pPr>
      <w:r>
        <w:t>Примечание:</w:t>
      </w:r>
    </w:p>
    <w:p w:rsidR="00781DF4" w:rsidRDefault="00781DF4" w:rsidP="00781DF4">
      <w:pPr>
        <w:pStyle w:val="ConsPlusNormal"/>
        <w:ind w:firstLine="540"/>
        <w:jc w:val="both"/>
      </w:pPr>
      <w:bookmarkStart w:id="18" w:name="Par1263"/>
      <w:bookmarkEnd w:id="18"/>
      <w:r>
        <w:t>&lt;*&gt; Указываются факты запрещения к реализации готовой продукции.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2"/>
      </w:pPr>
      <w:r>
        <w:t>Таблица 2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  <w:r>
        <w:t>(образец)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bookmarkStart w:id="19" w:name="Par1271"/>
      <w:bookmarkEnd w:id="19"/>
      <w:r>
        <w:t>Журнал проведения витаминизации третьих и сладких блюд</w:t>
      </w:r>
    </w:p>
    <w:p w:rsidR="00781DF4" w:rsidRDefault="00781DF4" w:rsidP="00781DF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1484"/>
        <w:gridCol w:w="1484"/>
        <w:gridCol w:w="1378"/>
        <w:gridCol w:w="1378"/>
        <w:gridCol w:w="1590"/>
        <w:gridCol w:w="848"/>
        <w:gridCol w:w="1378"/>
      </w:tblGrid>
      <w:tr w:rsidR="00781DF4" w:rsidTr="005366CE">
        <w:trPr>
          <w:trHeight w:val="1260"/>
          <w:tblCellSpacing w:w="5" w:type="nil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питающихся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внесенного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витаминного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(гр)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внесения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препарата или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приготовления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витаминизи-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рованного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   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приема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Примечание </w:t>
            </w:r>
          </w:p>
        </w:tc>
      </w:tr>
      <w:tr w:rsidR="00781DF4" w:rsidTr="005366CE">
        <w:trPr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 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6  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  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9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bookmarkStart w:id="20" w:name="Par1292"/>
      <w:bookmarkEnd w:id="20"/>
      <w:r>
        <w:t>ПИЩЕВЫЕ ПРОДУКТЫ,</w:t>
      </w:r>
    </w:p>
    <w:p w:rsidR="00781DF4" w:rsidRDefault="00781DF4" w:rsidP="00781DF4">
      <w:pPr>
        <w:pStyle w:val="ConsPlusNormal"/>
        <w:jc w:val="center"/>
      </w:pPr>
      <w:r>
        <w:t>КОТОРЫЕ НЕ ДОПУСКАЕТСЯ ИСПОЛЬЗОВАТЬ В ПИТАНИИ ДЕТЕЙ: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781DF4" w:rsidRDefault="00781DF4" w:rsidP="00781DF4">
      <w:pPr>
        <w:pStyle w:val="ConsPlusNormal"/>
        <w:ind w:firstLine="540"/>
        <w:jc w:val="both"/>
      </w:pPr>
      <w:r>
        <w:t>- мясо диких животных;</w:t>
      </w:r>
    </w:p>
    <w:p w:rsidR="00781DF4" w:rsidRDefault="00781DF4" w:rsidP="00781DF4">
      <w:pPr>
        <w:pStyle w:val="ConsPlusNormal"/>
        <w:ind w:firstLine="540"/>
        <w:jc w:val="both"/>
      </w:pPr>
      <w:r>
        <w:t>- коллагенсодержащее сырье из мяса птицы;</w:t>
      </w:r>
    </w:p>
    <w:p w:rsidR="00781DF4" w:rsidRDefault="00781DF4" w:rsidP="00781DF4">
      <w:pPr>
        <w:pStyle w:val="ConsPlusNormal"/>
        <w:ind w:firstLine="540"/>
        <w:jc w:val="both"/>
      </w:pPr>
      <w:r>
        <w:t>- мясо третьей и четвертой категории;</w:t>
      </w:r>
    </w:p>
    <w:p w:rsidR="00781DF4" w:rsidRDefault="00781DF4" w:rsidP="00781DF4">
      <w:pPr>
        <w:pStyle w:val="ConsPlusNormal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781DF4" w:rsidRDefault="00781DF4" w:rsidP="00781DF4">
      <w:pPr>
        <w:pStyle w:val="ConsPlusNormal"/>
        <w:ind w:firstLine="540"/>
        <w:jc w:val="both"/>
      </w:pPr>
      <w:r>
        <w:t>- субпродукты, кроме печени, языка, сердца;</w:t>
      </w:r>
    </w:p>
    <w:p w:rsidR="00781DF4" w:rsidRDefault="00781DF4" w:rsidP="00781DF4">
      <w:pPr>
        <w:pStyle w:val="ConsPlusNormal"/>
        <w:ind w:firstLine="540"/>
        <w:jc w:val="both"/>
      </w:pPr>
      <w:r>
        <w:t>- кровяные и ливерные колбасы;</w:t>
      </w:r>
    </w:p>
    <w:p w:rsidR="00781DF4" w:rsidRDefault="00781DF4" w:rsidP="00781DF4">
      <w:pPr>
        <w:pStyle w:val="ConsPlusNormal"/>
        <w:ind w:firstLine="540"/>
        <w:jc w:val="both"/>
      </w:pPr>
      <w:r>
        <w:t>- непотрошеная птица;</w:t>
      </w:r>
    </w:p>
    <w:p w:rsidR="00781DF4" w:rsidRDefault="00781DF4" w:rsidP="00781DF4">
      <w:pPr>
        <w:pStyle w:val="ConsPlusNormal"/>
        <w:ind w:firstLine="540"/>
        <w:jc w:val="both"/>
      </w:pPr>
      <w:r>
        <w:t>- мясо водоплавающих птиц.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Блюда, изготовленные из мяса, птицы, рыбы:</w:t>
      </w:r>
    </w:p>
    <w:p w:rsidR="00781DF4" w:rsidRDefault="00781DF4" w:rsidP="00781DF4">
      <w:pPr>
        <w:pStyle w:val="ConsPlusNormal"/>
        <w:ind w:firstLine="540"/>
        <w:jc w:val="both"/>
      </w:pPr>
      <w:r>
        <w:t>- зельцы, изделия из мясной обрези, диафрагмы; рулеты из мякоти голов;</w:t>
      </w:r>
    </w:p>
    <w:p w:rsidR="00781DF4" w:rsidRDefault="00781DF4" w:rsidP="00781DF4">
      <w:pPr>
        <w:pStyle w:val="ConsPlusNormal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Консервы:</w:t>
      </w:r>
    </w:p>
    <w:p w:rsidR="00781DF4" w:rsidRDefault="00781DF4" w:rsidP="00781DF4">
      <w:pPr>
        <w:pStyle w:val="ConsPlusNormal"/>
        <w:ind w:firstLine="540"/>
        <w:jc w:val="both"/>
      </w:pPr>
      <w:r>
        <w:t>- консервы с нарушением герметичности банок, бомбажные, "хлопуши", банки с ржавчиной, деформированные, без этикеток.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Пищевые жиры:</w:t>
      </w:r>
    </w:p>
    <w:p w:rsidR="00781DF4" w:rsidRDefault="00781DF4" w:rsidP="00781DF4">
      <w:pPr>
        <w:pStyle w:val="ConsPlusNormal"/>
        <w:ind w:firstLine="540"/>
        <w:jc w:val="both"/>
      </w:pPr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781DF4" w:rsidRDefault="00781DF4" w:rsidP="00781DF4">
      <w:pPr>
        <w:pStyle w:val="ConsPlusNormal"/>
        <w:ind w:firstLine="540"/>
        <w:jc w:val="both"/>
      </w:pPr>
      <w:r>
        <w:t>- сливочное масло жирностью ниже 72%;</w:t>
      </w:r>
    </w:p>
    <w:p w:rsidR="00781DF4" w:rsidRDefault="00781DF4" w:rsidP="00781DF4">
      <w:pPr>
        <w:pStyle w:val="ConsPlusNormal"/>
        <w:ind w:firstLine="540"/>
        <w:jc w:val="both"/>
      </w:pPr>
      <w:r>
        <w:t>- жареные в жире (во фритюре) пищевые продукты и кулинарные изделия, чипсы.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781DF4" w:rsidRDefault="00781DF4" w:rsidP="00781DF4">
      <w:pPr>
        <w:pStyle w:val="ConsPlusNormal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животных,</w:t>
      </w:r>
    </w:p>
    <w:p w:rsidR="00781DF4" w:rsidRDefault="00781DF4" w:rsidP="00781DF4">
      <w:pPr>
        <w:pStyle w:val="ConsPlusNormal"/>
        <w:ind w:firstLine="540"/>
        <w:jc w:val="both"/>
      </w:pPr>
      <w:r>
        <w:t>- молоко, не прошедшее пастеризацию;</w:t>
      </w:r>
    </w:p>
    <w:p w:rsidR="00781DF4" w:rsidRDefault="00781DF4" w:rsidP="00781DF4">
      <w:pPr>
        <w:pStyle w:val="ConsPlusNormal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781DF4" w:rsidRDefault="00781DF4" w:rsidP="00781DF4">
      <w:pPr>
        <w:pStyle w:val="ConsPlusNormal"/>
        <w:ind w:firstLine="540"/>
        <w:jc w:val="both"/>
      </w:pPr>
      <w:r>
        <w:t>- мороженое;</w:t>
      </w:r>
    </w:p>
    <w:p w:rsidR="00781DF4" w:rsidRDefault="00781DF4" w:rsidP="00781DF4">
      <w:pPr>
        <w:pStyle w:val="ConsPlusNormal"/>
        <w:ind w:firstLine="540"/>
        <w:jc w:val="both"/>
      </w:pPr>
      <w:r>
        <w:t>- творог из непастеризованного молока;</w:t>
      </w:r>
    </w:p>
    <w:p w:rsidR="00781DF4" w:rsidRDefault="00781DF4" w:rsidP="00781DF4">
      <w:pPr>
        <w:pStyle w:val="ConsPlusNormal"/>
        <w:ind w:firstLine="540"/>
        <w:jc w:val="both"/>
      </w:pPr>
      <w:r>
        <w:t>- фляжная сметана без термической обработки;</w:t>
      </w:r>
    </w:p>
    <w:p w:rsidR="00781DF4" w:rsidRDefault="00781DF4" w:rsidP="00781DF4">
      <w:pPr>
        <w:pStyle w:val="ConsPlusNormal"/>
        <w:ind w:firstLine="540"/>
        <w:jc w:val="both"/>
      </w:pPr>
      <w:r>
        <w:t>- простокваша "самоквас";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Яйца:</w:t>
      </w:r>
    </w:p>
    <w:p w:rsidR="00781DF4" w:rsidRDefault="00781DF4" w:rsidP="00781DF4">
      <w:pPr>
        <w:pStyle w:val="ConsPlusNormal"/>
        <w:ind w:firstLine="540"/>
        <w:jc w:val="both"/>
      </w:pPr>
      <w:r>
        <w:t>- яйца водоплавающих птиц;</w:t>
      </w:r>
    </w:p>
    <w:p w:rsidR="00781DF4" w:rsidRDefault="00781DF4" w:rsidP="00781DF4">
      <w:pPr>
        <w:pStyle w:val="ConsPlusNormal"/>
        <w:ind w:firstLine="540"/>
        <w:jc w:val="both"/>
      </w:pPr>
      <w:r>
        <w:t>- яйца с загрязненной скорлупой, с насечкой, "тек", "бой";</w:t>
      </w:r>
    </w:p>
    <w:p w:rsidR="00781DF4" w:rsidRDefault="00781DF4" w:rsidP="00781DF4">
      <w:pPr>
        <w:pStyle w:val="ConsPlusNormal"/>
        <w:ind w:firstLine="540"/>
        <w:jc w:val="both"/>
      </w:pPr>
      <w:r>
        <w:t>- яйца из хозяйств, неблагополучных по сальмонеллезам;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781DF4" w:rsidRDefault="00781DF4" w:rsidP="00781DF4">
      <w:pPr>
        <w:pStyle w:val="ConsPlusNormal"/>
        <w:ind w:firstLine="540"/>
        <w:jc w:val="both"/>
      </w:pPr>
      <w:r>
        <w:t>- кремовые кондитерские изделия (пирожные и торты) и кремы.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Прочие продукты и блюда:</w:t>
      </w:r>
    </w:p>
    <w:p w:rsidR="00781DF4" w:rsidRDefault="00781DF4" w:rsidP="00781DF4">
      <w:pPr>
        <w:pStyle w:val="ConsPlusNormal"/>
        <w:ind w:firstLine="54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781DF4" w:rsidRDefault="00781DF4" w:rsidP="00781DF4">
      <w:pPr>
        <w:pStyle w:val="ConsPlusNormal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781DF4" w:rsidRDefault="00781DF4" w:rsidP="00781DF4">
      <w:pPr>
        <w:pStyle w:val="ConsPlusNormal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781DF4" w:rsidRDefault="00781DF4" w:rsidP="00781DF4">
      <w:pPr>
        <w:pStyle w:val="ConsPlusNormal"/>
        <w:ind w:firstLine="540"/>
        <w:jc w:val="both"/>
      </w:pPr>
      <w:r>
        <w:t>- грибы и кулинарные изделия, из них приготовленные;</w:t>
      </w:r>
    </w:p>
    <w:p w:rsidR="00781DF4" w:rsidRDefault="00781DF4" w:rsidP="00781DF4">
      <w:pPr>
        <w:pStyle w:val="ConsPlusNormal"/>
        <w:ind w:firstLine="540"/>
        <w:jc w:val="both"/>
      </w:pPr>
      <w:r>
        <w:t>- квас, газированные напитки;</w:t>
      </w:r>
    </w:p>
    <w:p w:rsidR="00781DF4" w:rsidRDefault="00781DF4" w:rsidP="00781DF4">
      <w:pPr>
        <w:pStyle w:val="ConsPlusNormal"/>
        <w:ind w:firstLine="540"/>
        <w:jc w:val="both"/>
      </w:pPr>
      <w: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781DF4" w:rsidRDefault="00781DF4" w:rsidP="00781DF4">
      <w:pPr>
        <w:pStyle w:val="ConsPlusNormal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781DF4" w:rsidRDefault="00781DF4" w:rsidP="00781DF4">
      <w:pPr>
        <w:pStyle w:val="ConsPlusNormal"/>
        <w:ind w:firstLine="540"/>
        <w:jc w:val="both"/>
      </w:pPr>
      <w:r>
        <w:t>- кофе натуральный;</w:t>
      </w:r>
    </w:p>
    <w:p w:rsidR="00781DF4" w:rsidRDefault="00781DF4" w:rsidP="00781DF4">
      <w:pPr>
        <w:pStyle w:val="ConsPlusNormal"/>
        <w:ind w:firstLine="540"/>
        <w:jc w:val="both"/>
      </w:pPr>
      <w:r>
        <w:t>- ядра абрикосовой косточки, арахиса;</w:t>
      </w:r>
    </w:p>
    <w:p w:rsidR="00781DF4" w:rsidRDefault="00781DF4" w:rsidP="00781DF4">
      <w:pPr>
        <w:pStyle w:val="ConsPlusNormal"/>
        <w:ind w:firstLine="540"/>
        <w:jc w:val="both"/>
      </w:pPr>
      <w:r>
        <w:t>- карамель, в том числе леденцовая;</w:t>
      </w:r>
    </w:p>
    <w:p w:rsidR="00781DF4" w:rsidRDefault="00781DF4" w:rsidP="00781DF4">
      <w:pPr>
        <w:pStyle w:val="ConsPlusNormal"/>
        <w:ind w:firstLine="540"/>
        <w:jc w:val="both"/>
      </w:pPr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10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bookmarkStart w:id="21" w:name="Par1354"/>
      <w:bookmarkEnd w:id="21"/>
      <w:r>
        <w:t>РЕКОМЕНДУЕМЫЕ СУТОЧНЫЕ НАБОРЫ</w:t>
      </w:r>
    </w:p>
    <w:p w:rsidR="00781DF4" w:rsidRDefault="00781DF4" w:rsidP="00781DF4">
      <w:pPr>
        <w:pStyle w:val="ConsPlusNormal"/>
        <w:jc w:val="center"/>
      </w:pPr>
      <w:r>
        <w:t>ПРОДУКТОВ ДЛЯ ОРГАНИЗАЦИИ ПИТАНИЯ ДЕТЕЙ В ДОШКОЛЬНЫХ</w:t>
      </w:r>
    </w:p>
    <w:p w:rsidR="00781DF4" w:rsidRDefault="00781DF4" w:rsidP="00781DF4">
      <w:pPr>
        <w:pStyle w:val="ConsPlusNormal"/>
        <w:jc w:val="center"/>
      </w:pPr>
      <w:r>
        <w:t>ОБРАЗОВАТЕЛЬНЫХ ОРГАНИЗАЦИЯХ (Г, МЛ, НА 1 РЕБЕНКА/СУТКИ)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97"/>
        <w:gridCol w:w="1287"/>
        <w:gridCol w:w="1287"/>
        <w:gridCol w:w="936"/>
        <w:gridCol w:w="936"/>
      </w:tblGrid>
      <w:tr w:rsidR="00781DF4" w:rsidTr="005366CE">
        <w:trPr>
          <w:trHeight w:val="600"/>
          <w:tblCellSpacing w:w="5" w:type="nil"/>
        </w:trPr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Наименование пищевого продукта     </w:t>
            </w:r>
            <w:r>
              <w:rPr>
                <w:rFonts w:ascii="Courier New" w:hAnsi="Courier New" w:cs="Courier New"/>
              </w:rPr>
              <w:br/>
              <w:t xml:space="preserve">     или группы пищевых продуктов      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Количество продуктов       </w:t>
            </w:r>
            <w:r>
              <w:rPr>
                <w:rFonts w:ascii="Courier New" w:hAnsi="Courier New" w:cs="Courier New"/>
              </w:rPr>
              <w:br/>
              <w:t xml:space="preserve"> в зависимости от возраста детей </w:t>
            </w:r>
          </w:p>
        </w:tc>
      </w:tr>
      <w:tr w:rsidR="00781DF4" w:rsidTr="005366CE">
        <w:trPr>
          <w:trHeight w:val="6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г, мл, брутто  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г, мл,   </w:t>
            </w:r>
            <w:r>
              <w:rPr>
                <w:rFonts w:ascii="Courier New" w:hAnsi="Courier New" w:cs="Courier New"/>
              </w:rPr>
              <w:br/>
              <w:t xml:space="preserve">    нетто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1 - 3  </w:t>
            </w:r>
            <w:r>
              <w:rPr>
                <w:rFonts w:ascii="Courier New" w:hAnsi="Courier New" w:cs="Courier New"/>
              </w:rPr>
              <w:br/>
              <w:t xml:space="preserve">  года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3 - 7  </w:t>
            </w:r>
            <w:r>
              <w:rPr>
                <w:rFonts w:ascii="Courier New" w:hAnsi="Courier New" w:cs="Courier New"/>
              </w:rPr>
              <w:br/>
              <w:t xml:space="preserve">   лет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1 - 3 </w:t>
            </w:r>
            <w:r>
              <w:rPr>
                <w:rFonts w:ascii="Courier New" w:hAnsi="Courier New" w:cs="Courier New"/>
              </w:rPr>
              <w:br/>
              <w:t xml:space="preserve"> года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3 - 7 </w:t>
            </w:r>
            <w:r>
              <w:rPr>
                <w:rFonts w:ascii="Courier New" w:hAnsi="Courier New" w:cs="Courier New"/>
              </w:rPr>
              <w:br/>
              <w:t xml:space="preserve"> лет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Молоко и кисломолочные продукты с      </w:t>
            </w:r>
            <w:r>
              <w:rPr>
                <w:rFonts w:ascii="Courier New" w:hAnsi="Courier New" w:cs="Courier New"/>
              </w:rPr>
              <w:br/>
              <w:t xml:space="preserve">м.д.ж. не ниже 2,5%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390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450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390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Творог, творожные изделия с м.д.ж. не  </w:t>
            </w:r>
            <w:r>
              <w:rPr>
                <w:rFonts w:ascii="Courier New" w:hAnsi="Courier New" w:cs="Courier New"/>
              </w:rPr>
              <w:br/>
              <w:t xml:space="preserve">менее 5%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Сметана с м.д.ж. не более 15%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твердый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Мясо (бескостное/на кости)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55/68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60,5/75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55  </w:t>
            </w:r>
          </w:p>
        </w:tc>
      </w:tr>
      <w:tr w:rsidR="00781DF4" w:rsidTr="005366CE">
        <w:trPr>
          <w:trHeight w:val="6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Птица (куры 1 кат. потр./цыплята-      </w:t>
            </w:r>
            <w:r>
              <w:rPr>
                <w:rFonts w:ascii="Courier New" w:hAnsi="Courier New" w:cs="Courier New"/>
              </w:rPr>
              <w:br/>
              <w:t xml:space="preserve">бройлеры 1 кат. потр./индейка 1 кат.   </w:t>
            </w:r>
            <w:r>
              <w:rPr>
                <w:rFonts w:ascii="Courier New" w:hAnsi="Courier New" w:cs="Courier New"/>
              </w:rPr>
              <w:br/>
              <w:t xml:space="preserve">потр.)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23/23/22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27/27/26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(филе), в т.ч. филе слабо- или    </w:t>
            </w:r>
            <w:r>
              <w:rPr>
                <w:rFonts w:ascii="Courier New" w:hAnsi="Courier New" w:cs="Courier New"/>
              </w:rPr>
              <w:br/>
              <w:t xml:space="preserve">малосоленое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39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32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37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Колбасные изделия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6,9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куриное столовое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шт.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шт.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Картофель: с 01.09 по 31.10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160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187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31.10 по 31.12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172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31.12 по 28.02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215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29.02 по 01.09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234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Овощи, зелень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325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260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Фрукты (плоды) свежие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Фрукты (плоды) сухие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Соки фруктовые (овощные)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Напитки витаминизированные (готовый    </w:t>
            </w:r>
            <w:r>
              <w:rPr>
                <w:rFonts w:ascii="Courier New" w:hAnsi="Courier New" w:cs="Courier New"/>
              </w:rPr>
              <w:br/>
              <w:t xml:space="preserve">напиток)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(ржано-пшеничный)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или хлеб зерновой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Крупы (злаки), бобовые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43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43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Макаронные изделия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12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пшеничная хлебопекарная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29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29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коровье сладкосливочное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21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растительное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Кондитерские изделия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Чай, включая фиточай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Какао-порошок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Кофейный напиток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1,2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1,0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1,2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Сахар 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47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37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47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Дрожжи хлебопекарные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0,4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картофельная (крахмал)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Соль пищевая поваренная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Хим. состав (без учета т/о)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Белок, г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59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73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Жир, г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56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69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Углеводы, г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215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275  </w:t>
            </w:r>
          </w:p>
        </w:tc>
      </w:tr>
      <w:tr w:rsidR="00781DF4" w:rsidTr="005366C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Энергетическая ценность, ккал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1560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1963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Примечание:</w:t>
      </w:r>
    </w:p>
    <w:p w:rsidR="00781DF4" w:rsidRDefault="00781DF4" w:rsidP="00781DF4">
      <w:pPr>
        <w:pStyle w:val="ConsPlusNormal"/>
        <w:ind w:firstLine="540"/>
        <w:jc w:val="both"/>
      </w:pPr>
      <w:r>
        <w:t>1 - при составлении меню допустимы отклонения от рекомендуемых норм питания +/- 5%;</w:t>
      </w:r>
    </w:p>
    <w:p w:rsidR="00781DF4" w:rsidRDefault="00781DF4" w:rsidP="00781DF4">
      <w:pPr>
        <w:pStyle w:val="ConsPlusNormal"/>
        <w:ind w:firstLine="540"/>
        <w:jc w:val="both"/>
      </w:pPr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781DF4" w:rsidRDefault="00781DF4" w:rsidP="00781DF4">
      <w:pPr>
        <w:pStyle w:val="ConsPlusNormal"/>
        <w:ind w:firstLine="540"/>
        <w:jc w:val="both"/>
      </w:pPr>
      <w:r>
        <w:t>3 - доля кисломолочных напитков может составлять 135 - 150 мл для детей в возрасте 1 - 3 года и 150 - 180 мл - для детей 3 - 7 лет;</w:t>
      </w:r>
    </w:p>
    <w:p w:rsidR="00781DF4" w:rsidRDefault="00781DF4" w:rsidP="00781DF4">
      <w:pPr>
        <w:pStyle w:val="ConsPlusNormal"/>
        <w:ind w:firstLine="540"/>
        <w:jc w:val="both"/>
      </w:pPr>
      <w:r>
        <w:t>4 - % отхода учитывать только при использовании творога для приготовления блюд;</w:t>
      </w:r>
    </w:p>
    <w:p w:rsidR="00781DF4" w:rsidRDefault="00781DF4" w:rsidP="00781DF4">
      <w:pPr>
        <w:pStyle w:val="ConsPlusNormal"/>
        <w:ind w:firstLine="540"/>
        <w:jc w:val="both"/>
      </w:pPr>
      <w: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ar1239" w:tooltip="Ссылка на текущий документ" w:history="1">
        <w:r>
          <w:rPr>
            <w:color w:val="0000FF"/>
          </w:rPr>
          <w:t>/приложение 8/</w:t>
        </w:r>
      </w:hyperlink>
      <w:r>
        <w:t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781DF4" w:rsidRDefault="00781DF4" w:rsidP="00781DF4">
      <w:pPr>
        <w:pStyle w:val="ConsPlusNormal"/>
        <w:ind w:firstLine="54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781DF4" w:rsidRDefault="00781DF4" w:rsidP="00781DF4">
      <w:pPr>
        <w:pStyle w:val="ConsPlusNormal"/>
        <w:ind w:firstLine="540"/>
        <w:jc w:val="both"/>
      </w:pPr>
      <w: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781DF4" w:rsidRDefault="00781DF4" w:rsidP="00781DF4">
      <w:pPr>
        <w:pStyle w:val="ConsPlusNormal"/>
        <w:ind w:firstLine="540"/>
        <w:jc w:val="both"/>
      </w:pPr>
      <w:r>
        <w:t>8 - допустимы отклонения от химического состава рекомендуемых наборов продуктов +/- 10%;</w:t>
      </w:r>
    </w:p>
    <w:p w:rsidR="00781DF4" w:rsidRDefault="00781DF4" w:rsidP="00781DF4">
      <w:pPr>
        <w:pStyle w:val="ConsPlusNormal"/>
        <w:ind w:firstLine="54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11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bookmarkStart w:id="22" w:name="Par1471"/>
      <w:bookmarkEnd w:id="22"/>
      <w:r>
        <w:t>РЕКОМЕНДУЕМЫЙ АССОРТИМЕНТ</w:t>
      </w:r>
    </w:p>
    <w:p w:rsidR="00781DF4" w:rsidRDefault="00781DF4" w:rsidP="00781DF4">
      <w:pPr>
        <w:pStyle w:val="ConsPlusNormal"/>
        <w:jc w:val="center"/>
      </w:pPr>
      <w:r>
        <w:t>ОСНОВНЫХ ПИЩЕВЫХ ПРОДУКТОВ ДЛЯ ИСПОЛЬЗОВАНИЯ В ПИТАНИИ</w:t>
      </w:r>
    </w:p>
    <w:p w:rsidR="00781DF4" w:rsidRDefault="00781DF4" w:rsidP="00781DF4">
      <w:pPr>
        <w:pStyle w:val="ConsPlusNormal"/>
        <w:jc w:val="center"/>
      </w:pPr>
      <w:r>
        <w:t>ДЕТЕЙ В ДОШКОЛЬНЫХ ОРГАНИЗАЦИЯХ</w:t>
      </w:r>
    </w:p>
    <w:p w:rsidR="00781DF4" w:rsidRDefault="00781DF4" w:rsidP="00781DF4">
      <w:pPr>
        <w:pStyle w:val="ConsPlusNormal"/>
        <w:jc w:val="center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781DF4" w:rsidRDefault="00781DF4" w:rsidP="00781DF4">
      <w:pPr>
        <w:pStyle w:val="ConsPlusNormal"/>
        <w:ind w:firstLine="540"/>
        <w:jc w:val="both"/>
      </w:pPr>
      <w:r>
        <w:t>- говядина I категории,</w:t>
      </w:r>
    </w:p>
    <w:p w:rsidR="00781DF4" w:rsidRDefault="00781DF4" w:rsidP="00781DF4">
      <w:pPr>
        <w:pStyle w:val="ConsPlusNormal"/>
        <w:ind w:firstLine="540"/>
        <w:jc w:val="both"/>
      </w:pPr>
      <w:r>
        <w:t>- телятина,</w:t>
      </w:r>
    </w:p>
    <w:p w:rsidR="00781DF4" w:rsidRDefault="00781DF4" w:rsidP="00781DF4">
      <w:pPr>
        <w:pStyle w:val="ConsPlusNormal"/>
        <w:ind w:firstLine="540"/>
        <w:jc w:val="both"/>
      </w:pPr>
      <w:r>
        <w:t>- нежирные сорта свинины и баранины;</w:t>
      </w:r>
    </w:p>
    <w:p w:rsidR="00781DF4" w:rsidRDefault="00781DF4" w:rsidP="00781DF4">
      <w:pPr>
        <w:pStyle w:val="ConsPlusNormal"/>
        <w:ind w:firstLine="540"/>
        <w:jc w:val="both"/>
      </w:pPr>
      <w:r>
        <w:t>- мясо птицы охлажденное (курица, индейка),</w:t>
      </w:r>
    </w:p>
    <w:p w:rsidR="00781DF4" w:rsidRDefault="00781DF4" w:rsidP="00781DF4">
      <w:pPr>
        <w:pStyle w:val="ConsPlusNormal"/>
        <w:ind w:firstLine="540"/>
        <w:jc w:val="both"/>
      </w:pPr>
      <w:r>
        <w:t>- мясо кролика,</w:t>
      </w:r>
    </w:p>
    <w:p w:rsidR="00781DF4" w:rsidRDefault="00781DF4" w:rsidP="00781DF4">
      <w:pPr>
        <w:pStyle w:val="ConsPlusNormal"/>
        <w:ind w:firstLine="540"/>
        <w:jc w:val="both"/>
      </w:pPr>
      <w: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781DF4" w:rsidRDefault="00781DF4" w:rsidP="00781DF4">
      <w:pPr>
        <w:pStyle w:val="ConsPlusNormal"/>
        <w:ind w:firstLine="540"/>
        <w:jc w:val="both"/>
      </w:pPr>
      <w:r>
        <w:t>- субпродукты говяжьи (печень, язык).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Рыба и рыбопродукты - треска, горбуша, лосось, хек, минтай, ледяная рыба, судак, сельдь (соленая), морепродукты.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Яйца куриные - в виде омлетов или в вареном виде.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781DF4" w:rsidRDefault="00781DF4" w:rsidP="00781DF4">
      <w:pPr>
        <w:pStyle w:val="ConsPlusNormal"/>
        <w:ind w:firstLine="540"/>
        <w:jc w:val="both"/>
      </w:pPr>
      <w:r>
        <w:t>- молоко (2,5%, 3,2% жирности), пастеризованное, стерилизованное;</w:t>
      </w:r>
    </w:p>
    <w:p w:rsidR="00781DF4" w:rsidRDefault="00781DF4" w:rsidP="00781DF4">
      <w:pPr>
        <w:pStyle w:val="ConsPlusNormal"/>
        <w:ind w:firstLine="540"/>
        <w:jc w:val="both"/>
      </w:pPr>
      <w:r>
        <w:t>- сгущенное молоко (цельное и с сахаром), сгущенно-вареное молоко;</w:t>
      </w:r>
    </w:p>
    <w:p w:rsidR="00781DF4" w:rsidRDefault="00781DF4" w:rsidP="00781DF4">
      <w:pPr>
        <w:pStyle w:val="ConsPlusNormal"/>
        <w:ind w:firstLine="540"/>
        <w:jc w:val="both"/>
      </w:pPr>
      <w: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781DF4" w:rsidRDefault="00781DF4" w:rsidP="00781DF4">
      <w:pPr>
        <w:pStyle w:val="ConsPlusNormal"/>
        <w:ind w:firstLine="540"/>
        <w:jc w:val="both"/>
      </w:pPr>
      <w:r>
        <w:t>- сыр неострых сортов (твердый, полутвердый, мягкий, плавленый - для питания детей дошкольного возраста);</w:t>
      </w:r>
    </w:p>
    <w:p w:rsidR="00781DF4" w:rsidRDefault="00781DF4" w:rsidP="00781DF4">
      <w:pPr>
        <w:pStyle w:val="ConsPlusNormal"/>
        <w:ind w:firstLine="540"/>
        <w:jc w:val="both"/>
      </w:pPr>
      <w:r>
        <w:t>- сметана (10%, 15% жирности) - после термической обработки;</w:t>
      </w:r>
    </w:p>
    <w:p w:rsidR="00781DF4" w:rsidRDefault="00781DF4" w:rsidP="00781DF4">
      <w:pPr>
        <w:pStyle w:val="ConsPlusNormal"/>
        <w:ind w:firstLine="540"/>
        <w:jc w:val="both"/>
      </w:pPr>
      <w:r>
        <w:t>- кисломолочные продукты промышленного выпуска; ряженка, варенец, бифидок, кефир, йогурты, простокваша;</w:t>
      </w:r>
    </w:p>
    <w:p w:rsidR="00781DF4" w:rsidRDefault="00781DF4" w:rsidP="00781DF4">
      <w:pPr>
        <w:pStyle w:val="ConsPlusNormal"/>
        <w:ind w:firstLine="540"/>
        <w:jc w:val="both"/>
      </w:pPr>
      <w:r>
        <w:t>- сливки (10% жирности);</w:t>
      </w:r>
    </w:p>
    <w:p w:rsidR="00781DF4" w:rsidRDefault="00781DF4" w:rsidP="00781DF4">
      <w:pPr>
        <w:pStyle w:val="ConsPlusNormal"/>
        <w:ind w:firstLine="540"/>
        <w:jc w:val="both"/>
      </w:pPr>
      <w:r>
        <w:t>- мороженое (молочное, сливочное)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Пищевые жиры:</w:t>
      </w:r>
    </w:p>
    <w:p w:rsidR="00781DF4" w:rsidRDefault="00781DF4" w:rsidP="00781DF4">
      <w:pPr>
        <w:pStyle w:val="ConsPlusNormal"/>
        <w:ind w:firstLine="540"/>
        <w:jc w:val="both"/>
      </w:pPr>
      <w:r>
        <w:t>- сливочное масло (72,5%, 82,5% жирности);</w:t>
      </w:r>
    </w:p>
    <w:p w:rsidR="00781DF4" w:rsidRDefault="00781DF4" w:rsidP="00781DF4">
      <w:pPr>
        <w:pStyle w:val="ConsPlusNormal"/>
        <w:ind w:firstLine="540"/>
        <w:jc w:val="both"/>
      </w:pPr>
      <w: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781DF4" w:rsidRDefault="00781DF4" w:rsidP="00781DF4">
      <w:pPr>
        <w:pStyle w:val="ConsPlusNormal"/>
        <w:ind w:firstLine="540"/>
        <w:jc w:val="both"/>
      </w:pPr>
      <w:r>
        <w:t>- маргарин ограниченно для выпечки.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781DF4" w:rsidRDefault="00781DF4" w:rsidP="00781DF4">
      <w:pPr>
        <w:pStyle w:val="ConsPlusNormal"/>
        <w:ind w:firstLine="540"/>
        <w:jc w:val="both"/>
      </w:pPr>
      <w:r>
        <w:t>- зефир, пастила, мармелад;</w:t>
      </w:r>
    </w:p>
    <w:p w:rsidR="00781DF4" w:rsidRDefault="00781DF4" w:rsidP="00781DF4">
      <w:pPr>
        <w:pStyle w:val="ConsPlusNormal"/>
        <w:ind w:firstLine="540"/>
        <w:jc w:val="both"/>
      </w:pPr>
      <w:r>
        <w:t>- шоколад и шоколадные конфеты - не чаще одного раза в неделю;</w:t>
      </w:r>
    </w:p>
    <w:p w:rsidR="00781DF4" w:rsidRDefault="00781DF4" w:rsidP="00781DF4">
      <w:pPr>
        <w:pStyle w:val="ConsPlusNormal"/>
        <w:ind w:firstLine="540"/>
        <w:jc w:val="both"/>
      </w:pPr>
      <w:r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781DF4" w:rsidRDefault="00781DF4" w:rsidP="00781DF4">
      <w:pPr>
        <w:pStyle w:val="ConsPlusNormal"/>
        <w:ind w:firstLine="540"/>
        <w:jc w:val="both"/>
      </w:pPr>
      <w:r>
        <w:t>- пирожные, торты (песочные и бисквитные, без крема);</w:t>
      </w:r>
    </w:p>
    <w:p w:rsidR="00781DF4" w:rsidRDefault="00781DF4" w:rsidP="00781DF4">
      <w:pPr>
        <w:pStyle w:val="ConsPlusNormal"/>
        <w:ind w:firstLine="540"/>
        <w:jc w:val="both"/>
      </w:pPr>
      <w:r>
        <w:t>- джемы, варенье, повидло, мед - промышленного выпуска.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Овощи:</w:t>
      </w:r>
    </w:p>
    <w:p w:rsidR="00781DF4" w:rsidRDefault="00781DF4" w:rsidP="00781DF4">
      <w:pPr>
        <w:pStyle w:val="ConsPlusNormal"/>
        <w:ind w:firstLine="540"/>
        <w:jc w:val="both"/>
      </w:pPr>
      <w: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781DF4" w:rsidRDefault="00781DF4" w:rsidP="00781DF4">
      <w:pPr>
        <w:pStyle w:val="ConsPlusNormal"/>
        <w:ind w:firstLine="540"/>
        <w:jc w:val="both"/>
      </w:pPr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Фрукты:</w:t>
      </w:r>
    </w:p>
    <w:p w:rsidR="00781DF4" w:rsidRDefault="00781DF4" w:rsidP="00781DF4">
      <w:pPr>
        <w:pStyle w:val="ConsPlusNormal"/>
        <w:ind w:firstLine="540"/>
        <w:jc w:val="both"/>
      </w:pPr>
      <w:r>
        <w:t>- яблоки, груши, бананы, слива, персики, абрикосы, ягоды (за исключением клубники, в том числе быстрозамороженные);</w:t>
      </w:r>
    </w:p>
    <w:p w:rsidR="00781DF4" w:rsidRDefault="00781DF4" w:rsidP="00781DF4">
      <w:pPr>
        <w:pStyle w:val="ConsPlusNormal"/>
        <w:ind w:firstLine="540"/>
        <w:jc w:val="both"/>
      </w:pPr>
      <w:r>
        <w:t>- цитрусовые (апельсины, мандарины, лимоны) - с учетом индивидуальной переносимости;</w:t>
      </w:r>
    </w:p>
    <w:p w:rsidR="00781DF4" w:rsidRDefault="00781DF4" w:rsidP="00781DF4">
      <w:pPr>
        <w:pStyle w:val="ConsPlusNormal"/>
        <w:ind w:firstLine="540"/>
        <w:jc w:val="both"/>
      </w:pPr>
      <w:r>
        <w:t>- тропические фрукты (манго, киви, ананас, гуава) - с учетом индивидуальной переносимости;</w:t>
      </w:r>
    </w:p>
    <w:p w:rsidR="00781DF4" w:rsidRDefault="00781DF4" w:rsidP="00781DF4">
      <w:pPr>
        <w:pStyle w:val="ConsPlusNormal"/>
        <w:ind w:firstLine="540"/>
        <w:jc w:val="both"/>
      </w:pPr>
      <w:r>
        <w:t>- сухофрукты.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Бобовые: горох, фасоль, соя, чечевица.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Орехи: миндаль, фундук, ядро грецкого ореха.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Соки и напитки:</w:t>
      </w:r>
    </w:p>
    <w:p w:rsidR="00781DF4" w:rsidRDefault="00781DF4" w:rsidP="00781DF4">
      <w:pPr>
        <w:pStyle w:val="ConsPlusNormal"/>
        <w:ind w:firstLine="54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781DF4" w:rsidRDefault="00781DF4" w:rsidP="00781DF4">
      <w:pPr>
        <w:pStyle w:val="ConsPlusNormal"/>
        <w:ind w:firstLine="540"/>
        <w:jc w:val="both"/>
      </w:pPr>
      <w:r>
        <w:t>- напитки промышленного выпуска на основе натуральных фруктов;</w:t>
      </w:r>
    </w:p>
    <w:p w:rsidR="00781DF4" w:rsidRDefault="00781DF4" w:rsidP="00781DF4">
      <w:pPr>
        <w:pStyle w:val="ConsPlusNormal"/>
        <w:ind w:firstLine="540"/>
        <w:jc w:val="both"/>
      </w:pPr>
      <w:r>
        <w:t>- витаминизированные напитки промышленного выпуска без консервантов и искусственных пищевых добавок;</w:t>
      </w:r>
    </w:p>
    <w:p w:rsidR="00781DF4" w:rsidRDefault="00781DF4" w:rsidP="00781DF4">
      <w:pPr>
        <w:pStyle w:val="ConsPlusNormal"/>
        <w:ind w:firstLine="540"/>
        <w:jc w:val="both"/>
      </w:pPr>
      <w:r>
        <w:t>- кофе (суррогатный), какао, чай.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Консервы:</w:t>
      </w:r>
    </w:p>
    <w:p w:rsidR="00781DF4" w:rsidRDefault="00781DF4" w:rsidP="00781DF4">
      <w:pPr>
        <w:pStyle w:val="ConsPlusNormal"/>
        <w:ind w:firstLine="540"/>
        <w:jc w:val="both"/>
      </w:pPr>
      <w:r>
        <w:t>- говядина тушеная (в виде исключения при отсутствии мяса) для приготовления первых блюд);</w:t>
      </w:r>
    </w:p>
    <w:p w:rsidR="00781DF4" w:rsidRDefault="00781DF4" w:rsidP="00781DF4">
      <w:pPr>
        <w:pStyle w:val="ConsPlusNormal"/>
        <w:ind w:firstLine="540"/>
        <w:jc w:val="both"/>
      </w:pPr>
      <w:r>
        <w:t>- лосось, сайра (для приготовления супов);</w:t>
      </w:r>
    </w:p>
    <w:p w:rsidR="00781DF4" w:rsidRDefault="00781DF4" w:rsidP="00781DF4">
      <w:pPr>
        <w:pStyle w:val="ConsPlusNormal"/>
        <w:ind w:firstLine="540"/>
        <w:jc w:val="both"/>
      </w:pPr>
      <w:r>
        <w:t>- компоты, фрукты дольками;</w:t>
      </w:r>
    </w:p>
    <w:p w:rsidR="00781DF4" w:rsidRDefault="00781DF4" w:rsidP="00781DF4">
      <w:pPr>
        <w:pStyle w:val="ConsPlusNormal"/>
        <w:ind w:firstLine="540"/>
        <w:jc w:val="both"/>
      </w:pPr>
      <w:r>
        <w:t>- баклажанная и кабачковая икра для детского питания;</w:t>
      </w:r>
    </w:p>
    <w:p w:rsidR="00781DF4" w:rsidRDefault="00781DF4" w:rsidP="00781DF4">
      <w:pPr>
        <w:pStyle w:val="ConsPlusNormal"/>
        <w:ind w:firstLine="540"/>
        <w:jc w:val="both"/>
      </w:pPr>
      <w:r>
        <w:t>- зеленый горошек;</w:t>
      </w:r>
    </w:p>
    <w:p w:rsidR="00781DF4" w:rsidRDefault="00781DF4" w:rsidP="00781DF4">
      <w:pPr>
        <w:pStyle w:val="ConsPlusNormal"/>
        <w:ind w:firstLine="540"/>
        <w:jc w:val="both"/>
      </w:pPr>
      <w:r>
        <w:t>- кукуруза сахарная;</w:t>
      </w:r>
    </w:p>
    <w:p w:rsidR="00781DF4" w:rsidRDefault="00781DF4" w:rsidP="00781DF4">
      <w:pPr>
        <w:pStyle w:val="ConsPlusNormal"/>
        <w:ind w:firstLine="540"/>
        <w:jc w:val="both"/>
      </w:pPr>
      <w:r>
        <w:t>- фасоль стручковая консервированная;</w:t>
      </w:r>
    </w:p>
    <w:p w:rsidR="00781DF4" w:rsidRDefault="00781DF4" w:rsidP="00781DF4">
      <w:pPr>
        <w:pStyle w:val="ConsPlusNormal"/>
        <w:ind w:firstLine="540"/>
        <w:jc w:val="both"/>
      </w:pPr>
      <w:r>
        <w:t>- томаты и огурцы соленые.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  <w:outlineLvl w:val="2"/>
      </w:pPr>
      <w:r>
        <w:t>Соль поваренная йодированная - в эндемичных по содержанию йода районах.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12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right"/>
      </w:pPr>
      <w:r>
        <w:t>(образец)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bookmarkStart w:id="23" w:name="Par1555"/>
      <w:bookmarkEnd w:id="23"/>
      <w:r>
        <w:t>Примерное меню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9"/>
        <w:gridCol w:w="1170"/>
        <w:gridCol w:w="936"/>
        <w:gridCol w:w="585"/>
        <w:gridCol w:w="702"/>
        <w:gridCol w:w="702"/>
        <w:gridCol w:w="1287"/>
        <w:gridCol w:w="1053"/>
        <w:gridCol w:w="1287"/>
      </w:tblGrid>
      <w:tr w:rsidR="00781DF4" w:rsidTr="005366CE">
        <w:trPr>
          <w:trHeight w:val="600"/>
          <w:tblCellSpacing w:w="5" w:type="nil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Прием пищи 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Наимено-</w:t>
            </w:r>
            <w:r>
              <w:rPr>
                <w:rFonts w:ascii="Courier New" w:hAnsi="Courier New" w:cs="Courier New"/>
              </w:rPr>
              <w:br/>
              <w:t xml:space="preserve">вание   </w:t>
            </w:r>
            <w:r>
              <w:rPr>
                <w:rFonts w:ascii="Courier New" w:hAnsi="Courier New" w:cs="Courier New"/>
              </w:rPr>
              <w:br/>
              <w:t xml:space="preserve">блюда  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Выход </w:t>
            </w:r>
            <w:r>
              <w:rPr>
                <w:rFonts w:ascii="Courier New" w:hAnsi="Courier New" w:cs="Courier New"/>
              </w:rPr>
              <w:br/>
              <w:t xml:space="preserve">блюда 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Пищевые   </w:t>
            </w:r>
            <w:r>
              <w:rPr>
                <w:rFonts w:ascii="Courier New" w:hAnsi="Courier New" w:cs="Courier New"/>
              </w:rPr>
              <w:br/>
              <w:t xml:space="preserve">вещества (г)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Энергети-</w:t>
            </w:r>
            <w:r>
              <w:rPr>
                <w:rFonts w:ascii="Courier New" w:hAnsi="Courier New" w:cs="Courier New"/>
              </w:rPr>
              <w:br/>
              <w:t xml:space="preserve">ческая   </w:t>
            </w:r>
            <w:r>
              <w:rPr>
                <w:rFonts w:ascii="Courier New" w:hAnsi="Courier New" w:cs="Courier New"/>
              </w:rPr>
              <w:br/>
              <w:t xml:space="preserve">ценность </w:t>
            </w:r>
            <w:r>
              <w:rPr>
                <w:rFonts w:ascii="Courier New" w:hAnsi="Courier New" w:cs="Courier New"/>
              </w:rPr>
              <w:br/>
              <w:t xml:space="preserve">(ккал)  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Витамин</w:t>
            </w:r>
            <w:r>
              <w:rPr>
                <w:rFonts w:ascii="Courier New" w:hAnsi="Courier New" w:cs="Courier New"/>
              </w:rPr>
              <w:br/>
              <w:t xml:space="preserve">   C  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N    </w:t>
            </w:r>
            <w:r>
              <w:rPr>
                <w:rFonts w:ascii="Courier New" w:hAnsi="Courier New" w:cs="Courier New"/>
              </w:rPr>
              <w:br/>
              <w:t>рецептуры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Б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Ж 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 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День 1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завтрак: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обед: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Итого за первый</w:t>
            </w:r>
            <w:r>
              <w:rPr>
                <w:rFonts w:ascii="Courier New" w:hAnsi="Courier New" w:cs="Courier New"/>
              </w:rPr>
              <w:br/>
              <w:t xml:space="preserve">день: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День 2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завтрак: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обед: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Итого за второй</w:t>
            </w:r>
            <w:r>
              <w:rPr>
                <w:rFonts w:ascii="Courier New" w:hAnsi="Courier New" w:cs="Courier New"/>
              </w:rPr>
              <w:br/>
              <w:t xml:space="preserve">день: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и т.д. по  </w:t>
            </w:r>
            <w:r>
              <w:rPr>
                <w:rFonts w:ascii="Courier New" w:hAnsi="Courier New" w:cs="Courier New"/>
              </w:rPr>
              <w:br/>
              <w:t xml:space="preserve">дням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Итого за весь  </w:t>
            </w:r>
            <w:r>
              <w:rPr>
                <w:rFonts w:ascii="Courier New" w:hAnsi="Courier New" w:cs="Courier New"/>
              </w:rPr>
              <w:br/>
              <w:t xml:space="preserve">период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Среднее        </w:t>
            </w:r>
            <w:r>
              <w:rPr>
                <w:rFonts w:ascii="Courier New" w:hAnsi="Courier New" w:cs="Courier New"/>
              </w:rPr>
              <w:br/>
              <w:t xml:space="preserve">значение за    </w:t>
            </w:r>
            <w:r>
              <w:rPr>
                <w:rFonts w:ascii="Courier New" w:hAnsi="Courier New" w:cs="Courier New"/>
              </w:rPr>
              <w:br/>
              <w:t xml:space="preserve">период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12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Содержание     </w:t>
            </w:r>
            <w:r>
              <w:rPr>
                <w:rFonts w:ascii="Courier New" w:hAnsi="Courier New" w:cs="Courier New"/>
              </w:rPr>
              <w:br/>
              <w:t xml:space="preserve">белков, жиров, </w:t>
            </w:r>
            <w:r>
              <w:rPr>
                <w:rFonts w:ascii="Courier New" w:hAnsi="Courier New" w:cs="Courier New"/>
              </w:rPr>
              <w:br/>
              <w:t xml:space="preserve">углеводов в    </w:t>
            </w:r>
            <w:r>
              <w:rPr>
                <w:rFonts w:ascii="Courier New" w:hAnsi="Courier New" w:cs="Courier New"/>
              </w:rPr>
              <w:br/>
              <w:t xml:space="preserve">меню за период </w:t>
            </w:r>
            <w:r>
              <w:rPr>
                <w:rFonts w:ascii="Courier New" w:hAnsi="Courier New" w:cs="Courier New"/>
              </w:rPr>
              <w:br/>
              <w:t xml:space="preserve">в % от         </w:t>
            </w:r>
            <w:r>
              <w:rPr>
                <w:rFonts w:ascii="Courier New" w:hAnsi="Courier New" w:cs="Courier New"/>
              </w:rPr>
              <w:br/>
              <w:t xml:space="preserve">калорийности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13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bookmarkStart w:id="24" w:name="Par1617"/>
      <w:bookmarkEnd w:id="24"/>
      <w:r>
        <w:t>СУММАРНЫЕ ОБЪЕМЫ БЛЮД ПО ПРИЕМАМ ПИЩИ (В ГРАММАХ)</w:t>
      </w:r>
    </w:p>
    <w:p w:rsidR="00781DF4" w:rsidRDefault="00781DF4" w:rsidP="00781DF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1638"/>
        <w:gridCol w:w="1521"/>
        <w:gridCol w:w="1521"/>
        <w:gridCol w:w="1521"/>
      </w:tblGrid>
      <w:tr w:rsidR="00781DF4" w:rsidTr="005366CE"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Возраст детей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Завтрак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Обед 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Полдник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Ужин    </w:t>
            </w:r>
          </w:p>
        </w:tc>
      </w:tr>
      <w:tr w:rsidR="00781DF4" w:rsidTr="005366C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от 1 года до 3-х лет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350 - 450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450 - 550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200 - 250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400 - 500 </w:t>
            </w:r>
          </w:p>
        </w:tc>
      </w:tr>
      <w:tr w:rsidR="00781DF4" w:rsidTr="005366C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от 3-х до 7-ми лет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400 - 550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600 - 800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250 - 350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450 - 600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14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bookmarkStart w:id="25" w:name="Par1634"/>
      <w:bookmarkEnd w:id="25"/>
      <w:r>
        <w:t>ТАБЛИЦА ЗАМЕНЫ ПРОДУКТОВ ПО БЕЛКАМ И УГЛЕВОДАМ</w:t>
      </w:r>
    </w:p>
    <w:p w:rsidR="00781DF4" w:rsidRDefault="00781DF4" w:rsidP="00781DF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23"/>
        <w:gridCol w:w="1521"/>
        <w:gridCol w:w="1170"/>
        <w:gridCol w:w="1287"/>
        <w:gridCol w:w="1287"/>
        <w:gridCol w:w="1872"/>
      </w:tblGrid>
      <w:tr w:rsidR="00781DF4" w:rsidTr="005366CE">
        <w:trPr>
          <w:trHeight w:val="400"/>
          <w:tblCellSpacing w:w="5" w:type="nil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  </w:t>
            </w:r>
            <w:r>
              <w:rPr>
                <w:rFonts w:ascii="Courier New" w:hAnsi="Courier New" w:cs="Courier New"/>
              </w:rPr>
              <w:br/>
              <w:t xml:space="preserve">    продуктов   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Количество </w:t>
            </w:r>
            <w:r>
              <w:rPr>
                <w:rFonts w:ascii="Courier New" w:hAnsi="Courier New" w:cs="Courier New"/>
              </w:rPr>
              <w:br/>
              <w:t xml:space="preserve">(нетто, г) 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Химический состав     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Добавить к  </w:t>
            </w:r>
            <w:r>
              <w:rPr>
                <w:rFonts w:ascii="Courier New" w:hAnsi="Courier New" w:cs="Courier New"/>
              </w:rPr>
              <w:br/>
              <w:t xml:space="preserve">  суточному   </w:t>
            </w:r>
            <w:r>
              <w:rPr>
                <w:rFonts w:ascii="Courier New" w:hAnsi="Courier New" w:cs="Courier New"/>
              </w:rPr>
              <w:br/>
              <w:t xml:space="preserve"> рациону или  </w:t>
            </w:r>
            <w:r>
              <w:rPr>
                <w:rFonts w:ascii="Courier New" w:hAnsi="Courier New" w:cs="Courier New"/>
              </w:rPr>
              <w:br/>
              <w:t xml:space="preserve">  исключить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белки, г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жиры, г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углеводы,</w:t>
            </w:r>
            <w:r>
              <w:rPr>
                <w:rFonts w:ascii="Courier New" w:hAnsi="Courier New" w:cs="Courier New"/>
              </w:rPr>
              <w:br/>
              <w:t xml:space="preserve">    г    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Замена хлеба (по белкам и углеводам)  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49,7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     </w:t>
            </w:r>
            <w:r>
              <w:rPr>
                <w:rFonts w:ascii="Courier New" w:hAnsi="Courier New" w:cs="Courier New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48,1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пшеничная 1 </w:t>
            </w:r>
            <w:r>
              <w:rPr>
                <w:rFonts w:ascii="Courier New" w:hAnsi="Courier New" w:cs="Courier New"/>
              </w:rPr>
              <w:br/>
              <w:t xml:space="preserve">сорт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48,2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Макароны,        </w:t>
            </w:r>
            <w:r>
              <w:rPr>
                <w:rFonts w:ascii="Courier New" w:hAnsi="Courier New" w:cs="Courier New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Крупа манная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50,1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Замена картофеля (по углеводам)    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Картофель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Свекла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190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Морковь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240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Капуста          </w:t>
            </w:r>
            <w:r>
              <w:rPr>
                <w:rFonts w:ascii="Courier New" w:hAnsi="Courier New" w:cs="Courier New"/>
              </w:rPr>
              <w:br/>
              <w:t xml:space="preserve">белокочанная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370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Макароны,        </w:t>
            </w:r>
            <w:r>
              <w:rPr>
                <w:rFonts w:ascii="Courier New" w:hAnsi="Courier New" w:cs="Courier New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Крупа манная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     </w:t>
            </w:r>
            <w:r>
              <w:rPr>
                <w:rFonts w:ascii="Courier New" w:hAnsi="Courier New" w:cs="Courier New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17,6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Замена свежих яблок (по углеводам)   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Яблоки свежие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9,8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Яблоки сушеные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Курага (без      </w:t>
            </w:r>
            <w:r>
              <w:rPr>
                <w:rFonts w:ascii="Courier New" w:hAnsi="Courier New" w:cs="Courier New"/>
              </w:rPr>
              <w:br/>
              <w:t xml:space="preserve">косточек)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Чернослив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Замена молока (по белку)        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Молоко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(1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(2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мяса (по белку)         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(1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18,6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(2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Courier New" w:hAnsi="Courier New" w:cs="Courier New"/>
                </w:rPr>
                <w:t>6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110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18,3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rPr>
                  <w:rFonts w:ascii="Courier New" w:hAnsi="Courier New" w:cs="Courier New"/>
                </w:rPr>
                <w:t>4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130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18,2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23,4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Courier New" w:hAnsi="Courier New" w:cs="Courier New"/>
                </w:rPr>
                <w:t>9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19,2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rFonts w:ascii="Courier New" w:hAnsi="Courier New" w:cs="Courier New"/>
                </w:rPr>
                <w:t>13 г</w:t>
              </w:r>
            </w:smartTag>
            <w:r>
              <w:rPr>
                <w:rFonts w:ascii="Courier New" w:hAnsi="Courier New" w:cs="Courier New"/>
              </w:rPr>
              <w:t xml:space="preserve">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145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18,4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рыбы (по белку)                    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15,8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rPr>
                  <w:rFonts w:ascii="Courier New" w:hAnsi="Courier New" w:cs="Courier New"/>
                </w:rPr>
                <w:t>11 г</w:t>
              </w:r>
            </w:smartTag>
            <w:r>
              <w:rPr>
                <w:rFonts w:ascii="Courier New" w:hAnsi="Courier New" w:cs="Courier New"/>
              </w:rPr>
              <w:t xml:space="preserve">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Courier New" w:hAnsi="Courier New" w:cs="Courier New"/>
                </w:rPr>
                <w:t>6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rPr>
                  <w:rFonts w:ascii="Courier New" w:hAnsi="Courier New" w:cs="Courier New"/>
                </w:rPr>
                <w:t>8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115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16,1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20 г"/>
              </w:smartTagPr>
              <w:r>
                <w:rPr>
                  <w:rFonts w:ascii="Courier New" w:hAnsi="Courier New" w:cs="Courier New"/>
                </w:rPr>
                <w:t>20 г</w:t>
              </w:r>
            </w:smartTag>
            <w:r>
              <w:rPr>
                <w:rFonts w:ascii="Courier New" w:hAnsi="Courier New" w:cs="Courier New"/>
              </w:rPr>
              <w:t xml:space="preserve">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15,9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rFonts w:ascii="Courier New" w:hAnsi="Courier New" w:cs="Courier New"/>
                </w:rPr>
                <w:t>13 г</w:t>
              </w:r>
            </w:smartTag>
            <w:r>
              <w:rPr>
                <w:rFonts w:ascii="Courier New" w:hAnsi="Courier New" w:cs="Courier New"/>
              </w:rPr>
              <w:t xml:space="preserve">  </w:t>
            </w:r>
          </w:p>
        </w:tc>
      </w:tr>
      <w:tr w:rsidR="00781DF4" w:rsidTr="005366C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 Замена творога                        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Courier New" w:hAnsi="Courier New" w:cs="Courier New"/>
                </w:rPr>
                <w:t>3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Courier New" w:hAnsi="Courier New" w:cs="Courier New"/>
                </w:rPr>
                <w:t>9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130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16,5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rPr>
                  <w:rFonts w:ascii="Courier New" w:hAnsi="Courier New" w:cs="Courier New"/>
                </w:rPr>
                <w:t>5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781DF4" w:rsidTr="005366C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яйца (по белку)            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1 шт.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15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center"/>
      </w:pPr>
      <w:bookmarkStart w:id="26" w:name="Par1779"/>
      <w:bookmarkEnd w:id="26"/>
      <w:r>
        <w:t>СХЕМА ВВЕДЕНИЯ ПРИКОРМА ДЕТЯМ ПЕРВОГО ГОДА ЖИЗНИ</w:t>
      </w:r>
    </w:p>
    <w:p w:rsidR="00781DF4" w:rsidRDefault="00781DF4" w:rsidP="00781DF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4"/>
        <w:gridCol w:w="585"/>
        <w:gridCol w:w="819"/>
        <w:gridCol w:w="702"/>
        <w:gridCol w:w="819"/>
        <w:gridCol w:w="936"/>
        <w:gridCol w:w="468"/>
        <w:gridCol w:w="585"/>
        <w:gridCol w:w="585"/>
        <w:gridCol w:w="585"/>
      </w:tblGrid>
      <w:tr w:rsidR="00781DF4" w:rsidTr="005366CE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Наименование продуктов и блюд </w:t>
            </w:r>
            <w:r>
              <w:rPr>
                <w:rFonts w:ascii="Courier New" w:hAnsi="Courier New" w:cs="Courier New"/>
              </w:rPr>
              <w:br/>
              <w:t xml:space="preserve">           (г, мл)            </w:t>
            </w:r>
          </w:p>
        </w:tc>
        <w:tc>
          <w:tcPr>
            <w:tcW w:w="6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Возраст (мес.)           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  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9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Овощное пюре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10 - 150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170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Молочная каша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10 - 150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150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781DF4" w:rsidTr="005366CE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Фруктовое пюре        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br/>
              <w:t xml:space="preserve">Фруктовый сок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5 - 60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90 - 100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5 - 60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90 - 100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</w:t>
            </w:r>
            <w:hyperlink w:anchor="Par181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10 - 40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50   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Желток, шт. 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0,25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0,5   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Мясное пюре </w:t>
            </w:r>
            <w:hyperlink w:anchor="Par181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5 - 30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60 - 70 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Рыбное пюре 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5 - 30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30 - 60 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Кефир и др. кисломол. напитки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Сухари, печенье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3 - 5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 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10   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Растительное масло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1 - 3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6       </w:t>
            </w:r>
          </w:p>
        </w:tc>
      </w:tr>
      <w:tr w:rsidR="00781DF4" w:rsidTr="005366C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Сливочное масло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1 - 4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6       </w:t>
            </w: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--------------------------------</w:t>
      </w:r>
    </w:p>
    <w:p w:rsidR="00781DF4" w:rsidRDefault="00781DF4" w:rsidP="00781DF4">
      <w:pPr>
        <w:pStyle w:val="ConsPlusNormal"/>
        <w:ind w:firstLine="540"/>
        <w:jc w:val="both"/>
      </w:pPr>
      <w:bookmarkStart w:id="27" w:name="Par1814"/>
      <w:bookmarkEnd w:id="27"/>
      <w:r>
        <w:t>&lt;*&gt; Не ранее 6 мес.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jc w:val="right"/>
        <w:outlineLvl w:val="1"/>
      </w:pPr>
      <w:r>
        <w:t>Приложение N 16</w:t>
      </w:r>
    </w:p>
    <w:p w:rsidR="00781DF4" w:rsidRDefault="00781DF4" w:rsidP="00781DF4">
      <w:pPr>
        <w:pStyle w:val="ConsPlusNormal"/>
        <w:jc w:val="right"/>
      </w:pPr>
      <w:r>
        <w:t>к СанПиН 2.4.1.3049-13</w:t>
      </w:r>
    </w:p>
    <w:p w:rsidR="00781DF4" w:rsidRDefault="00781DF4" w:rsidP="00781DF4">
      <w:pPr>
        <w:pStyle w:val="ConsPlusNormal"/>
        <w:jc w:val="right"/>
      </w:pPr>
    </w:p>
    <w:p w:rsidR="00781DF4" w:rsidRDefault="00781DF4" w:rsidP="00781DF4">
      <w:pPr>
        <w:pStyle w:val="ConsPlusNormal"/>
        <w:jc w:val="center"/>
      </w:pPr>
      <w:bookmarkStart w:id="28" w:name="Par1825"/>
      <w:bookmarkEnd w:id="28"/>
      <w:r>
        <w:t>Журнал здоровья</w:t>
      </w:r>
    </w:p>
    <w:p w:rsidR="00781DF4" w:rsidRDefault="00781DF4" w:rsidP="00781DF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9"/>
        <w:gridCol w:w="2457"/>
        <w:gridCol w:w="1755"/>
        <w:gridCol w:w="585"/>
        <w:gridCol w:w="585"/>
        <w:gridCol w:w="585"/>
        <w:gridCol w:w="702"/>
        <w:gridCol w:w="585"/>
        <w:gridCol w:w="585"/>
        <w:gridCol w:w="702"/>
        <w:gridCol w:w="585"/>
      </w:tblGrid>
      <w:tr w:rsidR="00781DF4" w:rsidTr="005366CE">
        <w:trPr>
          <w:trHeight w:val="400"/>
          <w:tblCellSpacing w:w="5" w:type="nil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N  </w:t>
            </w:r>
            <w:r>
              <w:rPr>
                <w:rFonts w:ascii="Courier New" w:hAnsi="Courier New" w:cs="Courier New"/>
              </w:rPr>
              <w:br/>
              <w:t xml:space="preserve"> п/п 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Ф.И.О. работника  </w:t>
            </w:r>
            <w:r>
              <w:rPr>
                <w:rFonts w:ascii="Courier New" w:hAnsi="Courier New" w:cs="Courier New"/>
              </w:rPr>
              <w:br/>
            </w:r>
            <w:hyperlink w:anchor="Par1843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Должность  </w:t>
            </w:r>
          </w:p>
        </w:tc>
        <w:tc>
          <w:tcPr>
            <w:tcW w:w="4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Месяц/дни </w:t>
            </w:r>
            <w:hyperlink w:anchor="Par184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  <w:r>
              <w:rPr>
                <w:rFonts w:ascii="Courier New" w:hAnsi="Courier New" w:cs="Courier New"/>
              </w:rPr>
              <w:t xml:space="preserve">:         </w:t>
            </w:r>
          </w:p>
        </w:tc>
      </w:tr>
      <w:tr w:rsidR="00781DF4" w:rsidTr="005366CE">
        <w:trPr>
          <w:tblCellSpacing w:w="5" w:type="nil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5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 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...</w:t>
            </w:r>
          </w:p>
        </w:tc>
      </w:tr>
      <w:tr w:rsidR="00781DF4" w:rsidTr="005366CE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81DF4" w:rsidTr="005366CE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4" w:rsidRDefault="00781DF4" w:rsidP="005366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  <w:r>
        <w:t>--------------------------------</w:t>
      </w:r>
    </w:p>
    <w:p w:rsidR="00781DF4" w:rsidRDefault="00781DF4" w:rsidP="00781DF4">
      <w:pPr>
        <w:pStyle w:val="ConsPlusNormal"/>
        <w:ind w:firstLine="540"/>
        <w:jc w:val="both"/>
      </w:pPr>
      <w:r>
        <w:t>Примечание:</w:t>
      </w:r>
    </w:p>
    <w:p w:rsidR="00781DF4" w:rsidRDefault="00781DF4" w:rsidP="00781DF4">
      <w:pPr>
        <w:pStyle w:val="ConsPlusNormal"/>
        <w:ind w:firstLine="540"/>
        <w:jc w:val="both"/>
      </w:pPr>
      <w:bookmarkStart w:id="29" w:name="Par1843"/>
      <w:bookmarkEnd w:id="29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781DF4" w:rsidRDefault="00781DF4" w:rsidP="00781DF4">
      <w:pPr>
        <w:pStyle w:val="ConsPlusNormal"/>
        <w:ind w:firstLine="540"/>
        <w:jc w:val="both"/>
      </w:pPr>
      <w:bookmarkStart w:id="30" w:name="Par1844"/>
      <w:bookmarkEnd w:id="30"/>
      <w:r>
        <w:t>&lt;**&gt; Условные обозначения:</w:t>
      </w:r>
    </w:p>
    <w:p w:rsidR="00781DF4" w:rsidRDefault="00781DF4" w:rsidP="00781DF4">
      <w:pPr>
        <w:pStyle w:val="ConsPlusNormal"/>
        <w:ind w:firstLine="540"/>
        <w:jc w:val="both"/>
      </w:pPr>
      <w:r>
        <w:t>Зд. - здоров; Отстранен - отстранен от работы; отп. - отпуск; В - выходной; б/л - больничный лист.</w:t>
      </w: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ind w:firstLine="540"/>
        <w:jc w:val="both"/>
      </w:pPr>
    </w:p>
    <w:p w:rsidR="00781DF4" w:rsidRDefault="00781DF4" w:rsidP="00781DF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81DF4" w:rsidRDefault="00781DF4" w:rsidP="00781DF4"/>
    <w:p w:rsidR="00D6033A" w:rsidRDefault="00D6033A"/>
    <w:sectPr w:rsidR="00D6033A" w:rsidSect="00C50EFF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B2B" w:rsidRDefault="00CD6B2B" w:rsidP="005612F8">
      <w:r>
        <w:separator/>
      </w:r>
    </w:p>
  </w:endnote>
  <w:endnote w:type="continuationSeparator" w:id="0">
    <w:p w:rsidR="00CD6B2B" w:rsidRDefault="00CD6B2B" w:rsidP="0056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7A8" w:rsidRDefault="00781DF4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  <w:r>
      <w:rPr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E717A8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717A8" w:rsidRDefault="00781DF4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717A8" w:rsidRDefault="00CD6B2B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781DF4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717A8" w:rsidRDefault="00781DF4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5612F8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5612F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B403C">
            <w:rPr>
              <w:rFonts w:ascii="Tahoma" w:hAnsi="Tahoma" w:cs="Tahoma"/>
              <w:noProof/>
              <w:sz w:val="20"/>
              <w:szCs w:val="20"/>
            </w:rPr>
            <w:t>2</w:t>
          </w:r>
          <w:r w:rsidR="005612F8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5612F8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5612F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B403C">
            <w:rPr>
              <w:rFonts w:ascii="Tahoma" w:hAnsi="Tahoma" w:cs="Tahoma"/>
              <w:noProof/>
              <w:sz w:val="20"/>
              <w:szCs w:val="20"/>
            </w:rPr>
            <w:t>3</w:t>
          </w:r>
          <w:r w:rsidR="005612F8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B2B" w:rsidRDefault="00CD6B2B" w:rsidP="005612F8">
      <w:r>
        <w:separator/>
      </w:r>
    </w:p>
  </w:footnote>
  <w:footnote w:type="continuationSeparator" w:id="0">
    <w:p w:rsidR="00CD6B2B" w:rsidRDefault="00CD6B2B" w:rsidP="0056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E717A8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717A8" w:rsidRDefault="00781DF4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СанПиН 2.4.1.3049-13 "Санитарно-эпидемиологические требования к устройству, содержанию и организации реж...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717A8" w:rsidRDefault="00CD6B2B">
          <w:pPr>
            <w:widowControl w:val="0"/>
            <w:autoSpaceDE w:val="0"/>
            <w:autoSpaceDN w:val="0"/>
            <w:adjustRightInd w:val="0"/>
            <w:jc w:val="center"/>
          </w:pPr>
        </w:p>
        <w:p w:rsidR="00E717A8" w:rsidRDefault="00CD6B2B">
          <w:pPr>
            <w:widowControl w:val="0"/>
            <w:autoSpaceDE w:val="0"/>
            <w:autoSpaceDN w:val="0"/>
            <w:adjustRightInd w:val="0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717A8" w:rsidRDefault="00781DF4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25.07.2013</w:t>
          </w:r>
        </w:p>
      </w:tc>
    </w:tr>
  </w:tbl>
  <w:p w:rsidR="00E717A8" w:rsidRDefault="00CD6B2B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E717A8" w:rsidRDefault="00781DF4"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F4"/>
    <w:rsid w:val="000F4FC2"/>
    <w:rsid w:val="00114313"/>
    <w:rsid w:val="003D11EB"/>
    <w:rsid w:val="005612F8"/>
    <w:rsid w:val="00781DF4"/>
    <w:rsid w:val="008B403C"/>
    <w:rsid w:val="00CD6B2B"/>
    <w:rsid w:val="00D6033A"/>
    <w:rsid w:val="00E65989"/>
    <w:rsid w:val="00F4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3C31BFD-95DB-4A58-BCB6-F8ACB498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F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DF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781DF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781DF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3">
    <w:name w:val="Balloon Text"/>
    <w:basedOn w:val="a"/>
    <w:link w:val="a4"/>
    <w:rsid w:val="00781D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81D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23818</Words>
  <Characters>135764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2023-03-07T14:39:00Z</dcterms:created>
  <dcterms:modified xsi:type="dcterms:W3CDTF">2023-03-07T14:39:00Z</dcterms:modified>
</cp:coreProperties>
</file>