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E9" w:rsidRDefault="00EA44E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28915" cy="8980227"/>
            <wp:effectExtent l="19050" t="0" r="0" b="0"/>
            <wp:docPr id="2" name="Рисунок 1" descr="C:\Documents and Settings\А_М\Рабочий стол\ВПР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ВПР\1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934" t="3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439" cy="898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4E9" w:rsidRDefault="00EA44E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44E9" w:rsidRDefault="00EA44E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44E9" w:rsidRDefault="00EA44E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44E9" w:rsidRDefault="00EA44E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44E9" w:rsidRDefault="00EA44E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44E9" w:rsidRDefault="00EA44E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44E9" w:rsidRDefault="00EA44E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ВПР в образовательной организации (Далее – ОО) регламентируется:</w:t>
      </w:r>
    </w:p>
    <w:p w:rsidR="004F3D89" w:rsidRPr="004E7F2A" w:rsidRDefault="004F3D89" w:rsidP="00AF58F8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Статьей 28 «Компетенция, права, обязанности и ответственность образовательной организации» Закона РФ от «29» декабря 2012 г. № 273-Ф3 «Об образовании в РФ»</w:t>
      </w:r>
    </w:p>
    <w:p w:rsidR="004F3D89" w:rsidRPr="004E7F2A" w:rsidRDefault="004F3D89" w:rsidP="00AF58F8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Приказом Министерства образования РФ от 20 октября 2017 года №1025 «О проведении мониторинга качества образования»</w:t>
      </w:r>
    </w:p>
    <w:p w:rsidR="004F3D89" w:rsidRPr="004E7F2A" w:rsidRDefault="004F3D89" w:rsidP="00AF58F8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Нормативно правовыми актами и инструктивными материалами Федеральной службы по надзору в сфере образования и науки РФ, М</w:t>
      </w:r>
      <w:r w:rsidR="00B82ECA" w:rsidRPr="004E7F2A">
        <w:rPr>
          <w:rFonts w:ascii="Times New Roman" w:hAnsi="Times New Roman" w:cs="Times New Roman"/>
          <w:sz w:val="24"/>
          <w:szCs w:val="24"/>
          <w:lang w:eastAsia="ru-RU"/>
        </w:rPr>
        <w:t xml:space="preserve">АОУ Абатская </w:t>
      </w:r>
      <w:r w:rsidRPr="004E7F2A">
        <w:rPr>
          <w:rFonts w:ascii="Times New Roman" w:hAnsi="Times New Roman" w:cs="Times New Roman"/>
          <w:sz w:val="24"/>
          <w:szCs w:val="24"/>
          <w:lang w:eastAsia="ru-RU"/>
        </w:rPr>
        <w:t xml:space="preserve"> СОШ №2 и др. документами.</w:t>
      </w:r>
    </w:p>
    <w:p w:rsidR="004F3D89" w:rsidRPr="00184BF8" w:rsidRDefault="004F3D89" w:rsidP="00184B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4BF8">
        <w:rPr>
          <w:rFonts w:ascii="Times New Roman" w:hAnsi="Times New Roman" w:cs="Times New Roman"/>
          <w:b/>
          <w:sz w:val="24"/>
          <w:szCs w:val="24"/>
          <w:lang w:eastAsia="ru-RU"/>
        </w:rPr>
        <w:t>Субъекты организации ВПР</w:t>
      </w: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Субъектами организации ВПР являются:</w:t>
      </w: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– образовательная организация;</w:t>
      </w: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– педагогические работники, осуществляющие обучение и проверку работ</w:t>
      </w:r>
      <w:r w:rsidR="00184BF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Функции субъектов организации ВПР</w:t>
      </w: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Образовательная организация:</w:t>
      </w:r>
    </w:p>
    <w:p w:rsidR="004F3D89" w:rsidRPr="004E7F2A" w:rsidRDefault="004F3D89" w:rsidP="00184BF8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Назначает координатора проведения ВПР и</w:t>
      </w:r>
      <w:r w:rsidR="00B82ECA" w:rsidRPr="004E7F2A">
        <w:rPr>
          <w:rFonts w:ascii="Times New Roman" w:hAnsi="Times New Roman" w:cs="Times New Roman"/>
          <w:sz w:val="24"/>
          <w:szCs w:val="24"/>
          <w:lang w:eastAsia="ru-RU"/>
        </w:rPr>
        <w:t xml:space="preserve">з </w:t>
      </w:r>
      <w:r w:rsidRPr="004E7F2A">
        <w:rPr>
          <w:rFonts w:ascii="Times New Roman" w:hAnsi="Times New Roman" w:cs="Times New Roman"/>
          <w:sz w:val="24"/>
          <w:szCs w:val="24"/>
          <w:lang w:eastAsia="ru-RU"/>
        </w:rPr>
        <w:t xml:space="preserve"> числа заместител</w:t>
      </w:r>
      <w:r w:rsidR="00B82ECA" w:rsidRPr="004E7F2A"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r w:rsidRPr="004E7F2A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директора по УВР</w:t>
      </w:r>
      <w:r w:rsidR="00184BF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3D89" w:rsidRPr="004E7F2A" w:rsidRDefault="004F3D89" w:rsidP="00184BF8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Обеспечивает проведение ВПР в образовательной организации по предметам в сроки, утверждённые Федеральной службой по надзору в сфере образования и науки РФ;</w:t>
      </w:r>
    </w:p>
    <w:p w:rsidR="004F3D89" w:rsidRPr="004E7F2A" w:rsidRDefault="004F3D89" w:rsidP="00184BF8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Издаёт локальные правовые акты об организации и проведении ВПР;</w:t>
      </w:r>
    </w:p>
    <w:p w:rsidR="004F3D89" w:rsidRPr="004E7F2A" w:rsidRDefault="004F3D89" w:rsidP="00184BF8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Проходит регистрацию на портале сопровождения ВПР и получает доступ в свой личный кабинет.</w:t>
      </w:r>
    </w:p>
    <w:p w:rsidR="004F3D89" w:rsidRPr="004E7F2A" w:rsidRDefault="004F3D89" w:rsidP="00184BF8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Создаёт необходимые условия для организации и проведения ВПР: выделяет необходимое количество аудиторий</w:t>
      </w:r>
      <w:r w:rsidR="00441D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3D89" w:rsidRPr="004E7F2A" w:rsidRDefault="004F3D89" w:rsidP="00184BF8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Информирует родителей (законных представителей) о порядке и условиях проведения ВПР через сайт образовательной организации</w:t>
      </w:r>
      <w:r w:rsidR="00441D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3D89" w:rsidRPr="004E7F2A" w:rsidRDefault="004F3D89" w:rsidP="00184BF8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Проводит разъяснительную работу с учителями, участвующими в организации и проведении ВПР</w:t>
      </w:r>
      <w:r w:rsidR="00441D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3D89" w:rsidRPr="004E7F2A" w:rsidRDefault="004F3D89" w:rsidP="00184BF8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Своевременно получает через личный кабинет архив с макетами индивидуальных комплектов</w:t>
      </w:r>
      <w:r w:rsidR="00441D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3D89" w:rsidRPr="004E7F2A" w:rsidRDefault="004F3D89" w:rsidP="00184BF8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Обеспечивает сохранность работ, исключающую возможность внесения изменений</w:t>
      </w:r>
      <w:r w:rsidR="00441D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3D89" w:rsidRPr="004E7F2A" w:rsidRDefault="004F3D89" w:rsidP="00184BF8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Заполняет и отправляет в систему ВПР электронную форму сбора результатов</w:t>
      </w:r>
      <w:r w:rsidR="00441D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3D89" w:rsidRPr="004E7F2A" w:rsidRDefault="004F3D89" w:rsidP="00184BF8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Информирует учителей о результатах участия класса в ВПР.</w:t>
      </w:r>
    </w:p>
    <w:p w:rsidR="004F3D89" w:rsidRPr="004E7F2A" w:rsidRDefault="004F3D89" w:rsidP="00184BF8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Хранит работы и аналитические материалы до 31 декабря текущего года.</w:t>
      </w:r>
    </w:p>
    <w:p w:rsidR="004F3D89" w:rsidRPr="00441D07" w:rsidRDefault="004F3D89" w:rsidP="004E7F2A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41D07">
        <w:rPr>
          <w:rFonts w:ascii="Times New Roman" w:hAnsi="Times New Roman" w:cs="Times New Roman"/>
          <w:b/>
          <w:sz w:val="24"/>
          <w:szCs w:val="24"/>
          <w:lang w:eastAsia="ru-RU"/>
        </w:rPr>
        <w:t>Педагогические работники, осуществляющие обучение учащихся, эксперты для оценивания работ:</w:t>
      </w: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441D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7F2A">
        <w:rPr>
          <w:rFonts w:ascii="Times New Roman" w:hAnsi="Times New Roman" w:cs="Times New Roman"/>
          <w:sz w:val="24"/>
          <w:szCs w:val="24"/>
          <w:lang w:eastAsia="ru-RU"/>
        </w:rPr>
        <w:t>знакомят учащихся со сроками и процедурой написания ВПР;</w:t>
      </w: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– организуют разъяснительную работу с родителями (законными представителями) учащихся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ФГОС, ФК ГОС с учётом примерных образовательных программ и т.д.);</w:t>
      </w:r>
    </w:p>
    <w:p w:rsidR="00441D07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– присваивает коды всем участникам ВПР – один и тот же код на все этапы проведения ВПР.</w:t>
      </w:r>
    </w:p>
    <w:p w:rsidR="004F3D89" w:rsidRPr="004E7F2A" w:rsidRDefault="00441D07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F3D89" w:rsidRPr="004E7F2A">
        <w:rPr>
          <w:rFonts w:ascii="Times New Roman" w:hAnsi="Times New Roman" w:cs="Times New Roman"/>
          <w:sz w:val="24"/>
          <w:szCs w:val="24"/>
          <w:lang w:eastAsia="ru-RU"/>
        </w:rPr>
        <w:t>проводят ВПР в сроки, утверждённые приказом директора образовательной организации;</w:t>
      </w: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41D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7F2A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осуществляют проверку работ в своём классе по критериям оценивания в план- графиком проведения ВПР, опубликованном на сайте </w:t>
      </w:r>
      <w:hyperlink r:id="rId7" w:history="1">
        <w:r w:rsidR="00441D07" w:rsidRPr="00FE7CBB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https://fis-oko.obrnadzor.gov.ru/</w:t>
        </w:r>
      </w:hyperlink>
      <w:r w:rsidR="00441D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передают результаты оценивания работ координатору для внесения их в электронную форму;</w:t>
      </w: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– информируют учащихся и родителей (законных представителей) о результатах участия в ВПР.</w:t>
      </w:r>
    </w:p>
    <w:p w:rsidR="004F3D89" w:rsidRPr="00441D07" w:rsidRDefault="004F3D89" w:rsidP="004E7F2A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41D07">
        <w:rPr>
          <w:rFonts w:ascii="Times New Roman" w:hAnsi="Times New Roman" w:cs="Times New Roman"/>
          <w:b/>
          <w:sz w:val="24"/>
          <w:szCs w:val="24"/>
          <w:lang w:eastAsia="ru-RU"/>
        </w:rPr>
        <w:t>Родители (законные представители):</w:t>
      </w: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– знакомятся со сроками и процедурой написания ВПР;</w:t>
      </w: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– обеспечивают явку детей в дни написания ВПР;</w:t>
      </w:r>
    </w:p>
    <w:p w:rsidR="004F3D89" w:rsidRPr="004E7F2A" w:rsidRDefault="004F3D89" w:rsidP="004E7F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– знакомятся с результатами написания ВПР своего ребёнка.</w:t>
      </w:r>
    </w:p>
    <w:p w:rsidR="004F3D89" w:rsidRPr="00441D07" w:rsidRDefault="004F3D89" w:rsidP="00441D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41D07">
        <w:rPr>
          <w:rFonts w:ascii="Times New Roman" w:hAnsi="Times New Roman" w:cs="Times New Roman"/>
          <w:b/>
          <w:sz w:val="24"/>
          <w:szCs w:val="24"/>
          <w:lang w:eastAsia="ru-RU"/>
        </w:rPr>
        <w:t>Последовательность действия образовательной организации при проведении ВПР</w:t>
      </w:r>
    </w:p>
    <w:p w:rsidR="004F3D89" w:rsidRPr="004E7F2A" w:rsidRDefault="004F3D89" w:rsidP="00441D07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и получает доступ в свой личный кабинет.</w:t>
      </w:r>
    </w:p>
    <w:p w:rsidR="004F3D89" w:rsidRPr="004E7F2A" w:rsidRDefault="004F3D89" w:rsidP="00441D07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диктанта), а также</w:t>
      </w:r>
      <w:r w:rsidR="00E7560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F3D89" w:rsidRPr="004E7F2A" w:rsidRDefault="004F3D89" w:rsidP="00E7560E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4F3D89" w:rsidRPr="004E7F2A" w:rsidRDefault="004F3D89" w:rsidP="00E7560E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Координатор самостоятельно распечатывает (в соответствии с инструкцией) индивидуальные комплекты по количеству учащихся и предоставляет их учителю/ассистенту перед началом проведения ВПР.</w:t>
      </w:r>
    </w:p>
    <w:p w:rsidR="004F3D89" w:rsidRPr="004E7F2A" w:rsidRDefault="004F3D89" w:rsidP="00441D07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Обучающиеся выполняют здания и записывают ответы на листах с заданиями, в которые вносят индивидуальный код, полученный в начале выполнения работы.</w:t>
      </w:r>
    </w:p>
    <w:p w:rsidR="004F3D89" w:rsidRPr="004E7F2A" w:rsidRDefault="004F3D89" w:rsidP="00441D07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4F3D89" w:rsidRPr="004E7F2A" w:rsidRDefault="004F3D89" w:rsidP="00441D07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После проведения работы учитель собирает все комплекты и передает координатору.</w:t>
      </w:r>
    </w:p>
    <w:p w:rsidR="004F3D89" w:rsidRPr="004E7F2A" w:rsidRDefault="004F3D89" w:rsidP="00441D07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Учитель, работающий в классе, осуществляет проверку работ</w:t>
      </w:r>
      <w:r w:rsidR="007B34D0" w:rsidRPr="004E7F2A">
        <w:rPr>
          <w:rFonts w:ascii="Times New Roman" w:hAnsi="Times New Roman" w:cs="Times New Roman"/>
          <w:sz w:val="24"/>
          <w:szCs w:val="24"/>
          <w:lang w:eastAsia="ru-RU"/>
        </w:rPr>
        <w:t xml:space="preserve"> с последующим анализом</w:t>
      </w:r>
      <w:r w:rsidRPr="004E7F2A">
        <w:rPr>
          <w:rFonts w:ascii="Times New Roman" w:hAnsi="Times New Roman" w:cs="Times New Roman"/>
          <w:sz w:val="24"/>
          <w:szCs w:val="24"/>
          <w:lang w:eastAsia="ru-RU"/>
        </w:rPr>
        <w:t>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</w:t>
      </w:r>
    </w:p>
    <w:p w:rsidR="004F3D89" w:rsidRPr="004E7F2A" w:rsidRDefault="004F3D89" w:rsidP="00441D07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образовательной организации в виде бумажного протокола. После заполнения форм организатор загружает форму сбора результатов в систему ВПР.</w:t>
      </w:r>
    </w:p>
    <w:p w:rsidR="004F3D89" w:rsidRPr="004E7F2A" w:rsidRDefault="004F3D89" w:rsidP="00441D07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F2A">
        <w:rPr>
          <w:rFonts w:ascii="Times New Roman" w:hAnsi="Times New Roman" w:cs="Times New Roman"/>
          <w:sz w:val="24"/>
          <w:szCs w:val="24"/>
          <w:lang w:eastAsia="ru-RU"/>
        </w:rPr>
        <w:t>Координатор получает результаты в личном кабинете на сайте в сроки, установленные планом-графиком. Распечатывает результаты и передает учителю для изучения и объявления обучающимся.</w:t>
      </w:r>
    </w:p>
    <w:p w:rsidR="0067168F" w:rsidRPr="004E7F2A" w:rsidRDefault="0067168F" w:rsidP="004E7F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E7F2A" w:rsidRPr="004E7F2A" w:rsidRDefault="004E7F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4E7F2A" w:rsidRPr="004E7F2A" w:rsidSect="002130D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157"/>
    <w:multiLevelType w:val="multilevel"/>
    <w:tmpl w:val="B7EC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A3A7C"/>
    <w:multiLevelType w:val="multilevel"/>
    <w:tmpl w:val="BFEE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7B71"/>
    <w:multiLevelType w:val="multilevel"/>
    <w:tmpl w:val="7CC8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07A66"/>
    <w:multiLevelType w:val="hybridMultilevel"/>
    <w:tmpl w:val="E34EAA74"/>
    <w:lvl w:ilvl="0" w:tplc="27EC092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5C74C3"/>
    <w:multiLevelType w:val="multilevel"/>
    <w:tmpl w:val="709C7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A7585"/>
    <w:multiLevelType w:val="hybridMultilevel"/>
    <w:tmpl w:val="99863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46C68"/>
    <w:multiLevelType w:val="multilevel"/>
    <w:tmpl w:val="671E8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623A7"/>
    <w:multiLevelType w:val="hybridMultilevel"/>
    <w:tmpl w:val="01FC8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6A0A5D"/>
    <w:multiLevelType w:val="hybridMultilevel"/>
    <w:tmpl w:val="837A3D42"/>
    <w:lvl w:ilvl="0" w:tplc="27EC092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C15765"/>
    <w:multiLevelType w:val="multilevel"/>
    <w:tmpl w:val="E6803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BD59A0"/>
    <w:multiLevelType w:val="multilevel"/>
    <w:tmpl w:val="108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10"/>
  </w:num>
  <w:num w:numId="24">
    <w:abstractNumId w:val="4"/>
    <w:lvlOverride w:ilvl="0">
      <w:lvl w:ilvl="0">
        <w:numFmt w:val="decimal"/>
        <w:lvlText w:val="%1."/>
        <w:lvlJc w:val="left"/>
      </w:lvl>
    </w:lvlOverride>
  </w:num>
  <w:num w:numId="25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>
    <w:abstractNumId w:val="8"/>
  </w:num>
  <w:num w:numId="27">
    <w:abstractNumId w:val="3"/>
  </w:num>
  <w:num w:numId="28">
    <w:abstractNumId w:val="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89"/>
    <w:rsid w:val="00010741"/>
    <w:rsid w:val="00016C65"/>
    <w:rsid w:val="00092002"/>
    <w:rsid w:val="000A1989"/>
    <w:rsid w:val="00184BF8"/>
    <w:rsid w:val="002130D1"/>
    <w:rsid w:val="002C3E49"/>
    <w:rsid w:val="00331443"/>
    <w:rsid w:val="00441D07"/>
    <w:rsid w:val="00461152"/>
    <w:rsid w:val="004E7F2A"/>
    <w:rsid w:val="004F189E"/>
    <w:rsid w:val="004F3D89"/>
    <w:rsid w:val="0067168F"/>
    <w:rsid w:val="007B303F"/>
    <w:rsid w:val="007B34D0"/>
    <w:rsid w:val="00AF58F8"/>
    <w:rsid w:val="00B2557D"/>
    <w:rsid w:val="00B82ECA"/>
    <w:rsid w:val="00BB3F2E"/>
    <w:rsid w:val="00C81923"/>
    <w:rsid w:val="00D33B3D"/>
    <w:rsid w:val="00DD5C85"/>
    <w:rsid w:val="00DE063F"/>
    <w:rsid w:val="00E7560E"/>
    <w:rsid w:val="00EA44E9"/>
    <w:rsid w:val="00EC4AEB"/>
    <w:rsid w:val="00F22265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CD6D4-DA31-4466-A840-A1535922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D8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4F3D89"/>
    <w:rPr>
      <w:i/>
      <w:iCs/>
    </w:rPr>
  </w:style>
  <w:style w:type="paragraph" w:styleId="a5">
    <w:name w:val="No Spacing"/>
    <w:uiPriority w:val="1"/>
    <w:qFormat/>
    <w:rsid w:val="007B34D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41D0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44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4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s-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B41C9-8BF4-47F2-81FF-AC085DD7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2020-02-21T06:49:00Z</cp:lastPrinted>
  <dcterms:created xsi:type="dcterms:W3CDTF">2023-03-07T14:31:00Z</dcterms:created>
  <dcterms:modified xsi:type="dcterms:W3CDTF">2023-03-07T14:31:00Z</dcterms:modified>
</cp:coreProperties>
</file>