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E3" w:rsidRPr="002863E3" w:rsidRDefault="0093056D" w:rsidP="002863E3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-815425</wp:posOffset>
            </wp:positionH>
            <wp:positionV relativeFrom="paragraph">
              <wp:posOffset>-597260</wp:posOffset>
            </wp:positionV>
            <wp:extent cx="6941308" cy="10454185"/>
            <wp:effectExtent l="19050" t="0" r="0" b="0"/>
            <wp:wrapNone/>
            <wp:docPr id="2" name="Рисунок 2" descr="C:\Documents and Settings\А_М\Рабочий стол\исправления\руч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_М\Рабочий стол\исправления\руч 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329" r="6124" b="7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308" cy="1045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3E3" w:rsidRPr="002863E3" w:rsidRDefault="002863E3" w:rsidP="0054610C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2863E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УТВЕРЖДАЮ                                                                   </w:t>
      </w:r>
    </w:p>
    <w:p w:rsidR="0054610C" w:rsidRDefault="0054610C" w:rsidP="0054610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</w:p>
    <w:p w:rsidR="0054610C" w:rsidRDefault="0054610C" w:rsidP="0054610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_______Козлова Н.И.</w:t>
      </w:r>
    </w:p>
    <w:p w:rsidR="002863E3" w:rsidRPr="002863E3" w:rsidRDefault="002863E3" w:rsidP="0054610C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2863E3">
        <w:rPr>
          <w:rFonts w:ascii="Times New Roman" w:hAnsi="Times New Roman"/>
          <w:sz w:val="28"/>
          <w:szCs w:val="28"/>
        </w:rPr>
        <w:t xml:space="preserve">Приказ </w:t>
      </w:r>
      <w:r w:rsidR="0054610C">
        <w:rPr>
          <w:rFonts w:ascii="Times New Roman" w:hAnsi="Times New Roman"/>
          <w:sz w:val="28"/>
          <w:szCs w:val="28"/>
        </w:rPr>
        <w:t xml:space="preserve">№ 137 </w:t>
      </w:r>
      <w:r w:rsidRPr="002863E3">
        <w:rPr>
          <w:rFonts w:ascii="Times New Roman" w:hAnsi="Times New Roman"/>
          <w:sz w:val="28"/>
          <w:szCs w:val="28"/>
        </w:rPr>
        <w:t xml:space="preserve">от </w:t>
      </w:r>
      <w:r w:rsidR="0054610C">
        <w:rPr>
          <w:rFonts w:ascii="Times New Roman" w:hAnsi="Times New Roman"/>
          <w:sz w:val="28"/>
          <w:szCs w:val="28"/>
        </w:rPr>
        <w:t xml:space="preserve"> «28» августа 2020г.</w:t>
      </w:r>
    </w:p>
    <w:p w:rsidR="002863E3" w:rsidRPr="002863E3" w:rsidRDefault="002863E3" w:rsidP="002863E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863E3" w:rsidRPr="0054610C" w:rsidRDefault="002863E3" w:rsidP="002863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610C">
        <w:rPr>
          <w:rFonts w:ascii="Times New Roman" w:hAnsi="Times New Roman"/>
          <w:b/>
          <w:sz w:val="28"/>
          <w:szCs w:val="28"/>
        </w:rPr>
        <w:t>Положение</w:t>
      </w:r>
    </w:p>
    <w:p w:rsidR="002863E3" w:rsidRPr="0054610C" w:rsidRDefault="002863E3" w:rsidP="002863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610C">
        <w:rPr>
          <w:rFonts w:ascii="Times New Roman" w:hAnsi="Times New Roman"/>
          <w:b/>
          <w:sz w:val="28"/>
          <w:szCs w:val="28"/>
        </w:rPr>
        <w:t>об индивидуальном учете  результатов освоения</w:t>
      </w:r>
    </w:p>
    <w:p w:rsidR="002863E3" w:rsidRPr="0054610C" w:rsidRDefault="002863E3" w:rsidP="002863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610C">
        <w:rPr>
          <w:rFonts w:ascii="Times New Roman" w:hAnsi="Times New Roman"/>
          <w:b/>
          <w:sz w:val="28"/>
          <w:szCs w:val="28"/>
        </w:rPr>
        <w:t>обучающимися образовательных программ</w:t>
      </w:r>
    </w:p>
    <w:p w:rsidR="002863E3" w:rsidRPr="002863E3" w:rsidRDefault="002863E3" w:rsidP="0054610C">
      <w:pPr>
        <w:spacing w:after="0" w:line="240" w:lineRule="auto"/>
        <w:rPr>
          <w:sz w:val="28"/>
          <w:szCs w:val="28"/>
        </w:rPr>
      </w:pPr>
    </w:p>
    <w:p w:rsidR="002863E3" w:rsidRPr="0054610C" w:rsidRDefault="002863E3" w:rsidP="0054610C">
      <w:pPr>
        <w:pStyle w:val="a4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54610C">
        <w:rPr>
          <w:b/>
          <w:sz w:val="28"/>
          <w:szCs w:val="28"/>
        </w:rPr>
        <w:t>Общие положения</w:t>
      </w:r>
    </w:p>
    <w:p w:rsidR="002863E3" w:rsidRPr="002863E3" w:rsidRDefault="002863E3" w:rsidP="0054610C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 w:rsidRPr="002863E3">
        <w:rPr>
          <w:sz w:val="28"/>
          <w:szCs w:val="28"/>
        </w:rPr>
        <w:t>Настоящее  Положение</w:t>
      </w:r>
      <w:proofErr w:type="gramEnd"/>
      <w:r w:rsidRPr="002863E3">
        <w:rPr>
          <w:sz w:val="28"/>
          <w:szCs w:val="28"/>
        </w:rPr>
        <w:t xml:space="preserve"> разработано на основании п.11.ст. 28 ФЗ № 273 от 29.12.2012 г. «Об образовании в Российской Федерации»</w:t>
      </w:r>
      <w:r w:rsidR="0054610C">
        <w:rPr>
          <w:sz w:val="28"/>
          <w:szCs w:val="28"/>
        </w:rPr>
        <w:t xml:space="preserve"> (с последующими изменениями)</w:t>
      </w:r>
      <w:r w:rsidRPr="002863E3">
        <w:rPr>
          <w:sz w:val="28"/>
          <w:szCs w:val="28"/>
        </w:rPr>
        <w:t>, Устава учреждения,  с  целью определения общих правил проведения процедуры  учета результатов освоения обучающимися образовательных программ в школе.</w:t>
      </w:r>
    </w:p>
    <w:p w:rsidR="002863E3" w:rsidRPr="002863E3" w:rsidRDefault="002863E3" w:rsidP="0054610C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2863E3">
        <w:rPr>
          <w:sz w:val="28"/>
          <w:szCs w:val="28"/>
        </w:rPr>
        <w:t>Положение является локальным актом, обязательным для всех участников образовательного процесса и регулирующим организацию учета успеваемости, порядок учета результатов,  порядок хранения в архивах информации об этих результатах, форму хранения, а так же определяет лиц, осуществляющих учет (хранение) результатов  освоения обучающимися образовательных  программ и  устанавливает ответственность этих лиц.</w:t>
      </w:r>
    </w:p>
    <w:p w:rsidR="002863E3" w:rsidRPr="002863E3" w:rsidRDefault="002863E3" w:rsidP="0054610C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2863E3">
        <w:rPr>
          <w:sz w:val="28"/>
          <w:szCs w:val="28"/>
        </w:rPr>
        <w:t xml:space="preserve">Положение регламентирует деятельность учителей и администрации школы по учету ответов и </w:t>
      </w:r>
      <w:proofErr w:type="gramStart"/>
      <w:r w:rsidRPr="002863E3">
        <w:rPr>
          <w:sz w:val="28"/>
          <w:szCs w:val="28"/>
        </w:rPr>
        <w:t>работ</w:t>
      </w:r>
      <w:proofErr w:type="gramEnd"/>
      <w:r w:rsidRPr="002863E3">
        <w:rPr>
          <w:sz w:val="28"/>
          <w:szCs w:val="28"/>
        </w:rPr>
        <w:t xml:space="preserve"> обучающихся по предметам учебного плана, оценки этих ответов и работ. </w:t>
      </w:r>
    </w:p>
    <w:p w:rsidR="002863E3" w:rsidRPr="002863E3" w:rsidRDefault="002863E3" w:rsidP="0054610C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2863E3">
        <w:rPr>
          <w:sz w:val="28"/>
          <w:szCs w:val="28"/>
        </w:rPr>
        <w:t>Положение принимается на неопределенный срок и изменяется по мере изменения законодательства в порядке, предусмотренным Уставом школы.</w:t>
      </w:r>
    </w:p>
    <w:p w:rsidR="002863E3" w:rsidRPr="002863E3" w:rsidRDefault="002863E3" w:rsidP="0054610C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2863E3">
        <w:rPr>
          <w:sz w:val="28"/>
          <w:szCs w:val="28"/>
        </w:rPr>
        <w:t xml:space="preserve">Оценивание обучающихся по предметам учебного плана является обязательным для оценки результатов освоения программы обучающимися 2-11 классов. </w:t>
      </w:r>
    </w:p>
    <w:p w:rsidR="002863E3" w:rsidRPr="002863E3" w:rsidRDefault="002863E3" w:rsidP="0054610C">
      <w:pPr>
        <w:pStyle w:val="a4"/>
        <w:ind w:left="420" w:hanging="420"/>
        <w:jc w:val="both"/>
        <w:rPr>
          <w:sz w:val="28"/>
          <w:szCs w:val="28"/>
        </w:rPr>
      </w:pPr>
      <w:r w:rsidRPr="002863E3">
        <w:rPr>
          <w:sz w:val="28"/>
          <w:szCs w:val="28"/>
        </w:rPr>
        <w:t xml:space="preserve">       В первом классе бальная оценка освоения обучающимися учебной программы не применяется.</w:t>
      </w:r>
    </w:p>
    <w:p w:rsidR="002863E3" w:rsidRPr="002863E3" w:rsidRDefault="002863E3" w:rsidP="0054610C">
      <w:pPr>
        <w:pStyle w:val="a4"/>
        <w:ind w:left="420" w:hanging="420"/>
        <w:jc w:val="both"/>
        <w:rPr>
          <w:sz w:val="28"/>
          <w:szCs w:val="28"/>
        </w:rPr>
      </w:pPr>
      <w:r w:rsidRPr="002863E3">
        <w:rPr>
          <w:sz w:val="28"/>
          <w:szCs w:val="28"/>
        </w:rPr>
        <w:t xml:space="preserve">1.6. Требования, предъявляемые к оценке знаний обучающихся (освоения </w:t>
      </w:r>
      <w:proofErr w:type="gramStart"/>
      <w:r w:rsidRPr="002863E3">
        <w:rPr>
          <w:sz w:val="28"/>
          <w:szCs w:val="28"/>
        </w:rPr>
        <w:t>ими  образовательных</w:t>
      </w:r>
      <w:proofErr w:type="gramEnd"/>
      <w:r w:rsidRPr="002863E3">
        <w:rPr>
          <w:sz w:val="28"/>
          <w:szCs w:val="28"/>
        </w:rPr>
        <w:t xml:space="preserve"> программ), к получению определенного оценочного балла,   доводятся до сведения обучающихся и их родителей (законных представителей) классным руководителем  и педагогами определенных дисциплин. </w:t>
      </w:r>
    </w:p>
    <w:p w:rsidR="002863E3" w:rsidRPr="002863E3" w:rsidRDefault="002863E3" w:rsidP="0054610C">
      <w:pPr>
        <w:pStyle w:val="a4"/>
        <w:ind w:left="420" w:hanging="420"/>
        <w:jc w:val="both"/>
        <w:rPr>
          <w:sz w:val="28"/>
          <w:szCs w:val="28"/>
        </w:rPr>
      </w:pPr>
      <w:r w:rsidRPr="002863E3">
        <w:rPr>
          <w:sz w:val="28"/>
          <w:szCs w:val="28"/>
        </w:rPr>
        <w:t xml:space="preserve">1.7. </w:t>
      </w:r>
      <w:proofErr w:type="gramStart"/>
      <w:r w:rsidRPr="002863E3">
        <w:rPr>
          <w:sz w:val="28"/>
          <w:szCs w:val="28"/>
        </w:rPr>
        <w:t>Школа  осуществляет</w:t>
      </w:r>
      <w:proofErr w:type="gramEnd"/>
      <w:r w:rsidRPr="002863E3">
        <w:rPr>
          <w:sz w:val="28"/>
          <w:szCs w:val="28"/>
        </w:rPr>
        <w:t xml:space="preserve"> индивидуальный учет результатов освоения обучающимся основных образовательных программ соответствующего уровня общего образования на электронных носителях</w:t>
      </w:r>
      <w:r w:rsidRPr="002863E3">
        <w:rPr>
          <w:i/>
          <w:sz w:val="28"/>
          <w:szCs w:val="28"/>
        </w:rPr>
        <w:t xml:space="preserve">. </w:t>
      </w:r>
      <w:r w:rsidRPr="002863E3">
        <w:rPr>
          <w:sz w:val="28"/>
          <w:szCs w:val="28"/>
        </w:rPr>
        <w:t xml:space="preserve">Учет освоения обучающимися образовательных программ </w:t>
      </w:r>
      <w:proofErr w:type="gramStart"/>
      <w:r w:rsidRPr="002863E3">
        <w:rPr>
          <w:sz w:val="28"/>
          <w:szCs w:val="28"/>
        </w:rPr>
        <w:t>фиксируется  в</w:t>
      </w:r>
      <w:proofErr w:type="gramEnd"/>
      <w:r w:rsidRPr="002863E3">
        <w:rPr>
          <w:sz w:val="28"/>
          <w:szCs w:val="28"/>
        </w:rPr>
        <w:t xml:space="preserve"> электронном журнале. </w:t>
      </w:r>
    </w:p>
    <w:p w:rsidR="002863E3" w:rsidRPr="002863E3" w:rsidRDefault="002863E3" w:rsidP="0054610C">
      <w:pPr>
        <w:pStyle w:val="a4"/>
        <w:ind w:left="420" w:hanging="420"/>
        <w:jc w:val="both"/>
        <w:rPr>
          <w:sz w:val="28"/>
          <w:szCs w:val="28"/>
        </w:rPr>
      </w:pPr>
      <w:r w:rsidRPr="002863E3">
        <w:rPr>
          <w:sz w:val="28"/>
          <w:szCs w:val="28"/>
        </w:rPr>
        <w:lastRenderedPageBreak/>
        <w:t xml:space="preserve"> 1.8.  Все преподаватели школы, </w:t>
      </w:r>
      <w:proofErr w:type="gramStart"/>
      <w:r w:rsidRPr="002863E3">
        <w:rPr>
          <w:sz w:val="28"/>
          <w:szCs w:val="28"/>
        </w:rPr>
        <w:t>обязаны  вести</w:t>
      </w:r>
      <w:proofErr w:type="gramEnd"/>
      <w:r w:rsidRPr="002863E3">
        <w:rPr>
          <w:sz w:val="28"/>
          <w:szCs w:val="28"/>
        </w:rPr>
        <w:t xml:space="preserve"> учет освоения обучающимися образовательных программ  в  классных электронных журналах, а также информировать родителей и обучающихся об их успеваемости путем проставления оценок в электронный дневник, оценки в который  вносит классный руководитель.</w:t>
      </w:r>
    </w:p>
    <w:p w:rsidR="002863E3" w:rsidRPr="002863E3" w:rsidRDefault="002863E3" w:rsidP="0054610C">
      <w:pPr>
        <w:pStyle w:val="a4"/>
        <w:ind w:left="420" w:hanging="420"/>
        <w:jc w:val="both"/>
        <w:rPr>
          <w:sz w:val="28"/>
          <w:szCs w:val="28"/>
        </w:rPr>
      </w:pPr>
      <w:r w:rsidRPr="002863E3">
        <w:rPr>
          <w:sz w:val="28"/>
          <w:szCs w:val="28"/>
        </w:rPr>
        <w:t>1.9. Педагоги школы несут дисциплинарную ответственность за невыполнение требований настоящего локального акта по учету и фиксированию успеваемости обучающихся.</w:t>
      </w:r>
    </w:p>
    <w:p w:rsidR="002863E3" w:rsidRPr="002863E3" w:rsidRDefault="002863E3" w:rsidP="0054610C">
      <w:pPr>
        <w:pStyle w:val="a4"/>
        <w:ind w:left="420" w:hanging="420"/>
        <w:jc w:val="both"/>
        <w:rPr>
          <w:sz w:val="28"/>
          <w:szCs w:val="28"/>
        </w:rPr>
      </w:pPr>
      <w:r w:rsidRPr="002863E3">
        <w:rPr>
          <w:sz w:val="28"/>
          <w:szCs w:val="28"/>
        </w:rPr>
        <w:t>1.10. Хранение в архивах данных об учете результатов освоения обучающимся основных образовательных программ осуществляется на электронных носителях</w:t>
      </w:r>
      <w:r w:rsidRPr="002863E3">
        <w:rPr>
          <w:color w:val="FF0000"/>
          <w:sz w:val="28"/>
          <w:szCs w:val="28"/>
        </w:rPr>
        <w:t xml:space="preserve"> </w:t>
      </w:r>
      <w:r w:rsidRPr="002863E3">
        <w:rPr>
          <w:sz w:val="28"/>
          <w:szCs w:val="28"/>
        </w:rPr>
        <w:t xml:space="preserve">в </w:t>
      </w:r>
      <w:proofErr w:type="gramStart"/>
      <w:r w:rsidRPr="002863E3">
        <w:rPr>
          <w:sz w:val="28"/>
          <w:szCs w:val="28"/>
        </w:rPr>
        <w:t>порядке,  утвержденном</w:t>
      </w:r>
      <w:proofErr w:type="gramEnd"/>
      <w:r w:rsidRPr="002863E3">
        <w:rPr>
          <w:sz w:val="28"/>
          <w:szCs w:val="28"/>
        </w:rPr>
        <w:t xml:space="preserve"> федеральным органом исполнительной власти, осуществляющим функции по выработке государственной политике и нормативно-правовому регулированию в сфере образования.</w:t>
      </w:r>
    </w:p>
    <w:p w:rsidR="002863E3" w:rsidRPr="002863E3" w:rsidRDefault="002863E3" w:rsidP="0054610C">
      <w:pPr>
        <w:pStyle w:val="a4"/>
        <w:ind w:left="420" w:hanging="420"/>
        <w:jc w:val="both"/>
        <w:rPr>
          <w:sz w:val="28"/>
          <w:szCs w:val="28"/>
        </w:rPr>
      </w:pPr>
      <w:r w:rsidRPr="002863E3">
        <w:rPr>
          <w:sz w:val="28"/>
          <w:szCs w:val="28"/>
        </w:rPr>
        <w:t xml:space="preserve">1.11. Лицо, ответственное за хранение </w:t>
      </w:r>
      <w:proofErr w:type="gramStart"/>
      <w:r w:rsidRPr="002863E3">
        <w:rPr>
          <w:sz w:val="28"/>
          <w:szCs w:val="28"/>
        </w:rPr>
        <w:t>данных  об</w:t>
      </w:r>
      <w:proofErr w:type="gramEnd"/>
      <w:r w:rsidRPr="002863E3">
        <w:rPr>
          <w:sz w:val="28"/>
          <w:szCs w:val="28"/>
        </w:rPr>
        <w:t xml:space="preserve"> учете результатов освоения обучающимися образовательных программ, назначается приказом директора школы.</w:t>
      </w:r>
    </w:p>
    <w:p w:rsidR="002863E3" w:rsidRPr="0054610C" w:rsidRDefault="0054610C" w:rsidP="0054610C">
      <w:pPr>
        <w:pStyle w:val="a4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863E3" w:rsidRPr="0054610C">
        <w:rPr>
          <w:b/>
          <w:sz w:val="28"/>
          <w:szCs w:val="28"/>
        </w:rPr>
        <w:t>. Понятия, исп</w:t>
      </w:r>
      <w:r>
        <w:rPr>
          <w:b/>
          <w:sz w:val="28"/>
          <w:szCs w:val="28"/>
        </w:rPr>
        <w:t>ользуемые в настоящем положении</w:t>
      </w:r>
    </w:p>
    <w:p w:rsidR="002863E3" w:rsidRPr="002863E3" w:rsidRDefault="002863E3" w:rsidP="0054610C">
      <w:pPr>
        <w:pStyle w:val="a4"/>
        <w:numPr>
          <w:ilvl w:val="1"/>
          <w:numId w:val="2"/>
        </w:numPr>
        <w:tabs>
          <w:tab w:val="clear" w:pos="360"/>
          <w:tab w:val="num" w:pos="142"/>
          <w:tab w:val="left" w:pos="284"/>
          <w:tab w:val="left" w:pos="426"/>
        </w:tabs>
        <w:ind w:left="284" w:hanging="284"/>
        <w:jc w:val="both"/>
        <w:rPr>
          <w:sz w:val="28"/>
          <w:szCs w:val="28"/>
        </w:rPr>
      </w:pPr>
      <w:r w:rsidRPr="002863E3">
        <w:rPr>
          <w:i/>
          <w:sz w:val="28"/>
          <w:szCs w:val="28"/>
        </w:rPr>
        <w:t xml:space="preserve">Процедура текущего, промежуточного и итогового </w:t>
      </w:r>
      <w:proofErr w:type="gramStart"/>
      <w:r w:rsidRPr="002863E3">
        <w:rPr>
          <w:i/>
          <w:sz w:val="28"/>
          <w:szCs w:val="28"/>
        </w:rPr>
        <w:t>учета</w:t>
      </w:r>
      <w:r w:rsidRPr="002863E3">
        <w:rPr>
          <w:sz w:val="28"/>
          <w:szCs w:val="28"/>
        </w:rPr>
        <w:t xml:space="preserve">  -</w:t>
      </w:r>
      <w:proofErr w:type="gramEnd"/>
      <w:r w:rsidRPr="002863E3">
        <w:rPr>
          <w:sz w:val="28"/>
          <w:szCs w:val="28"/>
        </w:rPr>
        <w:t xml:space="preserve">   выявление и оценивание </w:t>
      </w:r>
      <w:proofErr w:type="spellStart"/>
      <w:r w:rsidRPr="002863E3">
        <w:rPr>
          <w:sz w:val="28"/>
          <w:szCs w:val="28"/>
        </w:rPr>
        <w:t>метапредметных</w:t>
      </w:r>
      <w:proofErr w:type="spellEnd"/>
      <w:r w:rsidRPr="002863E3">
        <w:rPr>
          <w:sz w:val="28"/>
          <w:szCs w:val="28"/>
        </w:rPr>
        <w:t xml:space="preserve"> и предметных результатов освоения обучающимися соответствующей основной образовательной программы. </w:t>
      </w:r>
    </w:p>
    <w:p w:rsidR="002863E3" w:rsidRPr="002863E3" w:rsidRDefault="002863E3" w:rsidP="0054610C">
      <w:pPr>
        <w:pStyle w:val="a4"/>
        <w:numPr>
          <w:ilvl w:val="1"/>
          <w:numId w:val="2"/>
        </w:numPr>
        <w:tabs>
          <w:tab w:val="clear" w:pos="360"/>
          <w:tab w:val="num" w:pos="142"/>
          <w:tab w:val="left" w:pos="284"/>
          <w:tab w:val="left" w:pos="426"/>
        </w:tabs>
        <w:ind w:left="284" w:hanging="284"/>
        <w:jc w:val="both"/>
        <w:rPr>
          <w:sz w:val="28"/>
          <w:szCs w:val="28"/>
        </w:rPr>
      </w:pPr>
      <w:r w:rsidRPr="002863E3">
        <w:rPr>
          <w:i/>
          <w:sz w:val="28"/>
          <w:szCs w:val="28"/>
        </w:rPr>
        <w:t>итоговый учет</w:t>
      </w:r>
      <w:r w:rsidRPr="002863E3">
        <w:rPr>
          <w:sz w:val="28"/>
          <w:szCs w:val="28"/>
        </w:rPr>
        <w:t xml:space="preserve"> -  выставление оценок по предметам учебного плана соответствующей основной образовательной программы на конец каждого учебного года.  </w:t>
      </w:r>
    </w:p>
    <w:p w:rsidR="002863E3" w:rsidRPr="002863E3" w:rsidRDefault="002863E3" w:rsidP="0054610C">
      <w:pPr>
        <w:pStyle w:val="a4"/>
        <w:numPr>
          <w:ilvl w:val="1"/>
          <w:numId w:val="2"/>
        </w:numPr>
        <w:tabs>
          <w:tab w:val="clear" w:pos="360"/>
          <w:tab w:val="num" w:pos="142"/>
          <w:tab w:val="left" w:pos="284"/>
          <w:tab w:val="left" w:pos="426"/>
        </w:tabs>
        <w:ind w:left="284" w:hanging="284"/>
        <w:jc w:val="both"/>
        <w:rPr>
          <w:sz w:val="28"/>
          <w:szCs w:val="28"/>
        </w:rPr>
      </w:pPr>
      <w:r w:rsidRPr="002863E3">
        <w:rPr>
          <w:i/>
          <w:sz w:val="28"/>
          <w:szCs w:val="28"/>
        </w:rPr>
        <w:t>промежуточный учет</w:t>
      </w:r>
      <w:r w:rsidRPr="002863E3">
        <w:rPr>
          <w:sz w:val="28"/>
          <w:szCs w:val="28"/>
        </w:rPr>
        <w:t xml:space="preserve"> - выставление обучающимся оценок по предметам учебного плана соответствующей основной образовательной программы на конец четверти/ полугодия.</w:t>
      </w:r>
    </w:p>
    <w:p w:rsidR="002863E3" w:rsidRPr="002863E3" w:rsidRDefault="002863E3" w:rsidP="0054610C">
      <w:pPr>
        <w:pStyle w:val="a4"/>
        <w:numPr>
          <w:ilvl w:val="1"/>
          <w:numId w:val="2"/>
        </w:numPr>
        <w:tabs>
          <w:tab w:val="num" w:pos="142"/>
          <w:tab w:val="left" w:pos="284"/>
          <w:tab w:val="left" w:pos="426"/>
        </w:tabs>
        <w:ind w:left="284" w:hanging="284"/>
        <w:jc w:val="both"/>
        <w:rPr>
          <w:sz w:val="28"/>
          <w:szCs w:val="28"/>
        </w:rPr>
      </w:pPr>
      <w:r w:rsidRPr="002863E3">
        <w:rPr>
          <w:i/>
          <w:sz w:val="28"/>
          <w:szCs w:val="28"/>
        </w:rPr>
        <w:t>текущий учет</w:t>
      </w:r>
      <w:r w:rsidRPr="002863E3">
        <w:rPr>
          <w:sz w:val="28"/>
          <w:szCs w:val="28"/>
        </w:rPr>
        <w:t xml:space="preserve"> - оценивание отдельных ответов и работ обучающегося во время учебной четверти  по предметам учебного плана соответствующей основной образовательной программы.</w:t>
      </w:r>
    </w:p>
    <w:p w:rsidR="002863E3" w:rsidRPr="002863E3" w:rsidRDefault="002863E3" w:rsidP="0054610C">
      <w:pPr>
        <w:pStyle w:val="a4"/>
        <w:numPr>
          <w:ilvl w:val="1"/>
          <w:numId w:val="2"/>
        </w:numPr>
        <w:tabs>
          <w:tab w:val="num" w:pos="142"/>
          <w:tab w:val="left" w:pos="284"/>
          <w:tab w:val="left" w:pos="426"/>
        </w:tabs>
        <w:ind w:left="284" w:hanging="284"/>
        <w:jc w:val="both"/>
        <w:rPr>
          <w:sz w:val="28"/>
          <w:szCs w:val="28"/>
        </w:rPr>
      </w:pPr>
      <w:r w:rsidRPr="002863E3">
        <w:rPr>
          <w:sz w:val="28"/>
          <w:szCs w:val="28"/>
        </w:rPr>
        <w:t xml:space="preserve">   </w:t>
      </w:r>
      <w:r w:rsidRPr="002863E3">
        <w:rPr>
          <w:i/>
          <w:sz w:val="28"/>
          <w:szCs w:val="28"/>
        </w:rPr>
        <w:t xml:space="preserve">оценивание </w:t>
      </w:r>
      <w:proofErr w:type="gramStart"/>
      <w:r w:rsidRPr="002863E3">
        <w:rPr>
          <w:i/>
          <w:sz w:val="28"/>
          <w:szCs w:val="28"/>
        </w:rPr>
        <w:t>результатов  обучающихся</w:t>
      </w:r>
      <w:proofErr w:type="gramEnd"/>
      <w:r w:rsidRPr="002863E3">
        <w:rPr>
          <w:sz w:val="28"/>
          <w:szCs w:val="28"/>
        </w:rPr>
        <w:t xml:space="preserve"> – процедура бальной оценки усвоения обучающимся образовательной программы.</w:t>
      </w:r>
    </w:p>
    <w:p w:rsidR="002863E3" w:rsidRPr="0054610C" w:rsidRDefault="0054610C" w:rsidP="0054610C">
      <w:pPr>
        <w:pStyle w:val="a4"/>
        <w:ind w:left="0"/>
        <w:jc w:val="both"/>
        <w:rPr>
          <w:b/>
          <w:sz w:val="28"/>
          <w:szCs w:val="28"/>
        </w:rPr>
      </w:pPr>
      <w:r w:rsidRPr="0054610C">
        <w:rPr>
          <w:b/>
          <w:sz w:val="28"/>
          <w:szCs w:val="28"/>
        </w:rPr>
        <w:t>3</w:t>
      </w:r>
      <w:r w:rsidR="002863E3" w:rsidRPr="0054610C">
        <w:rPr>
          <w:b/>
          <w:sz w:val="28"/>
          <w:szCs w:val="28"/>
        </w:rPr>
        <w:t xml:space="preserve">.  Процедура и порядок осуществление индивидуального учета результатов освоения </w:t>
      </w:r>
      <w:proofErr w:type="gramStart"/>
      <w:r w:rsidR="002863E3" w:rsidRPr="0054610C">
        <w:rPr>
          <w:b/>
          <w:sz w:val="28"/>
          <w:szCs w:val="28"/>
        </w:rPr>
        <w:t>обучающимися  образовательных</w:t>
      </w:r>
      <w:proofErr w:type="gramEnd"/>
      <w:r w:rsidR="002863E3" w:rsidRPr="0054610C">
        <w:rPr>
          <w:b/>
          <w:sz w:val="28"/>
          <w:szCs w:val="28"/>
        </w:rPr>
        <w:t xml:space="preserve"> программ</w:t>
      </w:r>
    </w:p>
    <w:p w:rsidR="002863E3" w:rsidRPr="002863E3" w:rsidRDefault="002863E3" w:rsidP="0054610C">
      <w:pPr>
        <w:pStyle w:val="a4"/>
        <w:numPr>
          <w:ilvl w:val="1"/>
          <w:numId w:val="3"/>
        </w:numPr>
        <w:jc w:val="both"/>
        <w:rPr>
          <w:sz w:val="28"/>
          <w:szCs w:val="28"/>
        </w:rPr>
      </w:pPr>
      <w:r w:rsidRPr="002863E3">
        <w:rPr>
          <w:sz w:val="28"/>
          <w:szCs w:val="28"/>
        </w:rPr>
        <w:t xml:space="preserve"> Индивидуальный учет результатов освоения обучающимся основной образовательной программы осуществляется на бумажных  электронных носителях в формах,  утвержденных приказом директора  школы.</w:t>
      </w:r>
    </w:p>
    <w:p w:rsidR="002863E3" w:rsidRPr="002863E3" w:rsidRDefault="002863E3" w:rsidP="0054610C">
      <w:pPr>
        <w:pStyle w:val="a4"/>
        <w:numPr>
          <w:ilvl w:val="1"/>
          <w:numId w:val="3"/>
        </w:numPr>
        <w:jc w:val="both"/>
        <w:rPr>
          <w:sz w:val="28"/>
          <w:szCs w:val="28"/>
        </w:rPr>
      </w:pPr>
      <w:r w:rsidRPr="002863E3">
        <w:rPr>
          <w:sz w:val="28"/>
          <w:szCs w:val="28"/>
        </w:rPr>
        <w:t xml:space="preserve">К обязательным бумажным носителям индивидуального учета результатов освоения обучающимся основной образовательной программы относятся классные электронные журналы, личные дела обучающихся, книги учета (по аттестатам), аттестаты об окончании основного и </w:t>
      </w:r>
      <w:proofErr w:type="gramStart"/>
      <w:r w:rsidRPr="002863E3">
        <w:rPr>
          <w:sz w:val="28"/>
          <w:szCs w:val="28"/>
        </w:rPr>
        <w:t>среднего  общего</w:t>
      </w:r>
      <w:proofErr w:type="gramEnd"/>
      <w:r w:rsidRPr="002863E3">
        <w:rPr>
          <w:sz w:val="28"/>
          <w:szCs w:val="28"/>
        </w:rPr>
        <w:t xml:space="preserve"> образования. </w:t>
      </w:r>
    </w:p>
    <w:p w:rsidR="002863E3" w:rsidRPr="002863E3" w:rsidRDefault="002863E3" w:rsidP="0054610C">
      <w:pPr>
        <w:pStyle w:val="a4"/>
        <w:numPr>
          <w:ilvl w:val="1"/>
          <w:numId w:val="3"/>
        </w:numPr>
        <w:jc w:val="both"/>
        <w:rPr>
          <w:sz w:val="28"/>
          <w:szCs w:val="28"/>
        </w:rPr>
      </w:pPr>
      <w:r w:rsidRPr="002863E3">
        <w:rPr>
          <w:sz w:val="28"/>
          <w:szCs w:val="28"/>
        </w:rPr>
        <w:t xml:space="preserve"> В классных журналах отражается балльное текущее, промежуточное и итоговое (годовое) </w:t>
      </w:r>
      <w:proofErr w:type="gramStart"/>
      <w:r w:rsidRPr="002863E3">
        <w:rPr>
          <w:sz w:val="28"/>
          <w:szCs w:val="28"/>
        </w:rPr>
        <w:t>оценивание  результатов</w:t>
      </w:r>
      <w:proofErr w:type="gramEnd"/>
      <w:r w:rsidRPr="002863E3">
        <w:rPr>
          <w:sz w:val="28"/>
          <w:szCs w:val="28"/>
        </w:rPr>
        <w:t xml:space="preserve"> освоения обучающимся основной образовательной программы. </w:t>
      </w:r>
    </w:p>
    <w:p w:rsidR="002863E3" w:rsidRPr="002863E3" w:rsidRDefault="002863E3" w:rsidP="0054610C">
      <w:pPr>
        <w:pStyle w:val="a4"/>
        <w:numPr>
          <w:ilvl w:val="1"/>
          <w:numId w:val="3"/>
        </w:numPr>
        <w:jc w:val="both"/>
        <w:rPr>
          <w:sz w:val="28"/>
          <w:szCs w:val="28"/>
        </w:rPr>
      </w:pPr>
      <w:r w:rsidRPr="002863E3">
        <w:rPr>
          <w:sz w:val="28"/>
          <w:szCs w:val="28"/>
        </w:rPr>
        <w:lastRenderedPageBreak/>
        <w:t>В личном деле выставляются итоговые результаты обучающегося по предметам учебного плана соответствующей основной образовательной программы. Итоговые результаты обучающегося по каждому году обучения заверяются одной печатью предназначенной для документов и подписью классного руководителя.</w:t>
      </w:r>
    </w:p>
    <w:p w:rsidR="002863E3" w:rsidRPr="002863E3" w:rsidRDefault="002863E3" w:rsidP="0054610C">
      <w:pPr>
        <w:pStyle w:val="a4"/>
        <w:numPr>
          <w:ilvl w:val="1"/>
          <w:numId w:val="3"/>
        </w:numPr>
        <w:jc w:val="both"/>
        <w:rPr>
          <w:sz w:val="28"/>
          <w:szCs w:val="28"/>
        </w:rPr>
      </w:pPr>
      <w:r w:rsidRPr="002863E3">
        <w:rPr>
          <w:sz w:val="28"/>
          <w:szCs w:val="28"/>
        </w:rPr>
        <w:t xml:space="preserve"> Личное дело при переводе обучающегося в другое образовательное учреждение отдается  его родителю (законному представителю) согласно заявлению на имя директора школы.</w:t>
      </w:r>
    </w:p>
    <w:p w:rsidR="002863E3" w:rsidRPr="002863E3" w:rsidRDefault="002863E3" w:rsidP="0054610C">
      <w:pPr>
        <w:pStyle w:val="a4"/>
        <w:numPr>
          <w:ilvl w:val="1"/>
          <w:numId w:val="3"/>
        </w:numPr>
        <w:ind w:left="426" w:hanging="426"/>
        <w:jc w:val="both"/>
        <w:rPr>
          <w:sz w:val="28"/>
          <w:szCs w:val="28"/>
        </w:rPr>
      </w:pPr>
      <w:r w:rsidRPr="002863E3">
        <w:rPr>
          <w:sz w:val="28"/>
          <w:szCs w:val="28"/>
        </w:rPr>
        <w:t xml:space="preserve">Результаты итогового оценивания обучающегося по предметам учебного плана по окончании основной образовательной программы основного и среднего общего образования в 9 и 11 классах заносятся в книгу выдачи аттестатов за курс основного общего  и среднего общего образования и выставляются в аттестат о соответствующем образовании. </w:t>
      </w:r>
    </w:p>
    <w:p w:rsidR="002863E3" w:rsidRPr="002863E3" w:rsidRDefault="002863E3" w:rsidP="0054610C">
      <w:pPr>
        <w:pStyle w:val="a4"/>
        <w:numPr>
          <w:ilvl w:val="1"/>
          <w:numId w:val="3"/>
        </w:numPr>
        <w:ind w:left="426" w:hanging="426"/>
        <w:jc w:val="both"/>
        <w:rPr>
          <w:sz w:val="28"/>
          <w:szCs w:val="28"/>
        </w:rPr>
      </w:pPr>
      <w:r w:rsidRPr="002863E3">
        <w:rPr>
          <w:sz w:val="28"/>
          <w:szCs w:val="28"/>
        </w:rPr>
        <w:t xml:space="preserve">К необязательным </w:t>
      </w:r>
      <w:proofErr w:type="gramStart"/>
      <w:r w:rsidRPr="002863E3">
        <w:rPr>
          <w:sz w:val="28"/>
          <w:szCs w:val="28"/>
        </w:rPr>
        <w:t>бумажным и электронным носителям индивидуального учета результатов освоения</w:t>
      </w:r>
      <w:proofErr w:type="gramEnd"/>
      <w:r w:rsidRPr="002863E3">
        <w:rPr>
          <w:sz w:val="28"/>
          <w:szCs w:val="28"/>
        </w:rPr>
        <w:t xml:space="preserve"> обучающимся основной образовательной программы относятся личные и электронные дневники обучающихся, тетради для контрольных работ, а также другие бумажные и электронные персонифицированные носители.</w:t>
      </w:r>
    </w:p>
    <w:p w:rsidR="002863E3" w:rsidRPr="002863E3" w:rsidRDefault="002863E3" w:rsidP="0054610C">
      <w:pPr>
        <w:pStyle w:val="a4"/>
        <w:numPr>
          <w:ilvl w:val="1"/>
          <w:numId w:val="3"/>
        </w:numPr>
        <w:ind w:left="426" w:hanging="426"/>
        <w:jc w:val="both"/>
        <w:rPr>
          <w:sz w:val="28"/>
          <w:szCs w:val="28"/>
        </w:rPr>
      </w:pPr>
      <w:r w:rsidRPr="002863E3">
        <w:rPr>
          <w:sz w:val="28"/>
          <w:szCs w:val="28"/>
        </w:rPr>
        <w:t>Наличие (использование) необязательных бумажных и электронных носителей индивидуального учета результатов освоения обучающимся основной образовательной программы может определяться решением администрации  школы, педагогом, решением педагогического совета, заместителя директора школы, родительским собранием.</w:t>
      </w:r>
    </w:p>
    <w:p w:rsidR="002863E3" w:rsidRPr="0054610C" w:rsidRDefault="0054610C" w:rsidP="00546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2863E3" w:rsidRPr="0054610C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2863E3" w:rsidRPr="0054610C" w:rsidRDefault="002863E3" w:rsidP="0054610C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10C">
        <w:rPr>
          <w:rFonts w:ascii="Times New Roman" w:eastAsia="Times New Roman" w:hAnsi="Times New Roman" w:cs="Times New Roman"/>
          <w:sz w:val="28"/>
          <w:szCs w:val="28"/>
        </w:rPr>
        <w:t>4.1. Настоящее положение обязательно для применения всеми  работниками школы. Оно применяется одновременно с положениями о промежуточной и итоговой аттестации обучающихся, так как они дополняют нормы настоящего локального акта.</w:t>
      </w:r>
    </w:p>
    <w:p w:rsidR="002863E3" w:rsidRPr="0054610C" w:rsidRDefault="002863E3" w:rsidP="0054610C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10C">
        <w:rPr>
          <w:rFonts w:ascii="Times New Roman" w:eastAsia="Times New Roman" w:hAnsi="Times New Roman" w:cs="Times New Roman"/>
          <w:sz w:val="28"/>
          <w:szCs w:val="28"/>
        </w:rPr>
        <w:t>4.2. Все изменения в настоящее положения вносятся  в письменном виде и согласуются с органами управления обучающихся и их родителей.</w:t>
      </w:r>
    </w:p>
    <w:p w:rsidR="002863E3" w:rsidRPr="0054610C" w:rsidRDefault="002863E3" w:rsidP="0054610C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10C">
        <w:rPr>
          <w:rFonts w:ascii="Times New Roman" w:eastAsia="Times New Roman" w:hAnsi="Times New Roman" w:cs="Times New Roman"/>
          <w:sz w:val="28"/>
          <w:szCs w:val="28"/>
        </w:rPr>
        <w:t>4.3. Директор школы несет солидарную ответственность с назначенным им приказом лицом, ответственным за хранение информации о результатах учета.</w:t>
      </w:r>
    </w:p>
    <w:p w:rsidR="002863E3" w:rsidRPr="0054610C" w:rsidRDefault="002863E3" w:rsidP="00546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63E3" w:rsidRPr="0054610C" w:rsidRDefault="002863E3" w:rsidP="00546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6223" w:rsidRPr="002863E3" w:rsidRDefault="00AB6223"/>
    <w:sectPr w:rsidR="00AB6223" w:rsidRPr="002863E3" w:rsidSect="008E7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4164"/>
    <w:multiLevelType w:val="multilevel"/>
    <w:tmpl w:val="CF5E09EA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 w15:restartNumberingAfterBreak="0">
    <w:nsid w:val="51600FE9"/>
    <w:multiLevelType w:val="hybridMultilevel"/>
    <w:tmpl w:val="C1DA7564"/>
    <w:lvl w:ilvl="0" w:tplc="CB728F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3A800E9"/>
    <w:multiLevelType w:val="multilevel"/>
    <w:tmpl w:val="13982D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720D3143"/>
    <w:multiLevelType w:val="multilevel"/>
    <w:tmpl w:val="177EA2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E3"/>
    <w:rsid w:val="002863E3"/>
    <w:rsid w:val="0054610C"/>
    <w:rsid w:val="008E7F86"/>
    <w:rsid w:val="0093056D"/>
    <w:rsid w:val="00995F8E"/>
    <w:rsid w:val="00AB6223"/>
    <w:rsid w:val="00C7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DC747-3F3A-44A5-A249-98733713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863E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286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3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2023-03-07T14:33:00Z</dcterms:created>
  <dcterms:modified xsi:type="dcterms:W3CDTF">2023-03-07T14:33:00Z</dcterms:modified>
</cp:coreProperties>
</file>