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60" w:rsidRPr="002863E3" w:rsidRDefault="003E7200" w:rsidP="00F45260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-296810</wp:posOffset>
            </wp:positionH>
            <wp:positionV relativeFrom="paragraph">
              <wp:posOffset>-651851</wp:posOffset>
            </wp:positionV>
            <wp:extent cx="6654705" cy="10222173"/>
            <wp:effectExtent l="19050" t="0" r="0" b="0"/>
            <wp:wrapNone/>
            <wp:docPr id="1" name="Рисунок 1" descr="C:\Documents and Settings\А_М\Рабочий стол\исправления\руч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исправления\руч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776" t="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05" cy="1022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260" w:rsidRPr="002863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УТВЕРЖДАЮ                                                                   </w:t>
      </w:r>
    </w:p>
    <w:p w:rsidR="00F45260" w:rsidRDefault="00F45260" w:rsidP="00F4526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F45260" w:rsidRDefault="00F45260" w:rsidP="00F4526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_______Козлова Н.И.</w:t>
      </w:r>
    </w:p>
    <w:p w:rsidR="00F45260" w:rsidRPr="002863E3" w:rsidRDefault="00F45260" w:rsidP="00F4526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863E3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 xml:space="preserve">№ 137 </w:t>
      </w:r>
      <w:r w:rsidRPr="002863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«28» августа 2020г.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ПОЛОЖЕНИЕ</w:t>
      </w: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об элективных курсах, элективных ученых предметах</w:t>
      </w:r>
    </w:p>
    <w:p w:rsidR="00F45260" w:rsidRDefault="00F45260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1.Общие положения</w:t>
      </w:r>
    </w:p>
    <w:p w:rsidR="002F5315" w:rsidRPr="002F5315" w:rsidRDefault="002F5315" w:rsidP="00F452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1.1. Положение об элективных курсах</w:t>
      </w:r>
      <w:r>
        <w:rPr>
          <w:color w:val="000000"/>
          <w:sz w:val="28"/>
          <w:szCs w:val="28"/>
        </w:rPr>
        <w:t xml:space="preserve"> </w:t>
      </w:r>
      <w:r w:rsidRPr="002F5315">
        <w:rPr>
          <w:color w:val="000000"/>
          <w:sz w:val="28"/>
          <w:szCs w:val="28"/>
        </w:rPr>
        <w:t xml:space="preserve"> (курсах по выбору)</w:t>
      </w:r>
      <w:r>
        <w:rPr>
          <w:color w:val="000000"/>
          <w:sz w:val="28"/>
          <w:szCs w:val="28"/>
        </w:rPr>
        <w:t xml:space="preserve">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элективных учебных предметах</w:t>
      </w:r>
      <w:r w:rsidRPr="002F5315">
        <w:rPr>
          <w:color w:val="000000"/>
          <w:sz w:val="28"/>
          <w:szCs w:val="28"/>
        </w:rPr>
        <w:t xml:space="preserve"> разработано на основании следующих нормативных документов:</w:t>
      </w:r>
    </w:p>
    <w:p w:rsidR="002F5315" w:rsidRPr="002F5315" w:rsidRDefault="002F5315" w:rsidP="00F452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Федеральный Закон от 29.12.2012 № 273-ФЗ «Об образовании в Российской Федерации» (с </w:t>
      </w:r>
      <w:r w:rsidR="00F45260">
        <w:rPr>
          <w:color w:val="000000"/>
          <w:sz w:val="28"/>
          <w:szCs w:val="28"/>
        </w:rPr>
        <w:t xml:space="preserve">последующими </w:t>
      </w:r>
      <w:r w:rsidRPr="002F5315">
        <w:rPr>
          <w:color w:val="000000"/>
          <w:sz w:val="28"/>
          <w:szCs w:val="28"/>
        </w:rPr>
        <w:t>изменениями)</w:t>
      </w:r>
    </w:p>
    <w:p w:rsidR="002F5315" w:rsidRPr="002F5315" w:rsidRDefault="002F5315" w:rsidP="00F452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Приказ Министерства образования Российской Федерации от 09.03.04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 (в редакции приказа </w:t>
      </w:r>
      <w:proofErr w:type="spellStart"/>
      <w:r w:rsidRPr="002F5315">
        <w:rPr>
          <w:color w:val="000000"/>
          <w:sz w:val="28"/>
          <w:szCs w:val="28"/>
        </w:rPr>
        <w:t>Минобрнауки</w:t>
      </w:r>
      <w:proofErr w:type="spellEnd"/>
      <w:r w:rsidRPr="002F5315">
        <w:rPr>
          <w:color w:val="000000"/>
          <w:sz w:val="28"/>
          <w:szCs w:val="28"/>
        </w:rPr>
        <w:t xml:space="preserve"> РФ от 01.02.2015 №74);</w:t>
      </w:r>
    </w:p>
    <w:p w:rsidR="002F5315" w:rsidRPr="002F5315" w:rsidRDefault="002F5315" w:rsidP="00F452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Письмо Минобразования России от 13.11.2003г. № 14-51-277/13 «Об элективных курсах в системе профильного обучения на старшей ступени общего образования»</w:t>
      </w:r>
    </w:p>
    <w:p w:rsidR="002F5315" w:rsidRPr="002F5315" w:rsidRDefault="002F5315" w:rsidP="00F4526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Письмо Министерства образования и науки Российской Федерации от 4 марта 2010года №03-413 «О методических рекомендациях по реализации элективных курсов».</w:t>
      </w:r>
    </w:p>
    <w:p w:rsidR="002F5315" w:rsidRPr="002F5315" w:rsidRDefault="002F5315" w:rsidP="00F452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1.2. Элективные </w:t>
      </w:r>
      <w:proofErr w:type="gramStart"/>
      <w:r w:rsidRPr="002F5315">
        <w:rPr>
          <w:color w:val="000000"/>
          <w:sz w:val="28"/>
          <w:szCs w:val="28"/>
        </w:rPr>
        <w:t>курсы</w:t>
      </w:r>
      <w:r>
        <w:rPr>
          <w:color w:val="000000"/>
          <w:sz w:val="28"/>
          <w:szCs w:val="28"/>
        </w:rPr>
        <w:t xml:space="preserve">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элективные</w:t>
      </w:r>
      <w:proofErr w:type="gramEnd"/>
      <w:r>
        <w:rPr>
          <w:bCs/>
          <w:color w:val="000000"/>
          <w:sz w:val="28"/>
          <w:szCs w:val="28"/>
        </w:rPr>
        <w:t xml:space="preserve"> учебные предметы</w:t>
      </w:r>
      <w:r w:rsidRPr="002F5315">
        <w:rPr>
          <w:color w:val="000000"/>
          <w:sz w:val="28"/>
          <w:szCs w:val="28"/>
        </w:rPr>
        <w:t xml:space="preserve"> являются неотъемлемым элементом вариативной части учебного плана основного общего и среднего общего образования школы</w:t>
      </w:r>
      <w:r>
        <w:rPr>
          <w:color w:val="000000"/>
          <w:sz w:val="28"/>
          <w:szCs w:val="28"/>
        </w:rPr>
        <w:t xml:space="preserve"> </w:t>
      </w:r>
      <w:r w:rsidRPr="002F5315">
        <w:rPr>
          <w:color w:val="000000"/>
          <w:sz w:val="28"/>
          <w:szCs w:val="28"/>
        </w:rPr>
        <w:t xml:space="preserve"> и обеспечивают успешное </w:t>
      </w:r>
      <w:proofErr w:type="spellStart"/>
      <w:r>
        <w:rPr>
          <w:color w:val="000000"/>
          <w:sz w:val="28"/>
          <w:szCs w:val="28"/>
        </w:rPr>
        <w:t>предпрофильное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2F5315">
        <w:rPr>
          <w:color w:val="000000"/>
          <w:sz w:val="28"/>
          <w:szCs w:val="28"/>
        </w:rPr>
        <w:t xml:space="preserve">профильное </w:t>
      </w:r>
      <w:r>
        <w:rPr>
          <w:color w:val="000000"/>
          <w:sz w:val="28"/>
          <w:szCs w:val="28"/>
        </w:rPr>
        <w:t xml:space="preserve"> </w:t>
      </w:r>
      <w:r w:rsidRPr="002F5315">
        <w:rPr>
          <w:color w:val="000000"/>
          <w:sz w:val="28"/>
          <w:szCs w:val="28"/>
        </w:rPr>
        <w:t>самоопределение обучающихся.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1.3 Элективные курсы</w:t>
      </w:r>
      <w:r>
        <w:rPr>
          <w:color w:val="000000"/>
          <w:sz w:val="28"/>
          <w:szCs w:val="28"/>
        </w:rPr>
        <w:t xml:space="preserve">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элективные учебные предметы</w:t>
      </w:r>
      <w:r w:rsidRPr="002F5315">
        <w:rPr>
          <w:color w:val="000000"/>
          <w:sz w:val="28"/>
          <w:szCs w:val="28"/>
        </w:rPr>
        <w:t xml:space="preserve"> обязательны для старшеклассников, включены в расписание учебных занятий, проводятся наравне с другими уроками.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 xml:space="preserve">. </w:t>
      </w:r>
      <w:r w:rsidRPr="002F5315">
        <w:rPr>
          <w:color w:val="000000"/>
          <w:sz w:val="28"/>
          <w:szCs w:val="28"/>
        </w:rPr>
        <w:t xml:space="preserve"> Элективные </w:t>
      </w:r>
      <w:proofErr w:type="gramStart"/>
      <w:r w:rsidRPr="002F5315">
        <w:rPr>
          <w:color w:val="000000"/>
          <w:sz w:val="28"/>
          <w:szCs w:val="28"/>
        </w:rPr>
        <w:t>курсы</w:t>
      </w:r>
      <w:r>
        <w:rPr>
          <w:color w:val="000000"/>
          <w:sz w:val="28"/>
          <w:szCs w:val="28"/>
        </w:rPr>
        <w:t xml:space="preserve">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элективные</w:t>
      </w:r>
      <w:proofErr w:type="gramEnd"/>
      <w:r>
        <w:rPr>
          <w:bCs/>
          <w:color w:val="000000"/>
          <w:sz w:val="28"/>
          <w:szCs w:val="28"/>
        </w:rPr>
        <w:t xml:space="preserve"> учебные предметы</w:t>
      </w:r>
      <w:r w:rsidRPr="002F5315">
        <w:rPr>
          <w:color w:val="000000"/>
          <w:sz w:val="28"/>
          <w:szCs w:val="28"/>
        </w:rPr>
        <w:t xml:space="preserve"> направлены на создание условий для:</w:t>
      </w:r>
    </w:p>
    <w:p w:rsidR="002F5315" w:rsidRPr="002F5315" w:rsidRDefault="002F5315" w:rsidP="00F452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самоопределения каждого обучающегося относительно профиля обучения и будущего направления деятельности;</w:t>
      </w:r>
    </w:p>
    <w:p w:rsidR="002F5315" w:rsidRPr="002F5315" w:rsidRDefault="002F5315" w:rsidP="00F452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удовлетворения индивидуальных образовательных интересов и потребностей каждого школьника;</w:t>
      </w:r>
    </w:p>
    <w:p w:rsidR="002F5315" w:rsidRPr="002F5315" w:rsidRDefault="002F5315" w:rsidP="00F4526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развития содержания одного или нескольких учебных предметов.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1.5. Задачи </w:t>
      </w:r>
      <w:r>
        <w:rPr>
          <w:color w:val="000000"/>
          <w:sz w:val="28"/>
          <w:szCs w:val="28"/>
        </w:rPr>
        <w:t>э</w:t>
      </w:r>
      <w:r w:rsidRPr="002F5315">
        <w:rPr>
          <w:color w:val="000000"/>
          <w:sz w:val="28"/>
          <w:szCs w:val="28"/>
        </w:rPr>
        <w:t>лективны</w:t>
      </w:r>
      <w:r>
        <w:rPr>
          <w:color w:val="000000"/>
          <w:sz w:val="28"/>
          <w:szCs w:val="28"/>
        </w:rPr>
        <w:t>х</w:t>
      </w:r>
      <w:r w:rsidRPr="002F5315">
        <w:rPr>
          <w:color w:val="000000"/>
          <w:sz w:val="28"/>
          <w:szCs w:val="28"/>
        </w:rPr>
        <w:t xml:space="preserve"> курс</w:t>
      </w:r>
      <w:r>
        <w:rPr>
          <w:color w:val="000000"/>
          <w:sz w:val="28"/>
          <w:szCs w:val="28"/>
        </w:rPr>
        <w:t xml:space="preserve">ов,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элективных учебных предметов</w:t>
      </w:r>
      <w:r w:rsidRPr="002F5315">
        <w:rPr>
          <w:color w:val="000000"/>
          <w:sz w:val="28"/>
          <w:szCs w:val="28"/>
        </w:rPr>
        <w:t>:</w:t>
      </w:r>
    </w:p>
    <w:p w:rsidR="002F5315" w:rsidRPr="002F5315" w:rsidRDefault="002F5315" w:rsidP="00F452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повышение уровня индивидуализации обучения и социализации личности;</w:t>
      </w:r>
    </w:p>
    <w:p w:rsidR="002F5315" w:rsidRPr="002F5315" w:rsidRDefault="002F5315" w:rsidP="00F452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подготовка к осознанному и ответственному выбору сферы будущей профессиональной деятельности;</w:t>
      </w:r>
    </w:p>
    <w:p w:rsidR="002F5315" w:rsidRPr="002F5315" w:rsidRDefault="002F5315" w:rsidP="00F452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lastRenderedPageBreak/>
        <w:t>выработка у обучающихся умений и способов деятельности, направленных на решение практических задач;</w:t>
      </w:r>
    </w:p>
    <w:p w:rsidR="002F5315" w:rsidRPr="002F5315" w:rsidRDefault="002F5315" w:rsidP="00F4526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1.</w:t>
      </w:r>
      <w:r w:rsidR="00F45260">
        <w:rPr>
          <w:color w:val="000000"/>
          <w:sz w:val="28"/>
          <w:szCs w:val="28"/>
        </w:rPr>
        <w:t>6</w:t>
      </w:r>
      <w:r w:rsidRPr="002F5315">
        <w:rPr>
          <w:color w:val="000000"/>
          <w:sz w:val="28"/>
          <w:szCs w:val="28"/>
        </w:rPr>
        <w:t xml:space="preserve">. Функции </w:t>
      </w:r>
      <w:r>
        <w:rPr>
          <w:color w:val="000000"/>
          <w:sz w:val="28"/>
          <w:szCs w:val="28"/>
        </w:rPr>
        <w:t>э</w:t>
      </w:r>
      <w:r w:rsidRPr="002F5315">
        <w:rPr>
          <w:color w:val="000000"/>
          <w:sz w:val="28"/>
          <w:szCs w:val="28"/>
        </w:rPr>
        <w:t>лективны</w:t>
      </w:r>
      <w:r>
        <w:rPr>
          <w:color w:val="000000"/>
          <w:sz w:val="28"/>
          <w:szCs w:val="28"/>
        </w:rPr>
        <w:t xml:space="preserve">х </w:t>
      </w:r>
      <w:r w:rsidRPr="002F5315">
        <w:rPr>
          <w:color w:val="000000"/>
          <w:sz w:val="28"/>
          <w:szCs w:val="28"/>
        </w:rPr>
        <w:t xml:space="preserve"> курс</w:t>
      </w:r>
      <w:r>
        <w:rPr>
          <w:color w:val="000000"/>
          <w:sz w:val="28"/>
          <w:szCs w:val="28"/>
        </w:rPr>
        <w:t xml:space="preserve">ов,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элективных учебных  предметов</w:t>
      </w:r>
      <w:r w:rsidRPr="002F5315">
        <w:rPr>
          <w:color w:val="000000"/>
          <w:sz w:val="28"/>
          <w:szCs w:val="28"/>
        </w:rPr>
        <w:t>: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bCs/>
          <w:color w:val="000000"/>
          <w:sz w:val="28"/>
          <w:szCs w:val="28"/>
        </w:rPr>
        <w:t>9 класс (</w:t>
      </w:r>
      <w:proofErr w:type="spellStart"/>
      <w:r w:rsidRPr="002F5315">
        <w:rPr>
          <w:bCs/>
          <w:color w:val="000000"/>
          <w:sz w:val="28"/>
          <w:szCs w:val="28"/>
        </w:rPr>
        <w:t>предпрофильное</w:t>
      </w:r>
      <w:proofErr w:type="spellEnd"/>
      <w:r w:rsidRPr="002F5315">
        <w:rPr>
          <w:bCs/>
          <w:color w:val="000000"/>
          <w:sz w:val="28"/>
          <w:szCs w:val="28"/>
        </w:rPr>
        <w:t xml:space="preserve"> обучение):</w:t>
      </w:r>
    </w:p>
    <w:p w:rsidR="002F5315" w:rsidRPr="002F5315" w:rsidRDefault="002F5315" w:rsidP="00F452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направление на выбор или уточнение профиля дальнейшего обучения, определение степени готовности и обоснованности к выбору сферы будущей профессиональной деятельности, дополнител</w:t>
      </w:r>
      <w:r>
        <w:rPr>
          <w:color w:val="000000"/>
          <w:sz w:val="28"/>
          <w:szCs w:val="28"/>
        </w:rPr>
        <w:t>ьная подготовка для сдачи ГИА</w:t>
      </w:r>
    </w:p>
    <w:p w:rsidR="002F5315" w:rsidRPr="002F5315" w:rsidRDefault="002F5315" w:rsidP="00F45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bCs/>
          <w:color w:val="000000"/>
          <w:sz w:val="28"/>
          <w:szCs w:val="28"/>
        </w:rPr>
        <w:t>10-11 классы:</w:t>
      </w:r>
    </w:p>
    <w:p w:rsidR="002F5315" w:rsidRPr="002F5315" w:rsidRDefault="002F5315" w:rsidP="00F452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</w:t>
      </w:r>
      <w:r>
        <w:rPr>
          <w:color w:val="000000"/>
          <w:sz w:val="28"/>
          <w:szCs w:val="28"/>
        </w:rPr>
        <w:t>ЕГЭ</w:t>
      </w:r>
      <w:r w:rsidRPr="002F5315">
        <w:rPr>
          <w:color w:val="000000"/>
          <w:sz w:val="28"/>
          <w:szCs w:val="28"/>
        </w:rPr>
        <w:t>;</w:t>
      </w:r>
    </w:p>
    <w:p w:rsidR="002F5315" w:rsidRPr="002F5315" w:rsidRDefault="002F5315" w:rsidP="00F452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удовлетворение познавательных интересов обучающихся в различных сферах человеческой деятельности.</w:t>
      </w:r>
    </w:p>
    <w:p w:rsidR="002F5315" w:rsidRPr="002F5315" w:rsidRDefault="002F5315" w:rsidP="00F452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специализация обучения и построение индивидуальны образовательных траекторий.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2. Организация и порядок проведения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2.1. Школа</w:t>
      </w:r>
      <w:r>
        <w:rPr>
          <w:color w:val="000000"/>
          <w:sz w:val="28"/>
          <w:szCs w:val="28"/>
        </w:rPr>
        <w:t xml:space="preserve"> </w:t>
      </w:r>
      <w:r w:rsidRPr="002F5315">
        <w:rPr>
          <w:color w:val="000000"/>
          <w:sz w:val="28"/>
          <w:szCs w:val="28"/>
        </w:rPr>
        <w:t xml:space="preserve"> принимает решение и несет ответственность за содержание и проведение элективных курсов.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2.2. Элективные курсы</w:t>
      </w:r>
      <w:r>
        <w:rPr>
          <w:color w:val="000000"/>
          <w:sz w:val="28"/>
          <w:szCs w:val="28"/>
        </w:rPr>
        <w:t xml:space="preserve">, </w:t>
      </w:r>
      <w:r w:rsidRPr="002F5315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элективные учебные предметы</w:t>
      </w:r>
      <w:r w:rsidRPr="002F5315">
        <w:rPr>
          <w:color w:val="000000"/>
          <w:sz w:val="28"/>
          <w:szCs w:val="28"/>
        </w:rPr>
        <w:t xml:space="preserve"> являются составной частью учебного плана школы, обязательны для обучающихся 9-11 классов.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5315" w:rsidRPr="00F45260" w:rsidRDefault="002F5315" w:rsidP="00F452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 xml:space="preserve">3. Программно-методическое обеспечение </w:t>
      </w:r>
      <w:r w:rsidRPr="00F45260">
        <w:rPr>
          <w:b/>
          <w:color w:val="000000"/>
          <w:sz w:val="28"/>
          <w:szCs w:val="28"/>
        </w:rPr>
        <w:t xml:space="preserve">элективных  курсов,  </w:t>
      </w:r>
      <w:r w:rsidRPr="00F45260">
        <w:rPr>
          <w:b/>
          <w:bCs/>
          <w:color w:val="000000"/>
          <w:sz w:val="28"/>
          <w:szCs w:val="28"/>
        </w:rPr>
        <w:t>элективных учебных  предметов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3.1. Формы, средства и методы обучения, используемые при преподавании элективных курсов, </w:t>
      </w:r>
      <w:r w:rsidR="002D13C2">
        <w:rPr>
          <w:bCs/>
          <w:color w:val="000000"/>
          <w:sz w:val="28"/>
          <w:szCs w:val="28"/>
        </w:rPr>
        <w:t>элективных учебных  предметов</w:t>
      </w:r>
      <w:r w:rsidR="002D13C2" w:rsidRPr="002F5315">
        <w:rPr>
          <w:color w:val="000000"/>
          <w:sz w:val="28"/>
          <w:szCs w:val="28"/>
        </w:rPr>
        <w:t xml:space="preserve"> </w:t>
      </w:r>
      <w:r w:rsidRPr="002F5315">
        <w:rPr>
          <w:color w:val="000000"/>
          <w:sz w:val="28"/>
          <w:szCs w:val="28"/>
        </w:rPr>
        <w:t>выбираются образовательным учреждением самостоятельно в зависимости от решаемых целей и задач.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3.2. Программно-методическое обеспечение элективного курса включает в себя: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3.2.1. Рабочую программу элективного курса.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3.2.2. Календарно - тематическое планирование.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Структура рабочей программы: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1) Титульный лист программы 2) Планируемые результаты освоения курса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3) Содержание курса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4) Тематическое планирование с указанием количества часов, отводимых на освоение каждой темы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3.3. Рабочие программы элективных курсов</w:t>
      </w:r>
      <w:r w:rsidR="002D13C2">
        <w:rPr>
          <w:color w:val="000000"/>
          <w:sz w:val="28"/>
          <w:szCs w:val="28"/>
        </w:rPr>
        <w:t xml:space="preserve">, </w:t>
      </w:r>
      <w:r w:rsidR="002D13C2">
        <w:rPr>
          <w:bCs/>
          <w:color w:val="000000"/>
          <w:sz w:val="28"/>
          <w:szCs w:val="28"/>
        </w:rPr>
        <w:t>элективных  учебных  предметов</w:t>
      </w:r>
      <w:r w:rsidRPr="002F5315">
        <w:rPr>
          <w:color w:val="000000"/>
          <w:sz w:val="28"/>
          <w:szCs w:val="28"/>
        </w:rPr>
        <w:t xml:space="preserve"> разрабатыва</w:t>
      </w:r>
      <w:r w:rsidR="002D13C2">
        <w:rPr>
          <w:color w:val="000000"/>
          <w:sz w:val="28"/>
          <w:szCs w:val="28"/>
        </w:rPr>
        <w:t>ю</w:t>
      </w:r>
      <w:r w:rsidRPr="002F5315">
        <w:rPr>
          <w:color w:val="000000"/>
          <w:sz w:val="28"/>
          <w:szCs w:val="28"/>
        </w:rPr>
        <w:t>тся учителями-предметниками, рассматриваются на заседани</w:t>
      </w:r>
      <w:r w:rsidR="002D13C2">
        <w:rPr>
          <w:color w:val="000000"/>
          <w:sz w:val="28"/>
          <w:szCs w:val="28"/>
        </w:rPr>
        <w:t>и</w:t>
      </w:r>
      <w:r w:rsidRPr="002F5315">
        <w:rPr>
          <w:color w:val="000000"/>
          <w:sz w:val="28"/>
          <w:szCs w:val="28"/>
        </w:rPr>
        <w:t xml:space="preserve"> </w:t>
      </w:r>
      <w:r w:rsidR="002D13C2">
        <w:rPr>
          <w:color w:val="000000"/>
          <w:sz w:val="28"/>
          <w:szCs w:val="28"/>
        </w:rPr>
        <w:lastRenderedPageBreak/>
        <w:t>педагогического совета</w:t>
      </w:r>
      <w:r w:rsidRPr="002F5315">
        <w:rPr>
          <w:color w:val="000000"/>
          <w:sz w:val="28"/>
          <w:szCs w:val="28"/>
        </w:rPr>
        <w:t xml:space="preserve">, </w:t>
      </w:r>
      <w:r w:rsidR="002D13C2">
        <w:rPr>
          <w:color w:val="000000"/>
          <w:sz w:val="28"/>
          <w:szCs w:val="28"/>
        </w:rPr>
        <w:t xml:space="preserve">согласовываются зам. директора по УВР,  </w:t>
      </w:r>
      <w:r w:rsidRPr="002F5315">
        <w:rPr>
          <w:color w:val="000000"/>
          <w:sz w:val="28"/>
          <w:szCs w:val="28"/>
        </w:rPr>
        <w:t xml:space="preserve">утверждаются </w:t>
      </w:r>
      <w:r w:rsidR="002D13C2">
        <w:rPr>
          <w:color w:val="000000"/>
          <w:sz w:val="28"/>
          <w:szCs w:val="28"/>
        </w:rPr>
        <w:t>директором школы.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4. Права и обязанности учащихся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4.1. Обучающиеся имеют право самостоятельного выбора элективных курсов в объеме, определенном учебным планом.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4.2. </w:t>
      </w:r>
      <w:r w:rsidR="002D13C2" w:rsidRPr="002F5315">
        <w:rPr>
          <w:color w:val="000000"/>
          <w:sz w:val="28"/>
          <w:szCs w:val="28"/>
        </w:rPr>
        <w:t>Элективные курсы</w:t>
      </w:r>
      <w:r w:rsidR="002D13C2">
        <w:rPr>
          <w:color w:val="000000"/>
          <w:sz w:val="28"/>
          <w:szCs w:val="28"/>
        </w:rPr>
        <w:t xml:space="preserve">, </w:t>
      </w:r>
      <w:r w:rsidR="002D13C2" w:rsidRPr="002F5315">
        <w:rPr>
          <w:color w:val="000000"/>
          <w:sz w:val="28"/>
          <w:szCs w:val="28"/>
        </w:rPr>
        <w:t xml:space="preserve"> </w:t>
      </w:r>
      <w:r w:rsidR="002D13C2">
        <w:rPr>
          <w:bCs/>
          <w:color w:val="000000"/>
          <w:sz w:val="28"/>
          <w:szCs w:val="28"/>
        </w:rPr>
        <w:t>элективные учебные предметы</w:t>
      </w:r>
      <w:r w:rsidRPr="002F5315">
        <w:rPr>
          <w:color w:val="000000"/>
          <w:sz w:val="28"/>
          <w:szCs w:val="28"/>
        </w:rPr>
        <w:t xml:space="preserve"> </w:t>
      </w:r>
      <w:r w:rsidR="002D13C2">
        <w:rPr>
          <w:color w:val="000000"/>
          <w:sz w:val="28"/>
          <w:szCs w:val="28"/>
        </w:rPr>
        <w:t>м</w:t>
      </w:r>
      <w:r w:rsidRPr="002F5315">
        <w:rPr>
          <w:color w:val="000000"/>
          <w:sz w:val="28"/>
          <w:szCs w:val="28"/>
        </w:rPr>
        <w:t>огут быть рассчитанными на объём - 34 часа в год, быть</w:t>
      </w:r>
      <w:r w:rsidR="002D13C2">
        <w:rPr>
          <w:color w:val="000000"/>
          <w:sz w:val="28"/>
          <w:szCs w:val="28"/>
        </w:rPr>
        <w:t xml:space="preserve"> и </w:t>
      </w:r>
      <w:r w:rsidRPr="002F5315">
        <w:rPr>
          <w:color w:val="000000"/>
          <w:sz w:val="28"/>
          <w:szCs w:val="28"/>
        </w:rPr>
        <w:t xml:space="preserve"> краткосрочными (до 17 часов)</w:t>
      </w:r>
      <w:r w:rsidR="002D13C2">
        <w:rPr>
          <w:color w:val="000000"/>
          <w:sz w:val="28"/>
          <w:szCs w:val="28"/>
        </w:rPr>
        <w:t>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4.3. Переход с одного элективного курса на другой возможен по заявлению родителей обучающихся 9 класса и по заявлению самих обучающихся 10-11 классов.</w:t>
      </w: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5. Ответственность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5.1. Учитель несёт ответственность за выполнение программы элективных курсов.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5.2. Учитель несёт ответственность за ведение документации, своевременность и правильность отчетов по элективным курсам.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5.3. Учитель отвечает за наполняемость группы, обеспечивает посещение элективных курсов обучающимися.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5260">
        <w:rPr>
          <w:b/>
          <w:bCs/>
          <w:color w:val="000000"/>
          <w:sz w:val="28"/>
          <w:szCs w:val="28"/>
        </w:rPr>
        <w:t>6. Делопроизводство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6.1. Список обучающихся, прохождение программы элективных курсов фиксируется в </w:t>
      </w:r>
      <w:r w:rsidR="002D13C2">
        <w:rPr>
          <w:color w:val="000000"/>
          <w:sz w:val="28"/>
          <w:szCs w:val="28"/>
        </w:rPr>
        <w:t xml:space="preserve">электронном </w:t>
      </w:r>
      <w:r w:rsidRPr="002F5315">
        <w:rPr>
          <w:color w:val="000000"/>
          <w:sz w:val="28"/>
          <w:szCs w:val="28"/>
        </w:rPr>
        <w:t xml:space="preserve"> журнале</w:t>
      </w:r>
      <w:r w:rsidR="002D13C2">
        <w:rPr>
          <w:color w:val="000000"/>
          <w:sz w:val="28"/>
          <w:szCs w:val="28"/>
        </w:rPr>
        <w:t>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6.2. </w:t>
      </w:r>
      <w:r w:rsidR="002D13C2" w:rsidRPr="002F5315">
        <w:rPr>
          <w:color w:val="000000"/>
          <w:sz w:val="28"/>
          <w:szCs w:val="28"/>
        </w:rPr>
        <w:t>Элективные курсы</w:t>
      </w:r>
      <w:r w:rsidR="002D13C2">
        <w:rPr>
          <w:color w:val="000000"/>
          <w:sz w:val="28"/>
          <w:szCs w:val="28"/>
        </w:rPr>
        <w:t xml:space="preserve">, </w:t>
      </w:r>
      <w:r w:rsidR="002D13C2" w:rsidRPr="002F5315">
        <w:rPr>
          <w:color w:val="000000"/>
          <w:sz w:val="28"/>
          <w:szCs w:val="28"/>
        </w:rPr>
        <w:t xml:space="preserve"> </w:t>
      </w:r>
      <w:r w:rsidR="002D13C2">
        <w:rPr>
          <w:bCs/>
          <w:color w:val="000000"/>
          <w:sz w:val="28"/>
          <w:szCs w:val="28"/>
        </w:rPr>
        <w:t xml:space="preserve">элективные учебные предметы </w:t>
      </w:r>
      <w:proofErr w:type="spellStart"/>
      <w:r w:rsidR="002D13C2">
        <w:rPr>
          <w:bCs/>
          <w:color w:val="000000"/>
          <w:sz w:val="28"/>
          <w:szCs w:val="28"/>
        </w:rPr>
        <w:t>безотметочные</w:t>
      </w:r>
      <w:proofErr w:type="spellEnd"/>
      <w:r w:rsidR="002D13C2">
        <w:rPr>
          <w:bCs/>
          <w:color w:val="000000"/>
          <w:sz w:val="28"/>
          <w:szCs w:val="28"/>
        </w:rPr>
        <w:t>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6.3. Контроль за состоянием преподавания элективных курсов возлагается на заместителя директора по УВР.</w:t>
      </w:r>
    </w:p>
    <w:p w:rsidR="00F45260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282929"/>
          <w:sz w:val="28"/>
          <w:szCs w:val="28"/>
        </w:rPr>
      </w:pPr>
      <w:r w:rsidRPr="002F5315">
        <w:rPr>
          <w:color w:val="282929"/>
          <w:sz w:val="28"/>
          <w:szCs w:val="28"/>
        </w:rPr>
        <w:t> </w:t>
      </w:r>
    </w:p>
    <w:p w:rsidR="002F5315" w:rsidRPr="00F45260" w:rsidRDefault="002F5315" w:rsidP="002F53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45260">
        <w:rPr>
          <w:b/>
          <w:bCs/>
          <w:color w:val="282929"/>
          <w:sz w:val="28"/>
          <w:szCs w:val="28"/>
        </w:rPr>
        <w:t>7. Учебное и программно-методическое обеспечение курсов по выбору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282929"/>
          <w:sz w:val="28"/>
          <w:szCs w:val="28"/>
        </w:rPr>
        <w:t> </w:t>
      </w:r>
      <w:r w:rsidRPr="002F5315">
        <w:rPr>
          <w:color w:val="000000"/>
          <w:sz w:val="28"/>
          <w:szCs w:val="28"/>
        </w:rPr>
        <w:t>7.1. В качестве учебных пособий в преподавании курсов по выбору используются пособия, рекомендованные Министерством образования и науки РФ.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 xml:space="preserve">7.2. В качестве учебной литературы по элективным курсам могут быть использованы учебные пособия </w:t>
      </w:r>
      <w:r w:rsidR="002D13C2">
        <w:rPr>
          <w:color w:val="000000"/>
          <w:sz w:val="28"/>
          <w:szCs w:val="28"/>
        </w:rPr>
        <w:t xml:space="preserve">для </w:t>
      </w:r>
      <w:proofErr w:type="gramStart"/>
      <w:r w:rsidR="002D13C2">
        <w:rPr>
          <w:color w:val="000000"/>
          <w:sz w:val="28"/>
          <w:szCs w:val="28"/>
        </w:rPr>
        <w:t xml:space="preserve">поступающих, </w:t>
      </w:r>
      <w:r w:rsidRPr="002F5315">
        <w:rPr>
          <w:color w:val="000000"/>
          <w:sz w:val="28"/>
          <w:szCs w:val="28"/>
        </w:rPr>
        <w:t xml:space="preserve"> научно</w:t>
      </w:r>
      <w:proofErr w:type="gramEnd"/>
      <w:r w:rsidRPr="002F5315">
        <w:rPr>
          <w:color w:val="000000"/>
          <w:sz w:val="28"/>
          <w:szCs w:val="28"/>
        </w:rPr>
        <w:t>-популярная литература, справочные издания.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7.3. Программно-методическое обеспечение элективных курсов основано на программах и методических рекомендациях Министерства образования и науки РФ.</w:t>
      </w:r>
    </w:p>
    <w:p w:rsidR="002F5315" w:rsidRPr="002F5315" w:rsidRDefault="002F5315" w:rsidP="002F53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315">
        <w:rPr>
          <w:color w:val="000000"/>
          <w:sz w:val="28"/>
          <w:szCs w:val="28"/>
        </w:rPr>
        <w:t>7.4. В качестве программно-методического обеспечения могут быть использованы авторские курсы</w:t>
      </w:r>
      <w:r w:rsidR="002D13C2">
        <w:rPr>
          <w:color w:val="000000"/>
          <w:sz w:val="28"/>
          <w:szCs w:val="28"/>
        </w:rPr>
        <w:t>, разработанные учителями школы,</w:t>
      </w:r>
      <w:r w:rsidRPr="002F5315">
        <w:rPr>
          <w:color w:val="000000"/>
          <w:sz w:val="28"/>
          <w:szCs w:val="28"/>
        </w:rPr>
        <w:t xml:space="preserve"> прошедшие экспертизу</w:t>
      </w:r>
      <w:r w:rsidR="002D13C2">
        <w:rPr>
          <w:color w:val="000000"/>
          <w:sz w:val="28"/>
          <w:szCs w:val="28"/>
        </w:rPr>
        <w:t>.</w:t>
      </w:r>
    </w:p>
    <w:p w:rsidR="00F67584" w:rsidRPr="002F5315" w:rsidRDefault="00F67584">
      <w:pPr>
        <w:rPr>
          <w:rFonts w:ascii="Times New Roman" w:hAnsi="Times New Roman" w:cs="Times New Roman"/>
          <w:sz w:val="28"/>
          <w:szCs w:val="28"/>
        </w:rPr>
      </w:pPr>
    </w:p>
    <w:sectPr w:rsidR="00F67584" w:rsidRPr="002F5315" w:rsidSect="008C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682"/>
    <w:multiLevelType w:val="multilevel"/>
    <w:tmpl w:val="30CEAF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D5D53"/>
    <w:multiLevelType w:val="multilevel"/>
    <w:tmpl w:val="30CEAF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B7670"/>
    <w:multiLevelType w:val="multilevel"/>
    <w:tmpl w:val="E5F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E4106"/>
    <w:multiLevelType w:val="multilevel"/>
    <w:tmpl w:val="7F8E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C0D39"/>
    <w:multiLevelType w:val="multilevel"/>
    <w:tmpl w:val="E3D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61954"/>
    <w:multiLevelType w:val="multilevel"/>
    <w:tmpl w:val="A61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A4EED"/>
    <w:multiLevelType w:val="multilevel"/>
    <w:tmpl w:val="414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C63A8"/>
    <w:multiLevelType w:val="multilevel"/>
    <w:tmpl w:val="5C6C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B04BA"/>
    <w:multiLevelType w:val="multilevel"/>
    <w:tmpl w:val="30CEAF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D131D"/>
    <w:multiLevelType w:val="multilevel"/>
    <w:tmpl w:val="C9C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11B4"/>
    <w:multiLevelType w:val="multilevel"/>
    <w:tmpl w:val="C28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2553E"/>
    <w:multiLevelType w:val="multilevel"/>
    <w:tmpl w:val="D28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86588"/>
    <w:multiLevelType w:val="multilevel"/>
    <w:tmpl w:val="CBD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020B6"/>
    <w:multiLevelType w:val="multilevel"/>
    <w:tmpl w:val="30CEAF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15"/>
    <w:rsid w:val="002D13C2"/>
    <w:rsid w:val="002F5315"/>
    <w:rsid w:val="003E7200"/>
    <w:rsid w:val="008C06E3"/>
    <w:rsid w:val="00AE7B9B"/>
    <w:rsid w:val="00F45260"/>
    <w:rsid w:val="00F67584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679DD-B7E3-48F7-8F7A-87D9DCB0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F4526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E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2023-03-07T14:22:00Z</dcterms:created>
  <dcterms:modified xsi:type="dcterms:W3CDTF">2023-03-07T14:22:00Z</dcterms:modified>
</cp:coreProperties>
</file>