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23" w:rsidRPr="008B2C23" w:rsidRDefault="002D200E" w:rsidP="009F7F62">
      <w:pPr>
        <w:pStyle w:val="a8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-456174</wp:posOffset>
            </wp:positionH>
            <wp:positionV relativeFrom="paragraph">
              <wp:posOffset>-424668</wp:posOffset>
            </wp:positionV>
            <wp:extent cx="6649036" cy="9797582"/>
            <wp:effectExtent l="19050" t="0" r="0" b="0"/>
            <wp:wrapNone/>
            <wp:docPr id="1" name="Рисунок 1" descr="C:\Documents and Settings\А_М\Мои документы\Downloads\attachments (18)\по труд спор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_М\Мои документы\Downloads\attachments (18)\по труд спора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813" t="3678" r="4465" b="4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036" cy="9797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7F62">
        <w:rPr>
          <w:rFonts w:ascii="Times New Roman" w:hAnsi="Times New Roman"/>
          <w:sz w:val="24"/>
          <w:szCs w:val="24"/>
        </w:rPr>
        <w:t xml:space="preserve">Согласовано                                                                                                                </w:t>
      </w:r>
      <w:r w:rsidR="008B2C23" w:rsidRPr="008B2C23">
        <w:rPr>
          <w:rFonts w:ascii="Times New Roman" w:hAnsi="Times New Roman"/>
          <w:sz w:val="24"/>
          <w:szCs w:val="24"/>
        </w:rPr>
        <w:t xml:space="preserve">Утверждаю»    </w:t>
      </w:r>
      <w:r w:rsidR="008B2C23" w:rsidRPr="008B2C23">
        <w:rPr>
          <w:rFonts w:ascii="Times New Roman" w:hAnsi="Times New Roman"/>
          <w:sz w:val="24"/>
          <w:szCs w:val="24"/>
          <w:u w:val="single"/>
        </w:rPr>
        <w:t xml:space="preserve">           </w:t>
      </w:r>
    </w:p>
    <w:p w:rsidR="008B2C23" w:rsidRPr="008B2C23" w:rsidRDefault="009F7F62" w:rsidP="009F7F62">
      <w:pPr>
        <w:pStyle w:val="a8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на общем собрании                                                                                                 </w:t>
      </w:r>
      <w:r w:rsidR="008B2C23" w:rsidRPr="008B2C23">
        <w:rPr>
          <w:rFonts w:ascii="Times New Roman" w:hAnsi="Times New Roman"/>
          <w:spacing w:val="-3"/>
          <w:sz w:val="24"/>
          <w:szCs w:val="24"/>
        </w:rPr>
        <w:t xml:space="preserve">Директор школы: </w:t>
      </w:r>
    </w:p>
    <w:p w:rsidR="008B2C23" w:rsidRPr="008B2C23" w:rsidRDefault="009F7F62" w:rsidP="009F7F62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«13» октября 2020г.                                                                                             </w:t>
      </w:r>
      <w:r w:rsidR="008B2C23" w:rsidRPr="008B2C23">
        <w:rPr>
          <w:rFonts w:ascii="Times New Roman" w:hAnsi="Times New Roman"/>
          <w:spacing w:val="-3"/>
          <w:sz w:val="24"/>
          <w:szCs w:val="24"/>
        </w:rPr>
        <w:t>______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8B2C23" w:rsidRPr="008B2C23">
        <w:rPr>
          <w:rFonts w:ascii="Times New Roman" w:hAnsi="Times New Roman"/>
          <w:spacing w:val="-3"/>
          <w:sz w:val="24"/>
          <w:szCs w:val="24"/>
        </w:rPr>
        <w:t>Н.И.Козлова</w:t>
      </w:r>
    </w:p>
    <w:p w:rsidR="008B2C23" w:rsidRPr="008B2C23" w:rsidRDefault="008B2C23" w:rsidP="008B2C23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8B2C23">
        <w:rPr>
          <w:rFonts w:ascii="Times New Roman" w:hAnsi="Times New Roman"/>
          <w:spacing w:val="-3"/>
          <w:sz w:val="24"/>
          <w:szCs w:val="24"/>
        </w:rPr>
        <w:t xml:space="preserve">        «</w:t>
      </w:r>
      <w:r w:rsidR="009F7F62">
        <w:rPr>
          <w:rFonts w:ascii="Times New Roman" w:hAnsi="Times New Roman"/>
          <w:spacing w:val="-3"/>
          <w:sz w:val="24"/>
          <w:szCs w:val="24"/>
          <w:u w:val="single"/>
        </w:rPr>
        <w:t>13</w:t>
      </w:r>
      <w:r w:rsidRPr="008B2C23">
        <w:rPr>
          <w:rFonts w:ascii="Times New Roman" w:hAnsi="Times New Roman"/>
          <w:spacing w:val="-3"/>
          <w:sz w:val="24"/>
          <w:szCs w:val="24"/>
        </w:rPr>
        <w:t>»</w:t>
      </w:r>
      <w:r w:rsidR="009F7F62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9F7F62">
        <w:rPr>
          <w:rFonts w:ascii="Times New Roman" w:hAnsi="Times New Roman"/>
          <w:spacing w:val="-3"/>
          <w:sz w:val="24"/>
          <w:szCs w:val="24"/>
          <w:u w:val="single"/>
        </w:rPr>
        <w:t>октября</w:t>
      </w:r>
      <w:r w:rsidRPr="008B2C23">
        <w:rPr>
          <w:rFonts w:ascii="Times New Roman" w:hAnsi="Times New Roman"/>
          <w:spacing w:val="-3"/>
          <w:sz w:val="24"/>
          <w:szCs w:val="24"/>
        </w:rPr>
        <w:t xml:space="preserve"> 20</w:t>
      </w:r>
      <w:r w:rsidR="009F7F62">
        <w:rPr>
          <w:rFonts w:ascii="Times New Roman" w:hAnsi="Times New Roman"/>
          <w:spacing w:val="-3"/>
          <w:sz w:val="24"/>
          <w:szCs w:val="24"/>
        </w:rPr>
        <w:t>20</w:t>
      </w:r>
      <w:r w:rsidRPr="008B2C23">
        <w:rPr>
          <w:rFonts w:ascii="Times New Roman" w:hAnsi="Times New Roman"/>
          <w:spacing w:val="-3"/>
          <w:sz w:val="24"/>
          <w:szCs w:val="24"/>
        </w:rPr>
        <w:t xml:space="preserve"> г.</w:t>
      </w:r>
    </w:p>
    <w:p w:rsidR="008B2C23" w:rsidRPr="008B2C23" w:rsidRDefault="008B2C23" w:rsidP="008B2C23">
      <w:pPr>
        <w:jc w:val="both"/>
      </w:pP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</w:r>
    </w:p>
    <w:p w:rsidR="008B2C23" w:rsidRPr="008B2C23" w:rsidRDefault="008B2C23" w:rsidP="008B2C23">
      <w:pPr>
        <w:jc w:val="center"/>
      </w:pPr>
    </w:p>
    <w:p w:rsidR="008B2C23" w:rsidRPr="008B2C23" w:rsidRDefault="008B2C23" w:rsidP="008B2C23">
      <w:pPr>
        <w:jc w:val="center"/>
        <w:rPr>
          <w:b/>
        </w:rPr>
      </w:pPr>
      <w:r w:rsidRPr="008B2C23">
        <w:rPr>
          <w:b/>
        </w:rPr>
        <w:t xml:space="preserve">Положение о комиссии по трудовым спорам </w:t>
      </w:r>
    </w:p>
    <w:p w:rsidR="008B2C23" w:rsidRPr="008B2C23" w:rsidRDefault="008B2C23" w:rsidP="008B2C23">
      <w:pPr>
        <w:jc w:val="center"/>
        <w:rPr>
          <w:b/>
        </w:rPr>
      </w:pPr>
      <w:r>
        <w:rPr>
          <w:b/>
        </w:rPr>
        <w:t>МАОУ Абатская СОШ №2</w:t>
      </w:r>
    </w:p>
    <w:p w:rsidR="008B2C23" w:rsidRPr="008B2C23" w:rsidRDefault="008B2C23" w:rsidP="008B2C23">
      <w:pPr>
        <w:jc w:val="both"/>
      </w:pPr>
    </w:p>
    <w:p w:rsidR="008B2C23" w:rsidRPr="008B2C23" w:rsidRDefault="008B2C23" w:rsidP="008B2C23">
      <w:pPr>
        <w:numPr>
          <w:ilvl w:val="0"/>
          <w:numId w:val="1"/>
        </w:numPr>
        <w:jc w:val="center"/>
        <w:rPr>
          <w:b/>
        </w:rPr>
      </w:pPr>
      <w:r w:rsidRPr="008B2C23">
        <w:rPr>
          <w:b/>
        </w:rPr>
        <w:t>Общие положения</w:t>
      </w:r>
    </w:p>
    <w:p w:rsidR="008B2C23" w:rsidRPr="008B2C23" w:rsidRDefault="008B2C23" w:rsidP="008B2C23">
      <w:pPr>
        <w:numPr>
          <w:ilvl w:val="1"/>
          <w:numId w:val="1"/>
        </w:numPr>
        <w:ind w:firstLine="480"/>
        <w:jc w:val="both"/>
      </w:pPr>
      <w:r w:rsidRPr="008B2C23">
        <w:t xml:space="preserve">Настоящее Положение определяет компетенцию, порядок формирования и работы Комиссии по трудовым спорам (КТС), совместно созданной администрацией МОУ (далее – Работодатель) и трудовым коллективом МОУ для урегулирования индивидуальных трудовых споров, возникающих между лицами, работающими по трудовому договору (контракту, соглашению) – далее Работником, и Работодателем. </w:t>
      </w:r>
    </w:p>
    <w:p w:rsidR="008B2C23" w:rsidRPr="008B2C23" w:rsidRDefault="008B2C23" w:rsidP="008B2C23">
      <w:pPr>
        <w:numPr>
          <w:ilvl w:val="1"/>
          <w:numId w:val="1"/>
        </w:numPr>
        <w:ind w:firstLine="480"/>
        <w:jc w:val="both"/>
      </w:pPr>
      <w:r w:rsidRPr="008B2C23">
        <w:t xml:space="preserve">Настоящее Положение разработано в соответствии с Трудовым Кодексом РФ и </w:t>
      </w:r>
      <w:bookmarkStart w:id="1" w:name="sub_1252"/>
      <w:r w:rsidRPr="008B2C23">
        <w:t xml:space="preserve">Законом СССР от 11 марта </w:t>
      </w:r>
      <w:smartTag w:uri="urn:schemas-microsoft-com:office:smarttags" w:element="metricconverter">
        <w:smartTagPr>
          <w:attr w:name="ProductID" w:val="1991 г"/>
        </w:smartTagPr>
        <w:r w:rsidRPr="008B2C23">
          <w:t>1991 г</w:t>
        </w:r>
      </w:smartTag>
      <w:r w:rsidRPr="008B2C23">
        <w:t>. "О порядке разрешения индивидуальных трудовых споров", действующим в части не противоречащей Трудовому Кодексу РФ.</w:t>
      </w:r>
    </w:p>
    <w:bookmarkEnd w:id="1"/>
    <w:p w:rsidR="008B2C23" w:rsidRPr="008B2C23" w:rsidRDefault="008B2C23" w:rsidP="008B2C23">
      <w:pPr>
        <w:jc w:val="both"/>
      </w:pPr>
    </w:p>
    <w:p w:rsidR="008B2C23" w:rsidRPr="008B2C23" w:rsidRDefault="008B2C23" w:rsidP="008B2C23">
      <w:pPr>
        <w:numPr>
          <w:ilvl w:val="0"/>
          <w:numId w:val="1"/>
        </w:numPr>
        <w:jc w:val="center"/>
        <w:rPr>
          <w:b/>
        </w:rPr>
      </w:pPr>
      <w:r w:rsidRPr="008B2C23">
        <w:rPr>
          <w:b/>
        </w:rPr>
        <w:t>Компетенция комиссии по трудовым спорам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>КТС является органом по рассмотрению индивидуальных трудовых споров, возникающих в М</w:t>
      </w:r>
      <w:r>
        <w:t>А</w:t>
      </w:r>
      <w:r w:rsidRPr="008B2C23">
        <w:t xml:space="preserve">ОУ </w:t>
      </w:r>
      <w:r>
        <w:t>Абатская СОШ №2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>Индивидуальным трудовым спором признается неурегулированные разногласия между Работодателем и Работником по вопросам применения законов и иных нормативных правовых актов (в том числе локальных), содержащих нормы трудового права, коллективного договора, соглашения, трудового договора (в том числе об установлении или изменении индивидуальных условий труда), о которых заявлено в КТС.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>Индивидуальным трудовым спором признается также спор между Работодателем и лицом, ранее состоявшим в трудовых отношениях с Работодателем, а также лицом, изъявившим желание заключить трудовой договор с Работодателем, в случае отказа Работодателя от заключения такого договора.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>К компетенции КТС относятся споры:</w:t>
      </w:r>
    </w:p>
    <w:p w:rsidR="008B2C23" w:rsidRPr="008B2C23" w:rsidRDefault="008B2C23" w:rsidP="008B2C23">
      <w:pPr>
        <w:numPr>
          <w:ilvl w:val="0"/>
          <w:numId w:val="2"/>
        </w:numPr>
        <w:ind w:left="720"/>
        <w:jc w:val="both"/>
      </w:pPr>
      <w:r w:rsidRPr="008B2C23">
        <w:t>О взыскании заработной платы (включая доплаты, надбавки и другие выплаты, предусмотренные системой оплаты труда ТГУ);</w:t>
      </w:r>
    </w:p>
    <w:p w:rsidR="008B2C23" w:rsidRPr="008B2C23" w:rsidRDefault="008B2C23" w:rsidP="008B2C23">
      <w:pPr>
        <w:numPr>
          <w:ilvl w:val="0"/>
          <w:numId w:val="2"/>
        </w:numPr>
        <w:ind w:left="720"/>
        <w:jc w:val="both"/>
      </w:pPr>
      <w:r w:rsidRPr="008B2C23">
        <w:t>Об изменении существенных условий трудового договора;</w:t>
      </w:r>
    </w:p>
    <w:p w:rsidR="008B2C23" w:rsidRPr="008B2C23" w:rsidRDefault="008B2C23" w:rsidP="008B2C23">
      <w:pPr>
        <w:numPr>
          <w:ilvl w:val="0"/>
          <w:numId w:val="2"/>
        </w:numPr>
        <w:ind w:left="720"/>
        <w:jc w:val="both"/>
      </w:pPr>
      <w:r w:rsidRPr="008B2C23">
        <w:t>Об оплате сверхурочных работ;</w:t>
      </w:r>
    </w:p>
    <w:p w:rsidR="008B2C23" w:rsidRPr="008B2C23" w:rsidRDefault="008B2C23" w:rsidP="008B2C23">
      <w:pPr>
        <w:numPr>
          <w:ilvl w:val="0"/>
          <w:numId w:val="2"/>
        </w:numPr>
        <w:ind w:left="720"/>
        <w:jc w:val="both"/>
      </w:pPr>
      <w:r w:rsidRPr="008B2C23">
        <w:t>О применении дисциплинарных взысканий;</w:t>
      </w:r>
    </w:p>
    <w:p w:rsidR="008B2C23" w:rsidRPr="008B2C23" w:rsidRDefault="008B2C23" w:rsidP="008B2C23">
      <w:pPr>
        <w:numPr>
          <w:ilvl w:val="0"/>
          <w:numId w:val="2"/>
        </w:numPr>
        <w:ind w:left="720"/>
        <w:jc w:val="both"/>
      </w:pPr>
      <w:r w:rsidRPr="008B2C23">
        <w:t>О выплате компенсаций при направлении в командировку;</w:t>
      </w:r>
    </w:p>
    <w:p w:rsidR="008B2C23" w:rsidRPr="008B2C23" w:rsidRDefault="008B2C23" w:rsidP="008B2C23">
      <w:pPr>
        <w:numPr>
          <w:ilvl w:val="0"/>
          <w:numId w:val="2"/>
        </w:numPr>
        <w:ind w:left="720"/>
        <w:jc w:val="both"/>
      </w:pPr>
      <w:r w:rsidRPr="008B2C23">
        <w:t>О возврате денежных сумм, удержанных из заработной платы в счет возмещения ущерба, причиненного работодателю;</w:t>
      </w:r>
    </w:p>
    <w:p w:rsidR="008B2C23" w:rsidRPr="008B2C23" w:rsidRDefault="008B2C23" w:rsidP="008B2C23">
      <w:pPr>
        <w:numPr>
          <w:ilvl w:val="0"/>
          <w:numId w:val="2"/>
        </w:numPr>
        <w:ind w:left="720"/>
        <w:jc w:val="both"/>
      </w:pPr>
      <w:r w:rsidRPr="008B2C23">
        <w:t>Возникающие в связи с неправильностью или неточностью записей в трудовой книжке;</w:t>
      </w:r>
    </w:p>
    <w:p w:rsidR="008B2C23" w:rsidRPr="008B2C23" w:rsidRDefault="008B2C23" w:rsidP="008B2C23">
      <w:pPr>
        <w:numPr>
          <w:ilvl w:val="0"/>
          <w:numId w:val="2"/>
        </w:numPr>
        <w:ind w:left="720"/>
        <w:jc w:val="both"/>
      </w:pPr>
      <w:r w:rsidRPr="008B2C23">
        <w:t>Иные споры, кроме указанных в п. 2.5. Настоящего Положения;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>КТС не рассматривает споры, разрешение которых законом отнесено к компетенции только суда (восстановление на работе, взыскание морального вреда и др.). В том случае, если работник обратился с заявлением в КТС о рассмотрении спора неподведомственного ей, комиссия вправе рассмотреть данное заявление и выдать разъяснение по спорному вопросу, которое будет носить рекомендательный характер.</w:t>
      </w:r>
    </w:p>
    <w:p w:rsidR="008B2C23" w:rsidRPr="008B2C23" w:rsidRDefault="008B2C23" w:rsidP="008B2C23">
      <w:pPr>
        <w:jc w:val="both"/>
      </w:pPr>
    </w:p>
    <w:p w:rsidR="008B2C23" w:rsidRPr="008B2C23" w:rsidRDefault="008B2C23" w:rsidP="008B2C23">
      <w:pPr>
        <w:numPr>
          <w:ilvl w:val="0"/>
          <w:numId w:val="1"/>
        </w:numPr>
        <w:jc w:val="center"/>
        <w:rPr>
          <w:b/>
        </w:rPr>
      </w:pPr>
      <w:r w:rsidRPr="008B2C23">
        <w:rPr>
          <w:b/>
        </w:rPr>
        <w:t>Порядок формирования КТС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 xml:space="preserve">КТС формируется на паритетных началах из равного числа представителей Работников и Работодателя по 2 человека с каждой стороны. 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lastRenderedPageBreak/>
        <w:t>Представители работников в комиссию по трудовым спорам избираются на педагогическом совете. Членами КТС могут быть избраны любые работники независимо от членства в профсоюзе, занимаемой должности, выполняемой работы.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>Представители Работодателя назначаются в комиссию приказом директора школы. При назначении представителей Работодателя директору необходимо получить согласие работника на участие в работе КТС.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>Директор не может входить в состав КТС.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>Члены КТС путем голосования избирают из своего состава председателя и секретаря комиссии. Они могут быть представителями Работодателя или представителями Работников.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>КТС создается сроком на три года. По истечении указанного срока избираются и назначаются новые члены КТС.</w:t>
      </w:r>
    </w:p>
    <w:p w:rsidR="008B2C23" w:rsidRPr="008B2C23" w:rsidRDefault="008B2C23" w:rsidP="008B2C23">
      <w:pPr>
        <w:ind w:left="360"/>
        <w:jc w:val="both"/>
      </w:pPr>
    </w:p>
    <w:p w:rsidR="008B2C23" w:rsidRPr="008B2C23" w:rsidRDefault="008B2C23" w:rsidP="008B2C23">
      <w:pPr>
        <w:numPr>
          <w:ilvl w:val="0"/>
          <w:numId w:val="1"/>
        </w:numPr>
        <w:jc w:val="center"/>
        <w:rPr>
          <w:b/>
        </w:rPr>
      </w:pPr>
      <w:r w:rsidRPr="008B2C23">
        <w:rPr>
          <w:b/>
        </w:rPr>
        <w:t>Порядок обращения в КТС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>Право на обращение в КТС имеют:</w:t>
      </w:r>
    </w:p>
    <w:p w:rsidR="008B2C23" w:rsidRPr="008B2C23" w:rsidRDefault="008B2C23" w:rsidP="008B2C23">
      <w:pPr>
        <w:numPr>
          <w:ilvl w:val="0"/>
          <w:numId w:val="3"/>
        </w:numPr>
        <w:jc w:val="both"/>
      </w:pPr>
      <w:r w:rsidRPr="008B2C23">
        <w:t>работники, состоящие в штате М</w:t>
      </w:r>
      <w:r>
        <w:t>А</w:t>
      </w:r>
      <w:r w:rsidRPr="008B2C23">
        <w:t>ОУ;</w:t>
      </w:r>
    </w:p>
    <w:p w:rsidR="008B2C23" w:rsidRPr="008B2C23" w:rsidRDefault="008B2C23" w:rsidP="008B2C23">
      <w:pPr>
        <w:numPr>
          <w:ilvl w:val="0"/>
          <w:numId w:val="3"/>
        </w:numPr>
        <w:jc w:val="both"/>
      </w:pPr>
      <w:r w:rsidRPr="008B2C23">
        <w:t>лица, изъявившие желание заключить с Работодателем трудовой договор, в случае отказа Работодателя от заключения такого трудового договора;</w:t>
      </w:r>
    </w:p>
    <w:p w:rsidR="008B2C23" w:rsidRPr="008B2C23" w:rsidRDefault="008B2C23" w:rsidP="008B2C23">
      <w:pPr>
        <w:numPr>
          <w:ilvl w:val="0"/>
          <w:numId w:val="3"/>
        </w:numPr>
        <w:jc w:val="both"/>
      </w:pPr>
      <w:r w:rsidRPr="008B2C23">
        <w:t>совместители;</w:t>
      </w:r>
    </w:p>
    <w:p w:rsidR="008B2C23" w:rsidRPr="008B2C23" w:rsidRDefault="008B2C23" w:rsidP="008B2C23">
      <w:pPr>
        <w:numPr>
          <w:ilvl w:val="0"/>
          <w:numId w:val="3"/>
        </w:numPr>
        <w:jc w:val="both"/>
      </w:pPr>
      <w:r w:rsidRPr="008B2C23">
        <w:t>временные работники;</w:t>
      </w:r>
    </w:p>
    <w:p w:rsidR="008B2C23" w:rsidRPr="008B2C23" w:rsidRDefault="008B2C23" w:rsidP="008B2C23">
      <w:pPr>
        <w:numPr>
          <w:ilvl w:val="0"/>
          <w:numId w:val="3"/>
        </w:numPr>
        <w:jc w:val="both"/>
      </w:pPr>
      <w:r w:rsidRPr="008B2C23">
        <w:t>сезонные работники;</w:t>
      </w:r>
    </w:p>
    <w:p w:rsidR="008B2C23" w:rsidRPr="008B2C23" w:rsidRDefault="008B2C23" w:rsidP="008B2C23">
      <w:pPr>
        <w:numPr>
          <w:ilvl w:val="0"/>
          <w:numId w:val="3"/>
        </w:numPr>
        <w:jc w:val="both"/>
      </w:pPr>
      <w:r w:rsidRPr="008B2C23">
        <w:t>лица, приглашенные на работу в М</w:t>
      </w:r>
      <w:r>
        <w:t>А</w:t>
      </w:r>
      <w:r w:rsidRPr="008B2C23">
        <w:t>ОУ из другой организации, по спорам, входящим в ее компетенцию;</w:t>
      </w:r>
    </w:p>
    <w:p w:rsidR="008B2C23" w:rsidRPr="008B2C23" w:rsidRDefault="008B2C23" w:rsidP="008B2C23">
      <w:pPr>
        <w:numPr>
          <w:ilvl w:val="0"/>
          <w:numId w:val="3"/>
        </w:numPr>
        <w:jc w:val="both"/>
      </w:pPr>
      <w:r w:rsidRPr="008B2C23">
        <w:t>студенты вузов, учащиеся средних специальных учебных заведений и школ, проходящие в М</w:t>
      </w:r>
      <w:r>
        <w:t>А</w:t>
      </w:r>
      <w:r w:rsidRPr="008B2C23">
        <w:t>ОУ производственную практику и зачисленные по трудовому договору на рабочие места.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>Трудовой спор подлежит рассмотрению в КТС, если работник самостоятельно или с участием представителя не урегулировал разногласия при непосредственных переговорах с Работодателем.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 xml:space="preserve">Работник может обратиться в КТС в трехмесячный срок со дня, когда работник узнал или должен был узнать о нарушении своего права. </w:t>
      </w:r>
    </w:p>
    <w:p w:rsidR="008B2C23" w:rsidRPr="008B2C23" w:rsidRDefault="008B2C23" w:rsidP="008B2C23">
      <w:pPr>
        <w:ind w:firstLine="708"/>
        <w:jc w:val="both"/>
      </w:pPr>
      <w:r w:rsidRPr="008B2C23">
        <w:t>Течение сроков, с которыми связывается возникновение или прекращение права работника обратиться в КТС, начинается на следующий день, после которого работник узнал или должен был узнать о нарушении своего права. Сроки исчисления месяцами истекают в соответствующее число последнего месяца (третьего). Если последний день срока приходится на нерабочий день, то днем окончания срока считается ближайший следующий за ним рабочий.</w:t>
      </w:r>
    </w:p>
    <w:p w:rsidR="008B2C23" w:rsidRPr="008B2C23" w:rsidRDefault="008B2C23" w:rsidP="008B2C23">
      <w:pPr>
        <w:ind w:firstLine="708"/>
        <w:jc w:val="both"/>
      </w:pPr>
      <w:r w:rsidRPr="008B2C23">
        <w:t xml:space="preserve">В случае пропуска по уважительным причинам установленного срока КТС может восстановить срок и разрешить спор по существу. 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>Работник обращается в КТС с заявлением, в котором излагает существо трудового спора. Заявление может быть передано работником лично или отправлено по почте, факсом.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 xml:space="preserve">Заявление работника, поступившее в КТС, подлежит обязательной регистрации в специальном журнале, который ведет секретарь КТС. 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>Отказ в приеме заявления по мотивам пропуска работником трехмесячного срока не допускается. Отсутствие уважительной причины пропуска срока является основанием для отказа в удовлетворении требований работника.</w:t>
      </w:r>
    </w:p>
    <w:p w:rsidR="008B2C23" w:rsidRPr="008B2C23" w:rsidRDefault="008B2C23" w:rsidP="008B2C23">
      <w:pPr>
        <w:jc w:val="both"/>
      </w:pPr>
    </w:p>
    <w:p w:rsidR="008B2C23" w:rsidRPr="008B2C23" w:rsidRDefault="008B2C23" w:rsidP="008B2C23">
      <w:pPr>
        <w:numPr>
          <w:ilvl w:val="0"/>
          <w:numId w:val="1"/>
        </w:numPr>
        <w:jc w:val="center"/>
        <w:rPr>
          <w:b/>
        </w:rPr>
      </w:pPr>
      <w:r w:rsidRPr="008B2C23">
        <w:rPr>
          <w:b/>
        </w:rPr>
        <w:t xml:space="preserve">Порядок рассмотрения индивидуального трудового спора 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>Комиссия по трудовым спорам рассматривает индивидуальный трудовой спор в течение десяти календарных дней со дня поступления заявления от Работника.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>Работник и Работодатель своевременно уведомляются КТС о месте, дате и времени заседания КТС.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lastRenderedPageBreak/>
        <w:t>Работник до начала заседания КТС может взять свое заявление обратно или отказаться от предъявляемых требований непосредственно на заседании КТС.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>Заседание КТС является правомочным, если на нем присутствовало не менее половины членов комиссии с каждой стороны.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>В назначенное для разбирательства дела время председатель КТС открывает заседание и объявляет, какое заявление подлежит рассмотрению.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>Секретарь докладывает КТС, кто из вызванных по рассматриваемому делу лиц явился, извещены ли неявившиеся лица и какие имеются сведения о причинах их отсутствия.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 xml:space="preserve">Спор рассматривается в присутствии работника, подавшего заявление, или уполномоченного им представителя. </w:t>
      </w:r>
    </w:p>
    <w:p w:rsidR="008B2C23" w:rsidRPr="008B2C23" w:rsidRDefault="008B2C23" w:rsidP="008B2C23">
      <w:pPr>
        <w:ind w:firstLine="708"/>
        <w:jc w:val="both"/>
      </w:pPr>
      <w:r w:rsidRPr="008B2C23">
        <w:t xml:space="preserve">Рассмотрение спора в отсутствие работника или его представителя допускается лишь по его письменному заявлению. </w:t>
      </w:r>
    </w:p>
    <w:p w:rsidR="008B2C23" w:rsidRPr="008B2C23" w:rsidRDefault="008B2C23" w:rsidP="008B2C23">
      <w:pPr>
        <w:ind w:firstLine="708"/>
        <w:jc w:val="both"/>
      </w:pPr>
      <w:r w:rsidRPr="008B2C23">
        <w:t xml:space="preserve">В случае неявки работника или его представителя на заседание указанной комиссии рассмотрение трудового спора откладывается. </w:t>
      </w:r>
    </w:p>
    <w:p w:rsidR="008B2C23" w:rsidRPr="008B2C23" w:rsidRDefault="008B2C23" w:rsidP="008B2C23">
      <w:pPr>
        <w:ind w:firstLine="708"/>
        <w:jc w:val="both"/>
      </w:pPr>
      <w:r w:rsidRPr="008B2C23">
        <w:t>О переносе даты рассмотрения спора своевременно уведомляется Работник и Работодатель.</w:t>
      </w:r>
    </w:p>
    <w:p w:rsidR="008B2C23" w:rsidRPr="008B2C23" w:rsidRDefault="008B2C23" w:rsidP="008B2C23">
      <w:pPr>
        <w:ind w:firstLine="708"/>
        <w:jc w:val="both"/>
      </w:pPr>
      <w:r w:rsidRPr="008B2C23">
        <w:t>В случае вторичной неявки работника или его представителя без уважительных причин комиссия может вынести решение о снятии вопроса с рассмотрения, что не лишает работника права подать заявление о рассмотрении трудового спора повторно в пределах трехмесячного срока.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 xml:space="preserve">Отсутствие представителя Работодателя на заседании КТС не является причиной переноса рассмотрения дела. 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>Рассмотрение дела по существу начинается с оглашения председателем КТС заявления Работника. Затем выясняется личность Работника, подавшего заявление, и вопрос о том, подлежит ли спор Работника разрешению КТС, заслушиваются мнения членов комиссии, исследуются представленные Работником и представителем Работодателя материалы и документы.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 xml:space="preserve">Комиссия по трудовым спорам в случае необходимости имеет право вызывать на заседание свидетелей, приглашать специалистов, затребовать от Работодателя необходимые для рассмотрения трудового спора документы. 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>Требование комиссии о предоставлении необходимой документации в определенный срок подлежит обязательному исполнению для всех категорий руководителей и служащих МОУ.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>Работник в праве в любое время до удаления комиссии для голосования отказаться от заявленных требований.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>На заседании комиссии по трудовым спорам секретарем ведется протокол, в котором указывается:</w:t>
      </w:r>
    </w:p>
    <w:p w:rsidR="008B2C23" w:rsidRPr="008B2C23" w:rsidRDefault="008B2C23" w:rsidP="008B2C23">
      <w:pPr>
        <w:numPr>
          <w:ilvl w:val="0"/>
          <w:numId w:val="4"/>
        </w:numPr>
        <w:ind w:left="1440" w:hanging="1080"/>
        <w:jc w:val="both"/>
      </w:pPr>
      <w:r w:rsidRPr="008B2C23">
        <w:t>Дата и место проведения заседания;</w:t>
      </w:r>
    </w:p>
    <w:p w:rsidR="008B2C23" w:rsidRPr="008B2C23" w:rsidRDefault="008B2C23" w:rsidP="008B2C23">
      <w:pPr>
        <w:numPr>
          <w:ilvl w:val="0"/>
          <w:numId w:val="4"/>
        </w:numPr>
        <w:ind w:left="1440" w:hanging="1080"/>
        <w:jc w:val="both"/>
      </w:pPr>
      <w:r w:rsidRPr="008B2C23">
        <w:t>Сведения о явке Работника, Работодателя, свидетелей, специалистов;</w:t>
      </w:r>
    </w:p>
    <w:p w:rsidR="008B2C23" w:rsidRPr="008B2C23" w:rsidRDefault="008B2C23" w:rsidP="008B2C23">
      <w:pPr>
        <w:numPr>
          <w:ilvl w:val="0"/>
          <w:numId w:val="4"/>
        </w:numPr>
        <w:ind w:left="1440" w:hanging="1080"/>
        <w:jc w:val="both"/>
      </w:pPr>
      <w:r w:rsidRPr="008B2C23">
        <w:t>Краткое изложение заявления Работника;</w:t>
      </w:r>
    </w:p>
    <w:p w:rsidR="008B2C23" w:rsidRPr="008B2C23" w:rsidRDefault="008B2C23" w:rsidP="008B2C23">
      <w:pPr>
        <w:numPr>
          <w:ilvl w:val="0"/>
          <w:numId w:val="4"/>
        </w:numPr>
        <w:ind w:left="1440" w:hanging="1080"/>
        <w:jc w:val="both"/>
      </w:pPr>
      <w:r w:rsidRPr="008B2C23">
        <w:t>Краткие объяснения сторон, показания свидетелей, специалиста;</w:t>
      </w:r>
    </w:p>
    <w:p w:rsidR="008B2C23" w:rsidRPr="008B2C23" w:rsidRDefault="008B2C23" w:rsidP="008B2C23">
      <w:pPr>
        <w:numPr>
          <w:ilvl w:val="0"/>
          <w:numId w:val="4"/>
        </w:numPr>
        <w:ind w:left="1440" w:hanging="1080"/>
        <w:jc w:val="both"/>
      </w:pPr>
      <w:r w:rsidRPr="008B2C23">
        <w:t>Дополнительные заявления, сделанные Работником;</w:t>
      </w:r>
    </w:p>
    <w:p w:rsidR="008B2C23" w:rsidRPr="008B2C23" w:rsidRDefault="008B2C23" w:rsidP="008B2C23">
      <w:pPr>
        <w:numPr>
          <w:ilvl w:val="0"/>
          <w:numId w:val="4"/>
        </w:numPr>
        <w:ind w:left="1440" w:hanging="1080"/>
        <w:jc w:val="both"/>
      </w:pPr>
      <w:r w:rsidRPr="008B2C23">
        <w:t>Представление письменных доказательств</w:t>
      </w:r>
    </w:p>
    <w:p w:rsidR="008B2C23" w:rsidRPr="008B2C23" w:rsidRDefault="008B2C23" w:rsidP="008B2C23">
      <w:pPr>
        <w:numPr>
          <w:ilvl w:val="0"/>
          <w:numId w:val="4"/>
        </w:numPr>
        <w:ind w:left="1440" w:hanging="1080"/>
        <w:jc w:val="both"/>
      </w:pPr>
      <w:r w:rsidRPr="008B2C23">
        <w:t>Результаты обсуждения КТС;</w:t>
      </w:r>
    </w:p>
    <w:p w:rsidR="008B2C23" w:rsidRPr="008B2C23" w:rsidRDefault="008B2C23" w:rsidP="008B2C23">
      <w:pPr>
        <w:numPr>
          <w:ilvl w:val="0"/>
          <w:numId w:val="4"/>
        </w:numPr>
        <w:ind w:left="1440" w:hanging="1080"/>
        <w:jc w:val="both"/>
      </w:pPr>
      <w:r w:rsidRPr="008B2C23">
        <w:t>Результаты голосования</w:t>
      </w:r>
    </w:p>
    <w:p w:rsidR="008B2C23" w:rsidRDefault="008B2C23" w:rsidP="008B2C23">
      <w:pPr>
        <w:ind w:firstLine="708"/>
        <w:jc w:val="both"/>
      </w:pPr>
      <w:r w:rsidRPr="008B2C23">
        <w:t>Протокол подписывается председателем комиссии или его заместителем и заверяется печатью комиссии.</w:t>
      </w:r>
    </w:p>
    <w:p w:rsidR="008B2C23" w:rsidRDefault="008B2C23" w:rsidP="008B2C23">
      <w:pPr>
        <w:ind w:firstLine="708"/>
        <w:jc w:val="both"/>
      </w:pPr>
    </w:p>
    <w:p w:rsidR="008B2C23" w:rsidRPr="008B2C23" w:rsidRDefault="008B2C23" w:rsidP="008B2C23">
      <w:pPr>
        <w:ind w:firstLine="708"/>
        <w:jc w:val="both"/>
      </w:pPr>
    </w:p>
    <w:p w:rsidR="008B2C23" w:rsidRPr="008B2C23" w:rsidRDefault="008B2C23" w:rsidP="008B2C23">
      <w:pPr>
        <w:numPr>
          <w:ilvl w:val="0"/>
          <w:numId w:val="1"/>
        </w:numPr>
        <w:jc w:val="center"/>
        <w:rPr>
          <w:b/>
        </w:rPr>
      </w:pPr>
      <w:r w:rsidRPr="008B2C23">
        <w:rPr>
          <w:b/>
        </w:rPr>
        <w:lastRenderedPageBreak/>
        <w:t>Порядок принятия решения КТС и его содержание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>Комиссия по трудовым спорам принимает решение открытым голосованием простым большинством голосов присутствующих на заседании членов комиссии. Принятие решения завершает рассмотрение спора в КТС.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>Если при проведении голосования голоса членов комиссии разделились поровну, решение считается непринятым. В этом случае Работник вправе обратиться за разрешением спора в суд.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 xml:space="preserve">Решение КТС должно быть выражено в категорической и четкой форме, не позволяющей толковать его по-другому или уклониться от его исполнения. В решении по денежным требованиям указывается точная сумма, причитающаяся Работнику. 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 xml:space="preserve">Решение КТС включает вводную, описательную, мотивировочную и резолютивную части. </w:t>
      </w:r>
    </w:p>
    <w:p w:rsidR="008B2C23" w:rsidRPr="008B2C23" w:rsidRDefault="008B2C23" w:rsidP="008B2C23">
      <w:pPr>
        <w:ind w:firstLine="708"/>
        <w:jc w:val="both"/>
      </w:pPr>
      <w:r w:rsidRPr="008B2C23">
        <w:t>В вводной части решения должны быть указаны дата и место принятия решения КТС, наименование КТС, принявшей решение, состав КТС, секретарь заседания, стороны, другие лица, участвующие в деле, их представители, предмет спора или заявленное требование.</w:t>
      </w:r>
    </w:p>
    <w:p w:rsidR="008B2C23" w:rsidRPr="008B2C23" w:rsidRDefault="008B2C23" w:rsidP="008B2C23">
      <w:pPr>
        <w:ind w:firstLine="708"/>
        <w:jc w:val="both"/>
      </w:pPr>
      <w:r w:rsidRPr="008B2C23">
        <w:t>Описательная часть решения КТС должна содержать указание на требование Работника, возражения представителя Работодателя и объяснения других лиц, участвующих в деле.</w:t>
      </w:r>
    </w:p>
    <w:p w:rsidR="008B2C23" w:rsidRPr="008B2C23" w:rsidRDefault="008B2C23" w:rsidP="008B2C23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B2C23">
        <w:rPr>
          <w:rFonts w:ascii="Times New Roman" w:hAnsi="Times New Roman" w:cs="Times New Roman"/>
          <w:sz w:val="24"/>
          <w:szCs w:val="24"/>
        </w:rPr>
        <w:t>В мотивировочной части решения КТС должны быть указаны обстоятельства дела, установленные комиссией; доказательства, на которых основаны выводы КТС об этих обстоятельствах; доводы, по которым комиссия отвергает те или иные доказательства; нормативно-правовые акты, которыми руководствовалась комиссия.</w:t>
      </w:r>
    </w:p>
    <w:p w:rsidR="008B2C23" w:rsidRPr="008B2C23" w:rsidRDefault="008B2C23" w:rsidP="008B2C23">
      <w:pPr>
        <w:autoSpaceDE w:val="0"/>
        <w:autoSpaceDN w:val="0"/>
        <w:adjustRightInd w:val="0"/>
        <w:ind w:firstLine="720"/>
        <w:jc w:val="both"/>
      </w:pPr>
      <w:r w:rsidRPr="008B2C23">
        <w:t>В случае отказа в рассмотрении заявления Работника в связи с признанием неуважительными причин пропуска срока обращения в КТС, в мотивировочной части решения указывается только на установление комиссией данных обстоятельств.</w:t>
      </w:r>
    </w:p>
    <w:p w:rsidR="008B2C23" w:rsidRPr="008B2C23" w:rsidRDefault="008B2C23" w:rsidP="008B2C23">
      <w:pPr>
        <w:autoSpaceDE w:val="0"/>
        <w:autoSpaceDN w:val="0"/>
        <w:adjustRightInd w:val="0"/>
        <w:ind w:firstLine="720"/>
        <w:jc w:val="both"/>
      </w:pPr>
      <w:r w:rsidRPr="008B2C23">
        <w:t>Резолютивная часть решения КТС должна содержать выводы комиссии об удовлетворении требований либо об отказе в удовлетворении требований полностью или в части, срок и порядок обжалования решения КТС.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>Решение подписывается всеми членами комиссии, присутствовавшими на заседании, и заверяется печатью КТС.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>Надлежаще заверенные копии решения комиссии по трудовым спорам вручаются работнику и руководителю организации в течение трех дней со дня принятия решения.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>Вынесение решения КТС в отношении рассматриваемого спора лишает Работника права вновь обратиться в Комиссию, даже если он располагает новыми доказательствами. Дальнейшее разрешение спора Работник может перенести в суд.</w:t>
      </w:r>
    </w:p>
    <w:p w:rsidR="008B2C23" w:rsidRPr="008B2C23" w:rsidRDefault="008B2C23" w:rsidP="008B2C23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2C23" w:rsidRPr="008B2C23" w:rsidRDefault="008B2C23" w:rsidP="008B2C23">
      <w:pPr>
        <w:numPr>
          <w:ilvl w:val="0"/>
          <w:numId w:val="1"/>
        </w:numPr>
        <w:jc w:val="center"/>
        <w:rPr>
          <w:b/>
        </w:rPr>
      </w:pPr>
      <w:r w:rsidRPr="008B2C23">
        <w:rPr>
          <w:b/>
        </w:rPr>
        <w:t>Исполнение решений комиссии по трудовым спорам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>Решение комиссии по трудовым спорам подлежит исполнению Работодателем в течение трех дней по истечении десяти дней, предусмотренных на обжалование.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>В случае неисполнения решения комиссии в установленный срок работнику по его заявлению КТС выдает удостоверение, являющееся исполнительным документом. В удостоверении указываются:</w:t>
      </w:r>
    </w:p>
    <w:p w:rsidR="008B2C23" w:rsidRPr="008B2C23" w:rsidRDefault="008B2C23" w:rsidP="008B2C23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B2C23">
        <w:t>наименование КТС;</w:t>
      </w:r>
    </w:p>
    <w:p w:rsidR="008B2C23" w:rsidRPr="008B2C23" w:rsidRDefault="008B2C23" w:rsidP="008B2C23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B2C23">
        <w:t>дело или материалы, по которым выдано удостоверение, и их номера;</w:t>
      </w:r>
    </w:p>
    <w:p w:rsidR="008B2C23" w:rsidRPr="008B2C23" w:rsidRDefault="008B2C23" w:rsidP="008B2C23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B2C23">
        <w:t>дата принятия решения КТС, подлежащего исполнению;</w:t>
      </w:r>
    </w:p>
    <w:p w:rsidR="008B2C23" w:rsidRPr="008B2C23" w:rsidRDefault="008B2C23" w:rsidP="008B2C23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B2C23">
        <w:t>фамилия, имя, отчество взыскателя, его место жительства;</w:t>
      </w:r>
    </w:p>
    <w:p w:rsidR="008B2C23" w:rsidRPr="008B2C23" w:rsidRDefault="008B2C23" w:rsidP="008B2C23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B2C23">
        <w:t xml:space="preserve">наименование должника, его адрес; </w:t>
      </w:r>
    </w:p>
    <w:p w:rsidR="008B2C23" w:rsidRPr="008B2C23" w:rsidRDefault="008B2C23" w:rsidP="008B2C23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B2C23">
        <w:t>резолютивная часть решения КТС;</w:t>
      </w:r>
    </w:p>
    <w:p w:rsidR="008B2C23" w:rsidRPr="008B2C23" w:rsidRDefault="008B2C23" w:rsidP="008B2C23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B2C23">
        <w:t>дата вступления в силу решения КТС;</w:t>
      </w:r>
    </w:p>
    <w:p w:rsidR="008B2C23" w:rsidRPr="008B2C23" w:rsidRDefault="008B2C23" w:rsidP="008B2C23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B2C23">
        <w:t>дата выдачи удостоверения и срок предъявления его к исполнению.</w:t>
      </w:r>
    </w:p>
    <w:p w:rsidR="008B2C23" w:rsidRPr="008B2C23" w:rsidRDefault="008B2C23" w:rsidP="008B2C23">
      <w:pPr>
        <w:autoSpaceDE w:val="0"/>
        <w:autoSpaceDN w:val="0"/>
        <w:adjustRightInd w:val="0"/>
        <w:ind w:firstLine="540"/>
        <w:jc w:val="both"/>
      </w:pPr>
      <w:r w:rsidRPr="008B2C23">
        <w:t>Удостоверение подписывается председателем КТС и заверяется печатью комиссии.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lastRenderedPageBreak/>
        <w:t>Удостоверение не выдается, если Работник или Работодатель обратился в установленный срок с заявлением о перенесении трудового спора в суд.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>На основании удостоверения, выданного комиссией по трудовым спорам и предъявленного не позднее трехмесячного срока со дня его получения, судебный пристав приводит решение комиссии по трудовым спорам в исполнение в принудительном порядке.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>В случае пропуска работником установленного трехмесячного срока по уважительным причинам комиссия по трудовым спорам, выдавшая удостоверение, может восстановить этот срок.</w:t>
      </w:r>
    </w:p>
    <w:p w:rsidR="008B2C23" w:rsidRPr="008B2C23" w:rsidRDefault="008B2C23" w:rsidP="008B2C23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2C23" w:rsidRPr="008B2C23" w:rsidRDefault="008B2C23" w:rsidP="008B2C23">
      <w:pPr>
        <w:numPr>
          <w:ilvl w:val="0"/>
          <w:numId w:val="1"/>
        </w:numPr>
        <w:jc w:val="center"/>
        <w:rPr>
          <w:b/>
        </w:rPr>
      </w:pPr>
      <w:r w:rsidRPr="008B2C23">
        <w:rPr>
          <w:b/>
        </w:rPr>
        <w:t xml:space="preserve">Обжалование решения комиссии по трудовым спорам </w:t>
      </w:r>
      <w:r w:rsidRPr="008B2C23">
        <w:rPr>
          <w:b/>
        </w:rPr>
        <w:br/>
        <w:t>и перенесение рассмотрения индивидуального трудового спора в суд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>В случае, если индивидуальный трудовой спор не рассмотрен комиссией по трудовым спорам в десятидневный срок, работник вправе перенести его рассмотрение в суд.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>Решение комиссии по трудовым спорам может быть обжаловано работником или работодателем в суде в десятидневный срок со дня вручения ему копии решения комиссии.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>В случае пропуска по уважительным причинам установленного срока суд может восстановить этот срок и рассмотреть индивидуальный трудовой спор по существу.</w:t>
      </w:r>
    </w:p>
    <w:p w:rsidR="008B2C23" w:rsidRPr="008B2C23" w:rsidRDefault="008B2C23" w:rsidP="008B2C23">
      <w:pPr>
        <w:jc w:val="both"/>
        <w:rPr>
          <w:b/>
        </w:rPr>
      </w:pPr>
    </w:p>
    <w:p w:rsidR="008B2C23" w:rsidRPr="008B2C23" w:rsidRDefault="008B2C23" w:rsidP="008B2C23">
      <w:pPr>
        <w:numPr>
          <w:ilvl w:val="0"/>
          <w:numId w:val="1"/>
        </w:numPr>
        <w:jc w:val="center"/>
        <w:rPr>
          <w:b/>
        </w:rPr>
      </w:pPr>
      <w:r w:rsidRPr="008B2C23">
        <w:rPr>
          <w:b/>
        </w:rPr>
        <w:t>Заключительные положения</w:t>
      </w:r>
    </w:p>
    <w:p w:rsidR="008B2C23" w:rsidRPr="008B2C23" w:rsidRDefault="008B2C23" w:rsidP="008B2C23">
      <w:pPr>
        <w:numPr>
          <w:ilvl w:val="1"/>
          <w:numId w:val="1"/>
        </w:numPr>
        <w:jc w:val="both"/>
      </w:pPr>
      <w:r w:rsidRPr="008B2C23">
        <w:t>При увольнении работника, являющегося членом КТС, представители Работников, Работодатель избирают или назначают нового работника в состав КТС.</w:t>
      </w:r>
    </w:p>
    <w:p w:rsidR="008B2C23" w:rsidRPr="008B2C23" w:rsidRDefault="008B2C23" w:rsidP="008B2C23">
      <w:pPr>
        <w:ind w:left="360"/>
        <w:jc w:val="both"/>
      </w:pPr>
    </w:p>
    <w:p w:rsidR="008B2C23" w:rsidRPr="008B2C23" w:rsidRDefault="008B2C23" w:rsidP="008B2C23">
      <w:pPr>
        <w:jc w:val="center"/>
        <w:rPr>
          <w:b/>
        </w:rPr>
      </w:pPr>
    </w:p>
    <w:p w:rsidR="008B2C23" w:rsidRPr="008B2C23" w:rsidRDefault="008B2C23" w:rsidP="008B2C23">
      <w:pPr>
        <w:rPr>
          <w:b/>
        </w:rPr>
      </w:pPr>
    </w:p>
    <w:p w:rsidR="008B2C23" w:rsidRPr="008B2C23" w:rsidRDefault="008B2C23" w:rsidP="008B2C23">
      <w:pPr>
        <w:jc w:val="center"/>
      </w:pPr>
    </w:p>
    <w:p w:rsidR="008B2C23" w:rsidRPr="008B2C23" w:rsidRDefault="008B2C23" w:rsidP="008B2C23">
      <w:pPr>
        <w:jc w:val="center"/>
      </w:pPr>
    </w:p>
    <w:p w:rsidR="008B2C23" w:rsidRPr="008B2C23" w:rsidRDefault="008B2C23" w:rsidP="008B2C23">
      <w:pPr>
        <w:jc w:val="center"/>
        <w:rPr>
          <w:b/>
        </w:rPr>
      </w:pPr>
    </w:p>
    <w:p w:rsidR="008B2C23" w:rsidRPr="008B2C23" w:rsidRDefault="008B2C23" w:rsidP="008B2C23">
      <w:pPr>
        <w:jc w:val="right"/>
        <w:rPr>
          <w:i/>
        </w:rPr>
      </w:pPr>
      <w:r w:rsidRPr="008B2C23">
        <w:rPr>
          <w:b/>
        </w:rPr>
        <w:br w:type="page"/>
      </w:r>
      <w:r w:rsidRPr="008B2C23">
        <w:rPr>
          <w:i/>
        </w:rPr>
        <w:lastRenderedPageBreak/>
        <w:t>Приложение № 1</w:t>
      </w:r>
    </w:p>
    <w:p w:rsidR="008B2C23" w:rsidRPr="008B2C23" w:rsidRDefault="008B2C23" w:rsidP="008B2C23">
      <w:pPr>
        <w:jc w:val="center"/>
        <w:rPr>
          <w:b/>
        </w:rPr>
      </w:pPr>
      <w:r w:rsidRPr="008B2C23">
        <w:rPr>
          <w:b/>
        </w:rPr>
        <w:t>Журнал регистрации заявлений Работника</w:t>
      </w:r>
    </w:p>
    <w:p w:rsidR="008B2C23" w:rsidRPr="008B2C23" w:rsidRDefault="008B2C23" w:rsidP="008B2C23">
      <w:pPr>
        <w:jc w:val="both"/>
        <w:rPr>
          <w:b/>
        </w:rPr>
      </w:pPr>
    </w:p>
    <w:tbl>
      <w:tblPr>
        <w:tblStyle w:val="a7"/>
        <w:tblW w:w="10005" w:type="dxa"/>
        <w:tblLayout w:type="fixed"/>
        <w:tblLook w:val="01E0" w:firstRow="1" w:lastRow="1" w:firstColumn="1" w:lastColumn="1" w:noHBand="0" w:noVBand="0"/>
      </w:tblPr>
      <w:tblGrid>
        <w:gridCol w:w="709"/>
        <w:gridCol w:w="1321"/>
        <w:gridCol w:w="1200"/>
        <w:gridCol w:w="1153"/>
        <w:gridCol w:w="647"/>
        <w:gridCol w:w="1479"/>
        <w:gridCol w:w="1103"/>
        <w:gridCol w:w="1139"/>
        <w:gridCol w:w="1254"/>
      </w:tblGrid>
      <w:tr w:rsidR="008B2C23" w:rsidRPr="008B2C23" w:rsidTr="008B2C2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23" w:rsidRPr="008B2C23" w:rsidRDefault="008B2C23">
            <w:pPr>
              <w:jc w:val="center"/>
              <w:rPr>
                <w:b/>
              </w:rPr>
            </w:pPr>
            <w:r w:rsidRPr="008B2C23">
              <w:rPr>
                <w:b/>
                <w:bCs/>
              </w:rPr>
              <w:t>Входящий 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23" w:rsidRPr="008B2C23" w:rsidRDefault="008B2C23">
            <w:pPr>
              <w:jc w:val="center"/>
              <w:rPr>
                <w:b/>
              </w:rPr>
            </w:pPr>
            <w:r w:rsidRPr="008B2C23">
              <w:rPr>
                <w:b/>
                <w:bCs/>
              </w:rPr>
              <w:t>Дата поступления заявления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23" w:rsidRPr="008B2C23" w:rsidRDefault="008B2C23">
            <w:pPr>
              <w:jc w:val="center"/>
              <w:rPr>
                <w:b/>
              </w:rPr>
            </w:pPr>
            <w:r w:rsidRPr="008B2C23">
              <w:rPr>
                <w:b/>
                <w:bCs/>
              </w:rPr>
              <w:t>Ф.И.О. и должность заявителя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23" w:rsidRPr="008B2C23" w:rsidRDefault="008B2C23">
            <w:pPr>
              <w:jc w:val="center"/>
              <w:rPr>
                <w:b/>
              </w:rPr>
            </w:pPr>
            <w:r w:rsidRPr="008B2C23">
              <w:rPr>
                <w:b/>
                <w:bCs/>
              </w:rPr>
              <w:t>Сущность заявления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23" w:rsidRPr="008B2C23" w:rsidRDefault="008B2C23">
            <w:pPr>
              <w:jc w:val="center"/>
              <w:rPr>
                <w:b/>
              </w:rPr>
            </w:pPr>
            <w:r w:rsidRPr="008B2C23">
              <w:rPr>
                <w:b/>
                <w:bCs/>
              </w:rPr>
              <w:t>№ дела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23" w:rsidRPr="008B2C23" w:rsidRDefault="008B2C23">
            <w:pPr>
              <w:jc w:val="center"/>
              <w:rPr>
                <w:b/>
              </w:rPr>
            </w:pPr>
            <w:r w:rsidRPr="008B2C23">
              <w:rPr>
                <w:b/>
                <w:bCs/>
              </w:rPr>
              <w:t>Дата рассмотрения заявления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23" w:rsidRPr="008B2C23" w:rsidRDefault="008B2C23">
            <w:pPr>
              <w:jc w:val="center"/>
              <w:rPr>
                <w:b/>
              </w:rPr>
            </w:pPr>
            <w:r w:rsidRPr="008B2C23">
              <w:rPr>
                <w:b/>
                <w:bCs/>
              </w:rPr>
              <w:t>Дата принятия решения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23" w:rsidRPr="008B2C23" w:rsidRDefault="008B2C23">
            <w:pPr>
              <w:jc w:val="center"/>
              <w:rPr>
                <w:b/>
                <w:bCs/>
              </w:rPr>
            </w:pPr>
            <w:r w:rsidRPr="008B2C23">
              <w:rPr>
                <w:b/>
                <w:bCs/>
              </w:rPr>
              <w:t>Сущность</w:t>
            </w:r>
          </w:p>
          <w:p w:rsidR="008B2C23" w:rsidRPr="008B2C23" w:rsidRDefault="008B2C23">
            <w:pPr>
              <w:jc w:val="center"/>
              <w:rPr>
                <w:b/>
                <w:bCs/>
              </w:rPr>
            </w:pPr>
            <w:r w:rsidRPr="008B2C23">
              <w:rPr>
                <w:b/>
                <w:bCs/>
              </w:rPr>
              <w:t>решения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23" w:rsidRPr="008B2C23" w:rsidRDefault="008B2C23">
            <w:pPr>
              <w:jc w:val="center"/>
              <w:rPr>
                <w:b/>
                <w:bCs/>
              </w:rPr>
            </w:pPr>
            <w:r w:rsidRPr="008B2C23">
              <w:rPr>
                <w:b/>
                <w:bCs/>
              </w:rPr>
              <w:t>Дата получения решения заявителем</w:t>
            </w:r>
          </w:p>
        </w:tc>
      </w:tr>
      <w:tr w:rsidR="008B2C23" w:rsidRPr="008B2C23" w:rsidTr="008B2C2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23" w:rsidRPr="008B2C23" w:rsidRDefault="008B2C23">
            <w:pPr>
              <w:jc w:val="center"/>
              <w:rPr>
                <w:b/>
              </w:rPr>
            </w:pPr>
            <w:r w:rsidRPr="008B2C23">
              <w:rPr>
                <w:b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23" w:rsidRPr="008B2C23" w:rsidRDefault="008B2C23">
            <w:pPr>
              <w:jc w:val="center"/>
              <w:rPr>
                <w:b/>
              </w:rPr>
            </w:pPr>
            <w:r w:rsidRPr="008B2C23">
              <w:rPr>
                <w:b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23" w:rsidRPr="008B2C23" w:rsidRDefault="008B2C23">
            <w:pPr>
              <w:jc w:val="center"/>
              <w:rPr>
                <w:b/>
              </w:rPr>
            </w:pPr>
            <w:r w:rsidRPr="008B2C23">
              <w:rPr>
                <w:b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23" w:rsidRPr="008B2C23" w:rsidRDefault="008B2C23">
            <w:pPr>
              <w:jc w:val="center"/>
              <w:rPr>
                <w:b/>
              </w:rPr>
            </w:pPr>
            <w:r w:rsidRPr="008B2C23">
              <w:rPr>
                <w:b/>
              </w:rPr>
              <w:t>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23" w:rsidRPr="008B2C23" w:rsidRDefault="008B2C23">
            <w:pPr>
              <w:jc w:val="center"/>
              <w:rPr>
                <w:b/>
              </w:rPr>
            </w:pPr>
            <w:r w:rsidRPr="008B2C23">
              <w:rPr>
                <w:b/>
              </w:rPr>
              <w:t>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23" w:rsidRPr="008B2C23" w:rsidRDefault="008B2C23">
            <w:pPr>
              <w:jc w:val="center"/>
              <w:rPr>
                <w:b/>
              </w:rPr>
            </w:pPr>
            <w:r w:rsidRPr="008B2C23">
              <w:rPr>
                <w:b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23" w:rsidRPr="008B2C23" w:rsidRDefault="008B2C23">
            <w:pPr>
              <w:jc w:val="center"/>
              <w:rPr>
                <w:b/>
              </w:rPr>
            </w:pPr>
            <w:r w:rsidRPr="008B2C23">
              <w:rPr>
                <w:b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23" w:rsidRPr="008B2C23" w:rsidRDefault="008B2C23">
            <w:pPr>
              <w:jc w:val="center"/>
              <w:rPr>
                <w:b/>
                <w:bCs/>
              </w:rPr>
            </w:pPr>
            <w:r w:rsidRPr="008B2C23">
              <w:rPr>
                <w:b/>
                <w:bCs/>
              </w:rPr>
              <w:t>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23" w:rsidRPr="008B2C23" w:rsidRDefault="008B2C23">
            <w:pPr>
              <w:jc w:val="center"/>
              <w:rPr>
                <w:b/>
              </w:rPr>
            </w:pPr>
            <w:r w:rsidRPr="008B2C23">
              <w:rPr>
                <w:b/>
              </w:rPr>
              <w:t>9</w:t>
            </w:r>
          </w:p>
        </w:tc>
      </w:tr>
      <w:tr w:rsidR="008B2C23" w:rsidRPr="008B2C23" w:rsidTr="008B2C2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</w:tr>
      <w:tr w:rsidR="008B2C23" w:rsidRPr="008B2C23" w:rsidTr="008B2C2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</w:tr>
      <w:tr w:rsidR="008B2C23" w:rsidRPr="008B2C23" w:rsidTr="008B2C2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</w:tr>
      <w:tr w:rsidR="008B2C23" w:rsidRPr="008B2C23" w:rsidTr="008B2C2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</w:tr>
      <w:tr w:rsidR="008B2C23" w:rsidRPr="008B2C23" w:rsidTr="008B2C2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</w:tr>
      <w:tr w:rsidR="008B2C23" w:rsidRPr="008B2C23" w:rsidTr="008B2C2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</w:tr>
      <w:tr w:rsidR="008B2C23" w:rsidRPr="008B2C23" w:rsidTr="008B2C2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</w:tr>
      <w:tr w:rsidR="008B2C23" w:rsidRPr="008B2C23" w:rsidTr="008B2C2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</w:tr>
      <w:tr w:rsidR="008B2C23" w:rsidRPr="008B2C23" w:rsidTr="008B2C2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</w:tr>
      <w:tr w:rsidR="008B2C23" w:rsidRPr="008B2C23" w:rsidTr="008B2C2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</w:tr>
      <w:tr w:rsidR="008B2C23" w:rsidRPr="008B2C23" w:rsidTr="008B2C2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</w:tr>
      <w:tr w:rsidR="008B2C23" w:rsidRPr="008B2C23" w:rsidTr="008B2C2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</w:tr>
      <w:tr w:rsidR="008B2C23" w:rsidRPr="008B2C23" w:rsidTr="008B2C2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</w:tr>
      <w:tr w:rsidR="008B2C23" w:rsidRPr="008B2C23" w:rsidTr="008B2C2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</w:tr>
      <w:tr w:rsidR="008B2C23" w:rsidRPr="008B2C23" w:rsidTr="008B2C2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</w:tr>
      <w:tr w:rsidR="008B2C23" w:rsidRPr="008B2C23" w:rsidTr="008B2C2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</w:tr>
      <w:tr w:rsidR="008B2C23" w:rsidRPr="008B2C23" w:rsidTr="008B2C2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</w:tr>
      <w:tr w:rsidR="008B2C23" w:rsidRPr="008B2C23" w:rsidTr="008B2C2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</w:tr>
    </w:tbl>
    <w:p w:rsidR="008B2C23" w:rsidRPr="008B2C23" w:rsidRDefault="008B2C23" w:rsidP="008B2C23">
      <w:pPr>
        <w:jc w:val="both"/>
        <w:rPr>
          <w:b/>
        </w:rPr>
      </w:pPr>
    </w:p>
    <w:p w:rsidR="008B2C23" w:rsidRPr="008B2C23" w:rsidRDefault="008B2C23" w:rsidP="008B2C23">
      <w:pPr>
        <w:jc w:val="center"/>
        <w:rPr>
          <w:b/>
        </w:rPr>
      </w:pPr>
    </w:p>
    <w:p w:rsidR="008B2C23" w:rsidRPr="008B2C23" w:rsidRDefault="008B2C23" w:rsidP="008B2C23">
      <w:pPr>
        <w:jc w:val="center"/>
        <w:rPr>
          <w:b/>
        </w:rPr>
      </w:pPr>
    </w:p>
    <w:p w:rsidR="008B2C23" w:rsidRPr="008B2C23" w:rsidRDefault="008B2C23" w:rsidP="008B2C23">
      <w:pPr>
        <w:jc w:val="right"/>
        <w:rPr>
          <w:i/>
        </w:rPr>
      </w:pPr>
      <w:r w:rsidRPr="008B2C23">
        <w:rPr>
          <w:b/>
        </w:rPr>
        <w:br w:type="page"/>
      </w:r>
      <w:r w:rsidRPr="008B2C23">
        <w:rPr>
          <w:i/>
        </w:rPr>
        <w:lastRenderedPageBreak/>
        <w:t>Приложение № 2</w:t>
      </w:r>
    </w:p>
    <w:p w:rsidR="008B2C23" w:rsidRPr="008B2C23" w:rsidRDefault="008B2C23" w:rsidP="008B2C23">
      <w:pPr>
        <w:pStyle w:val="FR1"/>
        <w:jc w:val="center"/>
        <w:rPr>
          <w:sz w:val="24"/>
          <w:szCs w:val="24"/>
        </w:rPr>
      </w:pPr>
    </w:p>
    <w:p w:rsidR="008B2C23" w:rsidRPr="008B2C23" w:rsidRDefault="008B2C23" w:rsidP="008B2C23">
      <w:pPr>
        <w:pStyle w:val="FR1"/>
        <w:jc w:val="center"/>
        <w:rPr>
          <w:b/>
          <w:sz w:val="24"/>
          <w:szCs w:val="24"/>
        </w:rPr>
      </w:pPr>
      <w:r w:rsidRPr="008B2C23">
        <w:rPr>
          <w:b/>
          <w:sz w:val="24"/>
          <w:szCs w:val="24"/>
        </w:rPr>
        <w:t>Журнал регистрации удостоверений на принудительное исполнение решения КТС</w:t>
      </w:r>
    </w:p>
    <w:tbl>
      <w:tblPr>
        <w:tblStyle w:val="a7"/>
        <w:tblW w:w="0" w:type="auto"/>
        <w:tblLayout w:type="fixed"/>
        <w:tblLook w:val="01E0" w:firstRow="1" w:lastRow="1" w:firstColumn="1" w:lastColumn="1" w:noHBand="0" w:noVBand="0"/>
      </w:tblPr>
      <w:tblGrid>
        <w:gridCol w:w="468"/>
        <w:gridCol w:w="1175"/>
        <w:gridCol w:w="1105"/>
        <w:gridCol w:w="699"/>
        <w:gridCol w:w="1281"/>
        <w:gridCol w:w="1782"/>
        <w:gridCol w:w="1782"/>
        <w:gridCol w:w="1776"/>
      </w:tblGrid>
      <w:tr w:rsidR="008B2C23" w:rsidRPr="008B2C23" w:rsidTr="008B2C2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  <w:r w:rsidRPr="008B2C23"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  <w:r w:rsidRPr="008B2C23">
              <w:rPr>
                <w:b/>
                <w:sz w:val="24"/>
                <w:szCs w:val="24"/>
              </w:rPr>
              <w:t>№ удостоверения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  <w:r w:rsidRPr="008B2C23">
              <w:rPr>
                <w:b/>
                <w:sz w:val="24"/>
                <w:szCs w:val="24"/>
              </w:rPr>
              <w:t>Дата выдачи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  <w:r w:rsidRPr="008B2C23">
              <w:rPr>
                <w:b/>
                <w:sz w:val="24"/>
                <w:szCs w:val="24"/>
              </w:rPr>
              <w:t>№ дела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  <w:r w:rsidRPr="008B2C23">
              <w:rPr>
                <w:b/>
                <w:sz w:val="24"/>
                <w:szCs w:val="24"/>
              </w:rPr>
              <w:t>Дата принятия решения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  <w:r w:rsidRPr="008B2C23">
              <w:rPr>
                <w:b/>
                <w:sz w:val="24"/>
                <w:szCs w:val="24"/>
              </w:rPr>
              <w:t>Ф.И.О. работника, получившего удостоверение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  <w:r w:rsidRPr="008B2C23">
              <w:rPr>
                <w:b/>
                <w:sz w:val="24"/>
                <w:szCs w:val="24"/>
              </w:rPr>
              <w:t>Подпись работника, получившего удостоверение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  <w:r w:rsidRPr="008B2C23">
              <w:rPr>
                <w:b/>
                <w:sz w:val="24"/>
                <w:szCs w:val="24"/>
              </w:rPr>
              <w:t>Примечания</w:t>
            </w:r>
          </w:p>
        </w:tc>
      </w:tr>
      <w:tr w:rsidR="008B2C23" w:rsidRPr="008B2C23" w:rsidTr="008B2C2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  <w:r w:rsidRPr="008B2C2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  <w:r w:rsidRPr="008B2C2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  <w:r w:rsidRPr="008B2C2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  <w:r w:rsidRPr="008B2C2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  <w:r w:rsidRPr="008B2C2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  <w:r w:rsidRPr="008B2C2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  <w:r w:rsidRPr="008B2C2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  <w:r w:rsidRPr="008B2C23">
              <w:rPr>
                <w:b/>
                <w:sz w:val="24"/>
                <w:szCs w:val="24"/>
              </w:rPr>
              <w:t>8</w:t>
            </w:r>
          </w:p>
        </w:tc>
      </w:tr>
      <w:tr w:rsidR="008B2C23" w:rsidRPr="008B2C23" w:rsidTr="008B2C2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</w:tr>
      <w:tr w:rsidR="008B2C23" w:rsidRPr="008B2C23" w:rsidTr="008B2C2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</w:tr>
      <w:tr w:rsidR="008B2C23" w:rsidRPr="008B2C23" w:rsidTr="008B2C2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</w:tr>
      <w:tr w:rsidR="008B2C23" w:rsidRPr="008B2C23" w:rsidTr="008B2C2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</w:tr>
      <w:tr w:rsidR="008B2C23" w:rsidRPr="008B2C23" w:rsidTr="008B2C2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</w:tr>
      <w:tr w:rsidR="008B2C23" w:rsidRPr="008B2C23" w:rsidTr="008B2C2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</w:tr>
      <w:tr w:rsidR="008B2C23" w:rsidRPr="008B2C23" w:rsidTr="008B2C2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</w:tr>
      <w:tr w:rsidR="008B2C23" w:rsidRPr="008B2C23" w:rsidTr="008B2C2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</w:tr>
      <w:tr w:rsidR="008B2C23" w:rsidRPr="008B2C23" w:rsidTr="008B2C2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</w:tr>
      <w:tr w:rsidR="008B2C23" w:rsidRPr="008B2C23" w:rsidTr="008B2C2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</w:tr>
      <w:tr w:rsidR="008B2C23" w:rsidRPr="008B2C23" w:rsidTr="008B2C2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</w:tr>
      <w:tr w:rsidR="008B2C23" w:rsidRPr="008B2C23" w:rsidTr="008B2C2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</w:tr>
      <w:tr w:rsidR="008B2C23" w:rsidRPr="008B2C23" w:rsidTr="008B2C2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</w:tr>
      <w:tr w:rsidR="008B2C23" w:rsidRPr="008B2C23" w:rsidTr="008B2C2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</w:tr>
      <w:tr w:rsidR="008B2C23" w:rsidRPr="008B2C23" w:rsidTr="008B2C2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</w:tr>
      <w:tr w:rsidR="008B2C23" w:rsidRPr="008B2C23" w:rsidTr="008B2C2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</w:tr>
      <w:tr w:rsidR="008B2C23" w:rsidRPr="008B2C23" w:rsidTr="008B2C2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</w:tr>
      <w:tr w:rsidR="008B2C23" w:rsidRPr="008B2C23" w:rsidTr="008B2C2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23" w:rsidRPr="008B2C23" w:rsidRDefault="008B2C23">
            <w:pPr>
              <w:pStyle w:val="FR1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B2C23" w:rsidRPr="008B2C23" w:rsidRDefault="008B2C23" w:rsidP="008B2C23">
      <w:pPr>
        <w:pStyle w:val="FR1"/>
        <w:jc w:val="center"/>
        <w:rPr>
          <w:sz w:val="24"/>
          <w:szCs w:val="24"/>
        </w:rPr>
      </w:pPr>
    </w:p>
    <w:p w:rsidR="008B2C23" w:rsidRPr="008B2C23" w:rsidRDefault="008B2C23" w:rsidP="008B2C23">
      <w:pPr>
        <w:pStyle w:val="1"/>
        <w:spacing w:before="0" w:after="0"/>
        <w:jc w:val="right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8B2C23">
        <w:rPr>
          <w:rFonts w:ascii="Times New Roman" w:hAnsi="Times New Roman"/>
          <w:b w:val="0"/>
          <w:bCs w:val="0"/>
          <w:sz w:val="24"/>
          <w:szCs w:val="24"/>
        </w:rPr>
        <w:br w:type="page"/>
      </w:r>
      <w:r w:rsidRPr="008B2C23">
        <w:rPr>
          <w:rFonts w:ascii="Times New Roman" w:hAnsi="Times New Roman"/>
          <w:b w:val="0"/>
          <w:i/>
          <w:color w:val="auto"/>
          <w:sz w:val="24"/>
          <w:szCs w:val="24"/>
        </w:rPr>
        <w:lastRenderedPageBreak/>
        <w:t>Приложение № 3</w:t>
      </w:r>
    </w:p>
    <w:p w:rsidR="008B2C23" w:rsidRPr="008B2C23" w:rsidRDefault="008B2C23" w:rsidP="008B2C23">
      <w:pPr>
        <w:pStyle w:val="1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 w:rsidRPr="008B2C23">
        <w:rPr>
          <w:rFonts w:ascii="Times New Roman" w:hAnsi="Times New Roman"/>
          <w:b w:val="0"/>
          <w:color w:val="auto"/>
          <w:sz w:val="24"/>
          <w:szCs w:val="24"/>
        </w:rPr>
        <w:t>Дело № _______________________</w:t>
      </w:r>
    </w:p>
    <w:p w:rsidR="008B2C23" w:rsidRPr="008B2C23" w:rsidRDefault="008B2C23" w:rsidP="008B2C23">
      <w:pPr>
        <w:pStyle w:val="1"/>
        <w:rPr>
          <w:rFonts w:ascii="Times New Roman" w:hAnsi="Times New Roman"/>
          <w:color w:val="auto"/>
          <w:sz w:val="24"/>
          <w:szCs w:val="24"/>
        </w:rPr>
      </w:pPr>
      <w:r w:rsidRPr="008B2C23">
        <w:rPr>
          <w:rFonts w:ascii="Times New Roman" w:hAnsi="Times New Roman"/>
          <w:color w:val="auto"/>
          <w:sz w:val="24"/>
          <w:szCs w:val="24"/>
        </w:rPr>
        <w:t>Протокол заседания КТС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с.Абатское</w:t>
      </w:r>
      <w:r w:rsidRPr="008B2C23">
        <w:rPr>
          <w:rFonts w:ascii="Times New Roman" w:hAnsi="Times New Roman" w:cs="Times New Roman"/>
          <w:noProof/>
          <w:sz w:val="24"/>
          <w:szCs w:val="24"/>
        </w:rPr>
        <w:tab/>
      </w:r>
      <w:r w:rsidRPr="008B2C23">
        <w:rPr>
          <w:rFonts w:ascii="Times New Roman" w:hAnsi="Times New Roman" w:cs="Times New Roman"/>
          <w:noProof/>
          <w:sz w:val="24"/>
          <w:szCs w:val="24"/>
        </w:rPr>
        <w:tab/>
      </w:r>
      <w:r w:rsidRPr="008B2C23">
        <w:rPr>
          <w:rFonts w:ascii="Times New Roman" w:hAnsi="Times New Roman" w:cs="Times New Roman"/>
          <w:noProof/>
          <w:sz w:val="24"/>
          <w:szCs w:val="24"/>
        </w:rPr>
        <w:tab/>
      </w:r>
      <w:r w:rsidRPr="008B2C23">
        <w:rPr>
          <w:rFonts w:ascii="Times New Roman" w:hAnsi="Times New Roman" w:cs="Times New Roman"/>
          <w:noProof/>
          <w:sz w:val="24"/>
          <w:szCs w:val="24"/>
        </w:rPr>
        <w:tab/>
      </w:r>
      <w:r w:rsidRPr="008B2C23">
        <w:rPr>
          <w:rFonts w:ascii="Times New Roman" w:hAnsi="Times New Roman" w:cs="Times New Roman"/>
          <w:noProof/>
          <w:sz w:val="24"/>
          <w:szCs w:val="24"/>
        </w:rPr>
        <w:tab/>
      </w:r>
      <w:r w:rsidRPr="008B2C23">
        <w:rPr>
          <w:rFonts w:ascii="Times New Roman" w:hAnsi="Times New Roman" w:cs="Times New Roman"/>
          <w:noProof/>
          <w:sz w:val="24"/>
          <w:szCs w:val="24"/>
        </w:rPr>
        <w:tab/>
        <w:t xml:space="preserve">   « _____» __________ 200 ___ г.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8B2C23">
        <w:rPr>
          <w:rFonts w:ascii="Times New Roman" w:hAnsi="Times New Roman" w:cs="Times New Roman"/>
          <w:noProof/>
          <w:sz w:val="24"/>
          <w:szCs w:val="24"/>
        </w:rPr>
        <w:t>Комиссия по трудовым спорам М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 w:rsidRPr="008B2C23">
        <w:rPr>
          <w:rFonts w:ascii="Times New Roman" w:hAnsi="Times New Roman" w:cs="Times New Roman"/>
          <w:noProof/>
          <w:sz w:val="24"/>
          <w:szCs w:val="24"/>
        </w:rPr>
        <w:t>ОУ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Абатская</w:t>
      </w:r>
      <w:r w:rsidRPr="008B2C23">
        <w:rPr>
          <w:rFonts w:ascii="Times New Roman" w:hAnsi="Times New Roman" w:cs="Times New Roman"/>
          <w:noProof/>
          <w:sz w:val="24"/>
          <w:szCs w:val="24"/>
        </w:rPr>
        <w:t xml:space="preserve"> СОШ № </w:t>
      </w:r>
      <w:r>
        <w:rPr>
          <w:rFonts w:ascii="Times New Roman" w:hAnsi="Times New Roman" w:cs="Times New Roman"/>
          <w:noProof/>
          <w:sz w:val="24"/>
          <w:szCs w:val="24"/>
        </w:rPr>
        <w:t>2</w:t>
      </w:r>
      <w:r w:rsidRPr="008B2C23">
        <w:rPr>
          <w:rFonts w:ascii="Times New Roman" w:hAnsi="Times New Roman" w:cs="Times New Roman"/>
          <w:noProof/>
          <w:sz w:val="24"/>
          <w:szCs w:val="24"/>
        </w:rPr>
        <w:t xml:space="preserve"> в составе: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председательствующего</w:t>
      </w:r>
      <w:r w:rsidRPr="008B2C23">
        <w:rPr>
          <w:rFonts w:ascii="Times New Roman" w:hAnsi="Times New Roman" w:cs="Times New Roman"/>
          <w:noProof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>____________________________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членов КТС: </w:t>
      </w:r>
      <w:r w:rsidRPr="008B2C23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</w:t>
      </w:r>
      <w:r w:rsidRPr="008B2C23">
        <w:rPr>
          <w:rFonts w:ascii="Times New Roman" w:hAnsi="Times New Roman" w:cs="Times New Roman"/>
          <w:noProof/>
          <w:sz w:val="24"/>
          <w:szCs w:val="24"/>
        </w:rPr>
        <w:br/>
        <w:t>__________________________________________________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>___________________________</w:t>
      </w:r>
    </w:p>
    <w:p w:rsidR="008B2C23" w:rsidRPr="008B2C23" w:rsidRDefault="008B2C23" w:rsidP="008B2C23">
      <w:r>
        <w:t>секретаре КТС:</w:t>
      </w:r>
      <w:r w:rsidRPr="008B2C23">
        <w:t>________________________________________________________________</w:t>
      </w:r>
    </w:p>
    <w:p w:rsidR="008B2C23" w:rsidRPr="008B2C23" w:rsidRDefault="008B2C23" w:rsidP="008B2C23">
      <w:r>
        <w:t>работника</w:t>
      </w:r>
      <w:r w:rsidRPr="008B2C23">
        <w:t>_________________________________________</w:t>
      </w:r>
      <w:r>
        <w:t>____________________________</w:t>
      </w:r>
    </w:p>
    <w:p w:rsidR="008B2C23" w:rsidRPr="008B2C23" w:rsidRDefault="008B2C23" w:rsidP="008B2C23">
      <w:r w:rsidRPr="008B2C23">
        <w:t>предс</w:t>
      </w:r>
      <w:r>
        <w:t>тавителя интересов Работодателя</w:t>
      </w:r>
      <w:r w:rsidRPr="008B2C23">
        <w:t>____________________________________________</w:t>
      </w:r>
    </w:p>
    <w:p w:rsidR="008B2C23" w:rsidRPr="008B2C23" w:rsidRDefault="008B2C23" w:rsidP="008B2C23">
      <w:r>
        <w:t>свидетеля</w:t>
      </w:r>
      <w:r w:rsidRPr="008B2C23">
        <w:t>________________________________________</w:t>
      </w:r>
      <w:r>
        <w:t>_____________________________</w:t>
      </w:r>
    </w:p>
    <w:p w:rsidR="008B2C23" w:rsidRPr="008B2C23" w:rsidRDefault="008B2C23" w:rsidP="008B2C23">
      <w:r>
        <w:t xml:space="preserve">специалистов (экспертов) </w:t>
      </w:r>
      <w:r w:rsidRPr="008B2C23">
        <w:t>_______________________________________________________</w:t>
      </w:r>
    </w:p>
    <w:p w:rsidR="008B2C23" w:rsidRPr="008B2C23" w:rsidRDefault="000B3624" w:rsidP="008B2C2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рассматрела </w:t>
      </w:r>
      <w:r w:rsidR="008B2C23" w:rsidRPr="008B2C23">
        <w:rPr>
          <w:rFonts w:ascii="Times New Roman" w:hAnsi="Times New Roman" w:cs="Times New Roman"/>
          <w:noProof/>
          <w:sz w:val="24"/>
          <w:szCs w:val="24"/>
        </w:rPr>
        <w:t>в заседании дело по заявлению работника __________________________________ к М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 w:rsidR="008B2C23" w:rsidRPr="008B2C23">
        <w:rPr>
          <w:rFonts w:ascii="Times New Roman" w:hAnsi="Times New Roman" w:cs="Times New Roman"/>
          <w:noProof/>
          <w:sz w:val="24"/>
          <w:szCs w:val="24"/>
        </w:rPr>
        <w:t>ОУ «</w:t>
      </w:r>
      <w:r>
        <w:rPr>
          <w:rFonts w:ascii="Times New Roman" w:hAnsi="Times New Roman" w:cs="Times New Roman"/>
          <w:noProof/>
          <w:sz w:val="24"/>
          <w:szCs w:val="24"/>
        </w:rPr>
        <w:t>Муниципальное автономное общеобразовательное учреждение Абатская средняя общеобразовательная школа №2</w:t>
      </w:r>
      <w:r w:rsidR="008B2C23" w:rsidRPr="008B2C23"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>____________________________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sz w:val="24"/>
          <w:szCs w:val="24"/>
        </w:rPr>
      </w:pPr>
      <w:r w:rsidRPr="008B2C23">
        <w:rPr>
          <w:rFonts w:ascii="Times New Roman" w:hAnsi="Times New Roman" w:cs="Times New Roman"/>
          <w:noProof/>
          <w:sz w:val="24"/>
          <w:szCs w:val="24"/>
        </w:rPr>
        <w:t>В заседание КТС явились:</w:t>
      </w:r>
    </w:p>
    <w:p w:rsidR="008B2C23" w:rsidRPr="008B2C23" w:rsidRDefault="000B3624" w:rsidP="008B2C2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noProof/>
          <w:sz w:val="24"/>
          <w:szCs w:val="24"/>
        </w:rPr>
        <w:t xml:space="preserve">Заявитель (представитель </w:t>
      </w:r>
      <w:r w:rsidR="008B2C23" w:rsidRPr="008B2C23">
        <w:rPr>
          <w:rStyle w:val="a6"/>
          <w:rFonts w:ascii="Times New Roman" w:hAnsi="Times New Roman" w:cs="Times New Roman"/>
          <w:b w:val="0"/>
          <w:noProof/>
          <w:sz w:val="24"/>
          <w:szCs w:val="24"/>
        </w:rPr>
        <w:t>заявителя):_____________________________________________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8B2C23">
        <w:rPr>
          <w:rFonts w:ascii="Times New Roman" w:hAnsi="Times New Roman" w:cs="Times New Roman"/>
          <w:noProof/>
          <w:sz w:val="24"/>
          <w:szCs w:val="24"/>
        </w:rPr>
        <w:t>Представитель интересов аботодателя: ____________________________________________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8B2C23">
        <w:rPr>
          <w:rFonts w:ascii="Times New Roman" w:hAnsi="Times New Roman" w:cs="Times New Roman"/>
          <w:noProof/>
          <w:sz w:val="24"/>
          <w:szCs w:val="24"/>
        </w:rPr>
        <w:t>Свидетель ____________________________________________________________________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8B2C23">
        <w:rPr>
          <w:rFonts w:ascii="Times New Roman" w:hAnsi="Times New Roman" w:cs="Times New Roman"/>
          <w:noProof/>
          <w:sz w:val="24"/>
          <w:szCs w:val="24"/>
        </w:rPr>
        <w:t>Специалист (эксперт) __________________________________________________________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sz w:val="24"/>
          <w:szCs w:val="24"/>
        </w:rPr>
      </w:pPr>
      <w:r w:rsidRPr="008B2C23">
        <w:rPr>
          <w:rFonts w:ascii="Times New Roman" w:hAnsi="Times New Roman" w:cs="Times New Roman"/>
          <w:noProof/>
          <w:sz w:val="24"/>
          <w:szCs w:val="24"/>
        </w:rPr>
        <w:t>Заседание открыто в ______ ч. _____ мин.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sz w:val="24"/>
          <w:szCs w:val="24"/>
        </w:rPr>
      </w:pPr>
      <w:r w:rsidRPr="008B2C23">
        <w:rPr>
          <w:rFonts w:ascii="Times New Roman" w:hAnsi="Times New Roman" w:cs="Times New Roman"/>
          <w:noProof/>
          <w:sz w:val="24"/>
          <w:szCs w:val="24"/>
        </w:rPr>
        <w:t>Председательствующий в заседании объявил, какое дело подлежит рассмотрению, состав КТС, объявлено, что протокол заседания ведет секретарь КТС _________________________________.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sz w:val="24"/>
          <w:szCs w:val="24"/>
        </w:rPr>
      </w:pPr>
      <w:r w:rsidRPr="008B2C23">
        <w:rPr>
          <w:rFonts w:ascii="Times New Roman" w:hAnsi="Times New Roman" w:cs="Times New Roman"/>
          <w:noProof/>
          <w:sz w:val="24"/>
          <w:szCs w:val="24"/>
        </w:rPr>
        <w:t>Лицам, участвующим в деле, разъяснено их право заявлять отводы.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sz w:val="24"/>
          <w:szCs w:val="24"/>
        </w:rPr>
      </w:pPr>
      <w:r w:rsidRPr="008B2C23">
        <w:rPr>
          <w:rFonts w:ascii="Times New Roman" w:hAnsi="Times New Roman" w:cs="Times New Roman"/>
          <w:noProof/>
          <w:sz w:val="24"/>
          <w:szCs w:val="24"/>
        </w:rPr>
        <w:t>Отводов членам КТС не заявлено.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8B2C23">
        <w:rPr>
          <w:rFonts w:ascii="Times New Roman" w:hAnsi="Times New Roman" w:cs="Times New Roman"/>
          <w:noProof/>
          <w:sz w:val="24"/>
          <w:szCs w:val="24"/>
        </w:rPr>
        <w:t>Заявитель изложил свои требования в соответствии с заявлением. Пояснения Заявителя: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8B2C23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8B2C23">
        <w:rPr>
          <w:rFonts w:ascii="Times New Roman" w:hAnsi="Times New Roman" w:cs="Times New Roman"/>
          <w:noProof/>
          <w:sz w:val="24"/>
          <w:szCs w:val="24"/>
        </w:rPr>
        <w:t>Представитель интересов Работодателя изложил свои возражения, а также представил КТС, заявителю отзыв на заявление. Пояснения представителя интересов Работодателя: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8B2C23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B2C23">
        <w:rPr>
          <w:rFonts w:ascii="Times New Roman" w:hAnsi="Times New Roman" w:cs="Times New Roman"/>
          <w:noProof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8B2C23">
        <w:rPr>
          <w:rFonts w:ascii="Times New Roman" w:hAnsi="Times New Roman" w:cs="Times New Roman"/>
          <w:noProof/>
          <w:sz w:val="24"/>
          <w:szCs w:val="24"/>
        </w:rPr>
        <w:t>Свидетель ____________________________ пояснил следующее: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8B2C23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8B2C23">
        <w:rPr>
          <w:rFonts w:ascii="Times New Roman" w:hAnsi="Times New Roman" w:cs="Times New Roman"/>
          <w:noProof/>
          <w:sz w:val="24"/>
          <w:szCs w:val="24"/>
        </w:rPr>
        <w:t xml:space="preserve">Специалист (эксперт) ___________________________ пояснил следующее: 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8B2C23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sz w:val="24"/>
          <w:szCs w:val="24"/>
        </w:rPr>
      </w:pPr>
      <w:r w:rsidRPr="008B2C23">
        <w:rPr>
          <w:rFonts w:ascii="Times New Roman" w:hAnsi="Times New Roman" w:cs="Times New Roman"/>
          <w:noProof/>
          <w:sz w:val="24"/>
          <w:szCs w:val="24"/>
        </w:rPr>
        <w:t>Председательствующий огласил письменные материалы и исследовал их.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sz w:val="24"/>
          <w:szCs w:val="24"/>
        </w:rPr>
      </w:pPr>
      <w:r w:rsidRPr="008B2C23">
        <w:rPr>
          <w:rFonts w:ascii="Times New Roman" w:hAnsi="Times New Roman" w:cs="Times New Roman"/>
          <w:noProof/>
          <w:sz w:val="24"/>
          <w:szCs w:val="24"/>
        </w:rPr>
        <w:t>Состоялись прения сторон, стороны обменялись репликами.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8B2C23">
        <w:rPr>
          <w:rFonts w:ascii="Times New Roman" w:hAnsi="Times New Roman" w:cs="Times New Roman"/>
          <w:noProof/>
          <w:sz w:val="24"/>
          <w:szCs w:val="24"/>
        </w:rPr>
        <w:t xml:space="preserve">Председательствующим объявлено об окончании рассмотрения дела по существу. КТС удалилась на совещание и голосование для принятия решения. 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8B2C23">
        <w:rPr>
          <w:rFonts w:ascii="Times New Roman" w:hAnsi="Times New Roman" w:cs="Times New Roman"/>
          <w:noProof/>
          <w:sz w:val="24"/>
          <w:szCs w:val="24"/>
        </w:rPr>
        <w:t>Результаты голосования: за ___________________ против ______________________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sz w:val="24"/>
          <w:szCs w:val="24"/>
        </w:rPr>
      </w:pPr>
      <w:r w:rsidRPr="008B2C23">
        <w:rPr>
          <w:rFonts w:ascii="Times New Roman" w:hAnsi="Times New Roman" w:cs="Times New Roman"/>
          <w:noProof/>
          <w:sz w:val="24"/>
          <w:szCs w:val="24"/>
        </w:rPr>
        <w:t>По результатам голосования членов КТС лицам, участвующим в деле, объявлена резолютивная часть решения.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sz w:val="24"/>
          <w:szCs w:val="24"/>
        </w:rPr>
      </w:pPr>
      <w:r w:rsidRPr="008B2C23">
        <w:rPr>
          <w:rFonts w:ascii="Times New Roman" w:hAnsi="Times New Roman" w:cs="Times New Roman"/>
          <w:noProof/>
          <w:sz w:val="24"/>
          <w:szCs w:val="24"/>
        </w:rPr>
        <w:t>Председательствующий проинформировал лиц, участвующих в деле, что мотивированное решение они вправе получить «____»_____________ 20 __ г. после _______________ ч.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sz w:val="24"/>
          <w:szCs w:val="24"/>
        </w:rPr>
      </w:pPr>
      <w:r w:rsidRPr="008B2C23">
        <w:rPr>
          <w:rFonts w:ascii="Times New Roman" w:hAnsi="Times New Roman" w:cs="Times New Roman"/>
          <w:noProof/>
          <w:sz w:val="24"/>
          <w:szCs w:val="24"/>
        </w:rPr>
        <w:t>Представителям лиц, участвующих в деле, разъяснен порядок обжалования решения.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sz w:val="24"/>
          <w:szCs w:val="24"/>
        </w:rPr>
      </w:pPr>
      <w:r w:rsidRPr="008B2C23">
        <w:rPr>
          <w:rFonts w:ascii="Times New Roman" w:hAnsi="Times New Roman" w:cs="Times New Roman"/>
          <w:noProof/>
          <w:sz w:val="24"/>
          <w:szCs w:val="24"/>
        </w:rPr>
        <w:t>Заседание окончено в __________ ч. _________ мин.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sz w:val="24"/>
          <w:szCs w:val="24"/>
        </w:rPr>
      </w:pPr>
      <w:r w:rsidRPr="008B2C23">
        <w:rPr>
          <w:rFonts w:ascii="Times New Roman" w:hAnsi="Times New Roman" w:cs="Times New Roman"/>
          <w:noProof/>
          <w:sz w:val="24"/>
          <w:szCs w:val="24"/>
        </w:rPr>
        <w:t>Протокол составлен «____»____________ 20 ____ г.</w:t>
      </w:r>
    </w:p>
    <w:p w:rsidR="008B2C23" w:rsidRPr="008B2C23" w:rsidRDefault="008B2C23" w:rsidP="008B2C23"/>
    <w:p w:rsidR="008B2C23" w:rsidRPr="008B2C23" w:rsidRDefault="008B2C23" w:rsidP="000B3624">
      <w:r w:rsidRPr="008B2C23">
        <w:t xml:space="preserve">Председатель КТС </w:t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="000B3624">
        <w:t xml:space="preserve">    </w:t>
      </w:r>
      <w:r w:rsidRPr="008B2C23">
        <w:t>______________________</w:t>
      </w:r>
    </w:p>
    <w:p w:rsidR="008B2C23" w:rsidRPr="008B2C23" w:rsidRDefault="008B2C23" w:rsidP="008B2C23"/>
    <w:p w:rsidR="000B3624" w:rsidRPr="008B2C23" w:rsidRDefault="008B2C23" w:rsidP="000B3624">
      <w:r w:rsidRPr="008B2C23">
        <w:t xml:space="preserve">Члены КТС </w:t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="000B3624">
        <w:t xml:space="preserve">                 </w:t>
      </w:r>
    </w:p>
    <w:p w:rsidR="008B2C23" w:rsidRPr="008B2C23" w:rsidRDefault="008B2C23" w:rsidP="000B3624">
      <w:pPr>
        <w:jc w:val="right"/>
      </w:pP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  <w:t>______________________</w:t>
      </w:r>
    </w:p>
    <w:p w:rsidR="008B2C23" w:rsidRPr="008B2C23" w:rsidRDefault="008B2C23" w:rsidP="000B3624">
      <w:pPr>
        <w:jc w:val="right"/>
      </w:pP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  <w:t>______________________</w:t>
      </w:r>
    </w:p>
    <w:p w:rsidR="008B2C23" w:rsidRPr="008B2C23" w:rsidRDefault="008B2C23" w:rsidP="000B3624">
      <w:pPr>
        <w:jc w:val="right"/>
      </w:pP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  <w:t>______________________</w:t>
      </w:r>
    </w:p>
    <w:p w:rsidR="008B2C23" w:rsidRPr="008B2C23" w:rsidRDefault="008B2C23" w:rsidP="008B2C23"/>
    <w:p w:rsidR="008B2C23" w:rsidRPr="008B2C23" w:rsidRDefault="008B2C23" w:rsidP="008B2C23"/>
    <w:p w:rsidR="008B2C23" w:rsidRPr="008B2C23" w:rsidRDefault="008B2C23" w:rsidP="000B3624">
      <w:r w:rsidRPr="008B2C23">
        <w:t>Секретарь КТС</w:t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="000B3624">
        <w:t xml:space="preserve">       </w:t>
      </w:r>
    </w:p>
    <w:p w:rsidR="000B3624" w:rsidRPr="008B2C23" w:rsidRDefault="000B3624" w:rsidP="000B3624">
      <w:pPr>
        <w:jc w:val="right"/>
      </w:pPr>
      <w:r w:rsidRPr="008B2C23">
        <w:t>______________________</w:t>
      </w:r>
    </w:p>
    <w:p w:rsidR="000B3624" w:rsidRDefault="008B2C23" w:rsidP="008B2C23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sz w:val="24"/>
          <w:szCs w:val="24"/>
        </w:rPr>
      </w:pPr>
      <w:r w:rsidRPr="008B2C23">
        <w:rPr>
          <w:rFonts w:ascii="Times New Roman" w:hAnsi="Times New Roman"/>
          <w:b w:val="0"/>
          <w:bCs w:val="0"/>
          <w:sz w:val="24"/>
          <w:szCs w:val="24"/>
        </w:rPr>
        <w:br w:type="page"/>
      </w:r>
    </w:p>
    <w:p w:rsidR="008B2C23" w:rsidRPr="008B2C23" w:rsidRDefault="008B2C23" w:rsidP="008B2C23">
      <w:pPr>
        <w:pStyle w:val="1"/>
        <w:spacing w:before="0" w:after="0"/>
        <w:jc w:val="right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8B2C23">
        <w:rPr>
          <w:rFonts w:ascii="Times New Roman" w:hAnsi="Times New Roman"/>
          <w:b w:val="0"/>
          <w:i/>
          <w:color w:val="auto"/>
          <w:sz w:val="24"/>
          <w:szCs w:val="24"/>
        </w:rPr>
        <w:lastRenderedPageBreak/>
        <w:t>Приложение № 4</w:t>
      </w:r>
    </w:p>
    <w:p w:rsidR="008B2C23" w:rsidRPr="008B2C23" w:rsidRDefault="008B2C23" w:rsidP="008B2C23">
      <w:pPr>
        <w:pStyle w:val="1"/>
        <w:jc w:val="righ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B2C23">
        <w:rPr>
          <w:rFonts w:ascii="Times New Roman" w:hAnsi="Times New Roman"/>
          <w:b w:val="0"/>
          <w:bCs w:val="0"/>
          <w:color w:val="auto"/>
          <w:sz w:val="24"/>
          <w:szCs w:val="24"/>
        </w:rPr>
        <w:t>Дело № ____________</w:t>
      </w:r>
    </w:p>
    <w:p w:rsidR="008B2C23" w:rsidRPr="008B2C23" w:rsidRDefault="008B2C23" w:rsidP="008B2C23">
      <w:pPr>
        <w:pStyle w:val="1"/>
        <w:rPr>
          <w:rFonts w:ascii="Times New Roman" w:hAnsi="Times New Roman"/>
          <w:color w:val="auto"/>
          <w:sz w:val="24"/>
          <w:szCs w:val="24"/>
        </w:rPr>
      </w:pPr>
      <w:r w:rsidRPr="008B2C23">
        <w:rPr>
          <w:rFonts w:ascii="Times New Roman" w:hAnsi="Times New Roman"/>
          <w:color w:val="auto"/>
          <w:sz w:val="24"/>
          <w:szCs w:val="24"/>
        </w:rPr>
        <w:t>Р е ш е н и е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B2C23" w:rsidRPr="008B2C23" w:rsidRDefault="000B3624" w:rsidP="008B2C2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с.Абатское</w:t>
      </w:r>
      <w:r w:rsidR="008B2C23" w:rsidRPr="008B2C23">
        <w:rPr>
          <w:rFonts w:ascii="Times New Roman" w:hAnsi="Times New Roman" w:cs="Times New Roman"/>
          <w:noProof/>
          <w:sz w:val="24"/>
          <w:szCs w:val="24"/>
        </w:rPr>
        <w:tab/>
      </w:r>
      <w:r w:rsidR="008B2C23" w:rsidRPr="008B2C23">
        <w:rPr>
          <w:rFonts w:ascii="Times New Roman" w:hAnsi="Times New Roman" w:cs="Times New Roman"/>
          <w:noProof/>
          <w:sz w:val="24"/>
          <w:szCs w:val="24"/>
        </w:rPr>
        <w:tab/>
      </w:r>
      <w:r w:rsidR="008B2C23" w:rsidRPr="008B2C23">
        <w:rPr>
          <w:rFonts w:ascii="Times New Roman" w:hAnsi="Times New Roman" w:cs="Times New Roman"/>
          <w:noProof/>
          <w:sz w:val="24"/>
          <w:szCs w:val="24"/>
        </w:rPr>
        <w:tab/>
      </w:r>
      <w:r w:rsidR="008B2C23" w:rsidRPr="008B2C23">
        <w:rPr>
          <w:rFonts w:ascii="Times New Roman" w:hAnsi="Times New Roman" w:cs="Times New Roman"/>
          <w:noProof/>
          <w:sz w:val="24"/>
          <w:szCs w:val="24"/>
        </w:rPr>
        <w:tab/>
      </w:r>
      <w:r w:rsidR="008B2C23" w:rsidRPr="008B2C23">
        <w:rPr>
          <w:rFonts w:ascii="Times New Roman" w:hAnsi="Times New Roman" w:cs="Times New Roman"/>
          <w:noProof/>
          <w:sz w:val="24"/>
          <w:szCs w:val="24"/>
        </w:rPr>
        <w:tab/>
      </w:r>
      <w:r w:rsidR="008B2C23" w:rsidRPr="008B2C23">
        <w:rPr>
          <w:rFonts w:ascii="Times New Roman" w:hAnsi="Times New Roman" w:cs="Times New Roman"/>
          <w:noProof/>
          <w:sz w:val="24"/>
          <w:szCs w:val="24"/>
        </w:rPr>
        <w:tab/>
        <w:t xml:space="preserve">       « _____» _________ 20 __ г.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F7F62" w:rsidRDefault="008B2C23" w:rsidP="008B2C23">
      <w:pPr>
        <w:pStyle w:val="a5"/>
        <w:ind w:firstLine="720"/>
        <w:rPr>
          <w:rFonts w:ascii="Times New Roman" w:hAnsi="Times New Roman" w:cs="Times New Roman"/>
          <w:noProof/>
          <w:sz w:val="24"/>
          <w:szCs w:val="24"/>
        </w:rPr>
      </w:pPr>
      <w:r w:rsidRPr="008B2C23">
        <w:rPr>
          <w:rFonts w:ascii="Times New Roman" w:hAnsi="Times New Roman" w:cs="Times New Roman"/>
          <w:noProof/>
          <w:sz w:val="24"/>
          <w:szCs w:val="24"/>
        </w:rPr>
        <w:t>Комиссия по трудовым спорам М</w:t>
      </w:r>
      <w:r w:rsidR="000B3624">
        <w:rPr>
          <w:rFonts w:ascii="Times New Roman" w:hAnsi="Times New Roman" w:cs="Times New Roman"/>
          <w:noProof/>
          <w:sz w:val="24"/>
          <w:szCs w:val="24"/>
        </w:rPr>
        <w:t>А</w:t>
      </w:r>
      <w:r w:rsidRPr="008B2C23">
        <w:rPr>
          <w:rFonts w:ascii="Times New Roman" w:hAnsi="Times New Roman" w:cs="Times New Roman"/>
          <w:noProof/>
          <w:sz w:val="24"/>
          <w:szCs w:val="24"/>
        </w:rPr>
        <w:t xml:space="preserve">ОУ </w:t>
      </w:r>
      <w:r w:rsidR="009F7F62">
        <w:rPr>
          <w:rFonts w:ascii="Times New Roman" w:hAnsi="Times New Roman" w:cs="Times New Roman"/>
          <w:noProof/>
          <w:sz w:val="24"/>
          <w:szCs w:val="24"/>
        </w:rPr>
        <w:t>Абатская СОШ</w:t>
      </w:r>
      <w:r w:rsidRPr="008B2C2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B3624">
        <w:rPr>
          <w:rFonts w:ascii="Times New Roman" w:hAnsi="Times New Roman" w:cs="Times New Roman"/>
          <w:noProof/>
          <w:sz w:val="24"/>
          <w:szCs w:val="24"/>
        </w:rPr>
        <w:t>2</w:t>
      </w:r>
      <w:r w:rsidRPr="008B2C23">
        <w:rPr>
          <w:rFonts w:ascii="Times New Roman" w:hAnsi="Times New Roman" w:cs="Times New Roman"/>
          <w:noProof/>
          <w:sz w:val="24"/>
          <w:szCs w:val="24"/>
        </w:rPr>
        <w:t xml:space="preserve">»  </w:t>
      </w:r>
    </w:p>
    <w:p w:rsidR="008B2C23" w:rsidRPr="008B2C23" w:rsidRDefault="008B2C23" w:rsidP="008B2C23">
      <w:pPr>
        <w:pStyle w:val="a5"/>
        <w:ind w:firstLine="720"/>
        <w:rPr>
          <w:rFonts w:ascii="Times New Roman" w:hAnsi="Times New Roman" w:cs="Times New Roman"/>
          <w:noProof/>
          <w:sz w:val="24"/>
          <w:szCs w:val="24"/>
        </w:rPr>
      </w:pPr>
      <w:r w:rsidRPr="008B2C23">
        <w:rPr>
          <w:rFonts w:ascii="Times New Roman" w:hAnsi="Times New Roman" w:cs="Times New Roman"/>
          <w:noProof/>
          <w:sz w:val="24"/>
          <w:szCs w:val="24"/>
        </w:rPr>
        <w:t>в составе председателя: _________________________________________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8B2C23">
        <w:rPr>
          <w:rFonts w:ascii="Times New Roman" w:hAnsi="Times New Roman" w:cs="Times New Roman"/>
          <w:noProof/>
          <w:sz w:val="24"/>
          <w:szCs w:val="24"/>
        </w:rPr>
        <w:t>Членов КТС __________________________________________________________________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8B2C23">
        <w:rPr>
          <w:rFonts w:ascii="Times New Roman" w:hAnsi="Times New Roman" w:cs="Times New Roman"/>
          <w:noProof/>
          <w:sz w:val="24"/>
          <w:szCs w:val="24"/>
        </w:rPr>
        <w:t>__________________________________________________</w:t>
      </w:r>
      <w:r w:rsidR="000B3624">
        <w:rPr>
          <w:rFonts w:ascii="Times New Roman" w:hAnsi="Times New Roman" w:cs="Times New Roman"/>
          <w:noProof/>
          <w:sz w:val="24"/>
          <w:szCs w:val="24"/>
        </w:rPr>
        <w:t>___________________________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8B2C23">
        <w:rPr>
          <w:rFonts w:ascii="Times New Roman" w:hAnsi="Times New Roman" w:cs="Times New Roman"/>
          <w:noProof/>
          <w:sz w:val="24"/>
          <w:szCs w:val="24"/>
        </w:rPr>
        <w:t>при секретаре _________________________________________________________________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8B2C23">
        <w:rPr>
          <w:rFonts w:ascii="Times New Roman" w:hAnsi="Times New Roman" w:cs="Times New Roman"/>
          <w:noProof/>
          <w:sz w:val="24"/>
          <w:szCs w:val="24"/>
        </w:rPr>
        <w:t xml:space="preserve">рассмотрев дело по заявлению ___________________________________________ к </w:t>
      </w:r>
      <w:r w:rsidR="009F7F62">
        <w:rPr>
          <w:rFonts w:ascii="Times New Roman" w:hAnsi="Times New Roman" w:cs="Times New Roman"/>
          <w:noProof/>
          <w:sz w:val="24"/>
          <w:szCs w:val="24"/>
        </w:rPr>
        <w:t xml:space="preserve">МАОУ Абатская СОШ №2 </w:t>
      </w:r>
      <w:r w:rsidRPr="008B2C23">
        <w:rPr>
          <w:rFonts w:ascii="Times New Roman" w:hAnsi="Times New Roman" w:cs="Times New Roman"/>
          <w:noProof/>
          <w:sz w:val="24"/>
          <w:szCs w:val="24"/>
        </w:rPr>
        <w:t xml:space="preserve"> о _________________________________________________________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B2C23" w:rsidRPr="008B2C23" w:rsidRDefault="008B2C23" w:rsidP="008B2C23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C23">
        <w:rPr>
          <w:rFonts w:ascii="Times New Roman" w:hAnsi="Times New Roman" w:cs="Times New Roman"/>
          <w:b/>
          <w:bCs/>
          <w:noProof/>
          <w:sz w:val="24"/>
          <w:szCs w:val="24"/>
        </w:rPr>
        <w:t>Установила: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sz w:val="24"/>
          <w:szCs w:val="24"/>
        </w:rPr>
      </w:pPr>
      <w:r w:rsidRPr="008B2C23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B2C23">
        <w:rPr>
          <w:rFonts w:ascii="Times New Roman" w:hAnsi="Times New Roman" w:cs="Times New Roman"/>
          <w:noProof/>
          <w:sz w:val="24"/>
          <w:szCs w:val="24"/>
        </w:rPr>
        <w:br/>
        <w:t>На основании изложенного и руководствуясь ст. 382, 388 Трудового Кодекса РФ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</w:p>
    <w:p w:rsidR="008B2C23" w:rsidRPr="008B2C23" w:rsidRDefault="008B2C23" w:rsidP="008B2C23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C23">
        <w:rPr>
          <w:rFonts w:ascii="Times New Roman" w:hAnsi="Times New Roman" w:cs="Times New Roman"/>
          <w:b/>
          <w:bCs/>
          <w:noProof/>
          <w:sz w:val="24"/>
          <w:szCs w:val="24"/>
        </w:rPr>
        <w:t>Решила: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sz w:val="24"/>
          <w:szCs w:val="24"/>
        </w:rPr>
      </w:pPr>
      <w:r w:rsidRPr="008B2C23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2C23" w:rsidRPr="008B2C23" w:rsidRDefault="008B2C23" w:rsidP="008B2C23">
      <w:pPr>
        <w:pStyle w:val="a5"/>
        <w:ind w:firstLine="720"/>
        <w:rPr>
          <w:rFonts w:ascii="Times New Roman" w:hAnsi="Times New Roman" w:cs="Times New Roman"/>
          <w:sz w:val="24"/>
          <w:szCs w:val="24"/>
        </w:rPr>
      </w:pPr>
      <w:r w:rsidRPr="008B2C23"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в мировой (федеральный) суд </w:t>
      </w:r>
      <w:r w:rsidR="000B3624">
        <w:rPr>
          <w:rFonts w:ascii="Times New Roman" w:hAnsi="Times New Roman" w:cs="Times New Roman"/>
          <w:sz w:val="24"/>
          <w:szCs w:val="24"/>
        </w:rPr>
        <w:t>с</w:t>
      </w:r>
      <w:r w:rsidRPr="008B2C23">
        <w:rPr>
          <w:rFonts w:ascii="Times New Roman" w:hAnsi="Times New Roman" w:cs="Times New Roman"/>
          <w:sz w:val="24"/>
          <w:szCs w:val="24"/>
        </w:rPr>
        <w:t xml:space="preserve">. </w:t>
      </w:r>
      <w:r w:rsidR="000B3624">
        <w:rPr>
          <w:rFonts w:ascii="Times New Roman" w:hAnsi="Times New Roman" w:cs="Times New Roman"/>
          <w:sz w:val="24"/>
          <w:szCs w:val="24"/>
        </w:rPr>
        <w:t>Абатское</w:t>
      </w:r>
      <w:r w:rsidRPr="008B2C23">
        <w:rPr>
          <w:rFonts w:ascii="Times New Roman" w:hAnsi="Times New Roman" w:cs="Times New Roman"/>
          <w:sz w:val="24"/>
          <w:szCs w:val="24"/>
        </w:rPr>
        <w:t xml:space="preserve"> в десятидневный срок со дня получения копии решения.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8B2C23">
        <w:rPr>
          <w:rFonts w:ascii="Times New Roman" w:hAnsi="Times New Roman" w:cs="Times New Roman"/>
          <w:noProof/>
          <w:sz w:val="24"/>
          <w:szCs w:val="24"/>
        </w:rPr>
        <w:t>Председатель КТС: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8B2C23">
        <w:rPr>
          <w:rFonts w:ascii="Times New Roman" w:hAnsi="Times New Roman" w:cs="Times New Roman"/>
          <w:noProof/>
          <w:sz w:val="24"/>
          <w:szCs w:val="24"/>
        </w:rPr>
        <w:t>Члены КТС: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8B2C23">
        <w:rPr>
          <w:rFonts w:ascii="Times New Roman" w:hAnsi="Times New Roman" w:cs="Times New Roman"/>
          <w:noProof/>
          <w:sz w:val="24"/>
          <w:szCs w:val="24"/>
        </w:rPr>
        <w:t>Копия верна.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8B2C23">
        <w:rPr>
          <w:rFonts w:ascii="Times New Roman" w:hAnsi="Times New Roman" w:cs="Times New Roman"/>
          <w:noProof/>
          <w:sz w:val="24"/>
          <w:szCs w:val="24"/>
        </w:rPr>
        <w:t>Решение вступило в законную силу: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8B2C23">
        <w:rPr>
          <w:rFonts w:ascii="Times New Roman" w:hAnsi="Times New Roman" w:cs="Times New Roman"/>
          <w:noProof/>
          <w:sz w:val="24"/>
          <w:szCs w:val="24"/>
        </w:rPr>
        <w:t>Председатель КТС:</w:t>
      </w:r>
    </w:p>
    <w:p w:rsidR="008B2C23" w:rsidRPr="008B2C23" w:rsidRDefault="008B2C23" w:rsidP="008B2C23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</w:p>
    <w:p w:rsidR="008B2C23" w:rsidRPr="008B2C23" w:rsidRDefault="008B2C23" w:rsidP="008B2C23">
      <w:pPr>
        <w:rPr>
          <w:noProof/>
        </w:rPr>
      </w:pPr>
      <w:r w:rsidRPr="008B2C23">
        <w:rPr>
          <w:noProof/>
        </w:rPr>
        <w:t>Секретарь КТС:</w:t>
      </w:r>
    </w:p>
    <w:p w:rsidR="008B2C23" w:rsidRPr="008B2C23" w:rsidRDefault="008B2C23" w:rsidP="008B2C23">
      <w:pPr>
        <w:rPr>
          <w:noProof/>
        </w:rPr>
      </w:pPr>
    </w:p>
    <w:p w:rsidR="008B2C23" w:rsidRPr="008B2C23" w:rsidRDefault="008B2C23" w:rsidP="008B2C23">
      <w:pPr>
        <w:pStyle w:val="FR1"/>
        <w:rPr>
          <w:i/>
          <w:sz w:val="24"/>
          <w:szCs w:val="24"/>
        </w:rPr>
      </w:pPr>
      <w:r w:rsidRPr="008B2C23">
        <w:rPr>
          <w:sz w:val="24"/>
          <w:szCs w:val="24"/>
        </w:rPr>
        <w:br w:type="page"/>
      </w:r>
      <w:r w:rsidRPr="008B2C23">
        <w:rPr>
          <w:i/>
          <w:sz w:val="24"/>
          <w:szCs w:val="24"/>
        </w:rPr>
        <w:lastRenderedPageBreak/>
        <w:t>Приложение № 5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8B2C23" w:rsidRPr="008B2C23" w:rsidTr="008B2C23">
        <w:tc>
          <w:tcPr>
            <w:tcW w:w="10421" w:type="dxa"/>
            <w:hideMark/>
          </w:tcPr>
          <w:p w:rsidR="008B2C23" w:rsidRPr="008B2C23" w:rsidRDefault="008B2C23" w:rsidP="009F7F62">
            <w:pPr>
              <w:jc w:val="center"/>
              <w:rPr>
                <w:b/>
              </w:rPr>
            </w:pPr>
          </w:p>
        </w:tc>
      </w:tr>
      <w:tr w:rsidR="008B2C23" w:rsidRPr="008B2C23" w:rsidTr="008B2C23">
        <w:tc>
          <w:tcPr>
            <w:tcW w:w="10421" w:type="dxa"/>
            <w:hideMark/>
          </w:tcPr>
          <w:p w:rsidR="008B2C23" w:rsidRPr="008B2C23" w:rsidRDefault="008B2C23">
            <w:pPr>
              <w:jc w:val="center"/>
              <w:rPr>
                <w:b/>
              </w:rPr>
            </w:pPr>
          </w:p>
        </w:tc>
      </w:tr>
      <w:tr w:rsidR="008B2C23" w:rsidRPr="008B2C23" w:rsidTr="008B2C23">
        <w:tc>
          <w:tcPr>
            <w:tcW w:w="10421" w:type="dxa"/>
          </w:tcPr>
          <w:p w:rsidR="008B2C23" w:rsidRPr="008B2C23" w:rsidRDefault="008B2C23">
            <w:pPr>
              <w:rPr>
                <w:b/>
              </w:rPr>
            </w:pPr>
          </w:p>
        </w:tc>
      </w:tr>
      <w:tr w:rsidR="008B2C23" w:rsidRPr="008B2C23" w:rsidTr="008B2C23">
        <w:tc>
          <w:tcPr>
            <w:tcW w:w="10421" w:type="dxa"/>
            <w:hideMark/>
          </w:tcPr>
          <w:p w:rsidR="008B2C23" w:rsidRPr="008B2C23" w:rsidRDefault="009F7F62">
            <w:pPr>
              <w:jc w:val="center"/>
              <w:rPr>
                <w:b/>
              </w:rPr>
            </w:pPr>
            <w:r>
              <w:rPr>
                <w:b/>
              </w:rPr>
              <w:t>МАОУ Абатская СОШ №2</w:t>
            </w:r>
          </w:p>
        </w:tc>
      </w:tr>
    </w:tbl>
    <w:p w:rsidR="008B2C23" w:rsidRPr="008B2C23" w:rsidRDefault="008B2C23" w:rsidP="008B2C23">
      <w:pPr>
        <w:pStyle w:val="FR1"/>
        <w:jc w:val="center"/>
        <w:rPr>
          <w:b/>
          <w:bCs/>
          <w:sz w:val="24"/>
          <w:szCs w:val="24"/>
        </w:rPr>
      </w:pPr>
    </w:p>
    <w:p w:rsidR="008B2C23" w:rsidRPr="008B2C23" w:rsidRDefault="008B2C23" w:rsidP="008B2C23">
      <w:pPr>
        <w:pStyle w:val="FR1"/>
        <w:jc w:val="center"/>
        <w:rPr>
          <w:b/>
          <w:bCs/>
          <w:sz w:val="24"/>
          <w:szCs w:val="24"/>
        </w:rPr>
      </w:pPr>
    </w:p>
    <w:p w:rsidR="008B2C23" w:rsidRPr="008B2C23" w:rsidRDefault="0074418B" w:rsidP="008B2C23">
      <w:pPr>
        <w:pStyle w:val="FR1"/>
        <w:jc w:val="center"/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4344035</wp:posOffset>
                </wp:positionH>
                <wp:positionV relativeFrom="paragraph">
                  <wp:posOffset>79375</wp:posOffset>
                </wp:positionV>
                <wp:extent cx="304800" cy="152400"/>
                <wp:effectExtent l="4445" t="0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2C23" w:rsidRDefault="008B2C23" w:rsidP="008B2C2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2.05pt;margin-top:6.25pt;width:24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TxdqwIAAKg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" filled="f" stroked="f">
                <v:textbox inset="0,0,0,0">
                  <w:txbxContent>
                    <w:p w:rsidR="008B2C23" w:rsidRDefault="008B2C23" w:rsidP="008B2C23"/>
                  </w:txbxContent>
                </v:textbox>
              </v:shape>
            </w:pict>
          </mc:Fallback>
        </mc:AlternateContent>
      </w:r>
      <w:r w:rsidR="008B2C23" w:rsidRPr="008B2C23">
        <w:rPr>
          <w:b/>
          <w:bCs/>
          <w:sz w:val="24"/>
          <w:szCs w:val="24"/>
        </w:rPr>
        <w:t>Удостоверение № ___</w:t>
      </w:r>
    </w:p>
    <w:p w:rsidR="008B2C23" w:rsidRPr="008B2C23" w:rsidRDefault="008B2C23" w:rsidP="008B2C23">
      <w:pPr>
        <w:pStyle w:val="FR1"/>
        <w:jc w:val="center"/>
        <w:rPr>
          <w:b/>
          <w:bCs/>
          <w:sz w:val="24"/>
          <w:szCs w:val="24"/>
        </w:rPr>
      </w:pPr>
      <w:r w:rsidRPr="008B2C23">
        <w:rPr>
          <w:b/>
          <w:bCs/>
          <w:sz w:val="24"/>
          <w:szCs w:val="24"/>
        </w:rPr>
        <w:t xml:space="preserve">на принудительное исполнение </w:t>
      </w:r>
    </w:p>
    <w:p w:rsidR="008B2C23" w:rsidRPr="008B2C23" w:rsidRDefault="008B2C23" w:rsidP="008B2C23">
      <w:pPr>
        <w:pStyle w:val="FR1"/>
        <w:jc w:val="center"/>
        <w:rPr>
          <w:b/>
          <w:bCs/>
          <w:sz w:val="24"/>
          <w:szCs w:val="24"/>
        </w:rPr>
      </w:pPr>
      <w:r w:rsidRPr="008B2C23">
        <w:rPr>
          <w:b/>
          <w:bCs/>
          <w:sz w:val="24"/>
          <w:szCs w:val="24"/>
        </w:rPr>
        <w:t>решения комиссии по трудовым спорам</w:t>
      </w:r>
    </w:p>
    <w:p w:rsidR="008B2C23" w:rsidRPr="008B2C23" w:rsidRDefault="008B2C23" w:rsidP="008B2C23"/>
    <w:p w:rsidR="008B2C23" w:rsidRPr="008B2C23" w:rsidRDefault="008B2C23" w:rsidP="008B2C23">
      <w:r w:rsidRPr="008B2C23">
        <w:t>Дело №______________</w:t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</w:r>
      <w:r w:rsidRPr="008B2C23">
        <w:tab/>
        <w:t>«____» ____________________</w:t>
      </w:r>
    </w:p>
    <w:p w:rsidR="008B2C23" w:rsidRPr="008B2C23" w:rsidRDefault="008B2C23" w:rsidP="008B2C23">
      <w:pPr>
        <w:ind w:left="6480"/>
        <w:jc w:val="both"/>
      </w:pPr>
      <w:r w:rsidRPr="008B2C23">
        <w:t xml:space="preserve">       (дата принятия решения) </w:t>
      </w:r>
    </w:p>
    <w:p w:rsidR="008B2C23" w:rsidRPr="008B2C23" w:rsidRDefault="008B2C23" w:rsidP="008B2C23">
      <w:pPr>
        <w:jc w:val="both"/>
      </w:pPr>
    </w:p>
    <w:p w:rsidR="008B2C23" w:rsidRPr="008B2C23" w:rsidRDefault="008B2C23" w:rsidP="008B2C23">
      <w:pPr>
        <w:ind w:firstLine="720"/>
        <w:jc w:val="both"/>
      </w:pPr>
      <w:r w:rsidRPr="008B2C23">
        <w:t xml:space="preserve">Комиссия по трудовым спорам </w:t>
      </w:r>
      <w:r w:rsidR="009F7F62">
        <w:t>МАОУ Абатская СОШ №2</w:t>
      </w:r>
      <w:r w:rsidRPr="008B2C23">
        <w:t xml:space="preserve"> рассмотрев дело по заявлению ______________________________________________________________________</w:t>
      </w:r>
    </w:p>
    <w:p w:rsidR="008B2C23" w:rsidRPr="008B2C23" w:rsidRDefault="008B2C23" w:rsidP="008B2C23">
      <w:pPr>
        <w:jc w:val="both"/>
      </w:pPr>
      <w:r w:rsidRPr="008B2C23">
        <w:t>____________________________________________________________________________________________________________________________________________</w:t>
      </w:r>
    </w:p>
    <w:p w:rsidR="008B2C23" w:rsidRPr="008B2C23" w:rsidRDefault="008B2C23" w:rsidP="008B2C23">
      <w:pPr>
        <w:jc w:val="both"/>
      </w:pPr>
      <w:r w:rsidRPr="008B2C23">
        <w:t>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2C23" w:rsidRPr="008B2C23" w:rsidRDefault="008B2C23" w:rsidP="008B2C23">
      <w:pPr>
        <w:jc w:val="both"/>
      </w:pPr>
      <w:r w:rsidRPr="008B2C23">
        <w:t>решила:</w:t>
      </w:r>
    </w:p>
    <w:p w:rsidR="008B2C23" w:rsidRPr="008B2C23" w:rsidRDefault="008B2C23" w:rsidP="008B2C23">
      <w:pPr>
        <w:jc w:val="both"/>
      </w:pPr>
      <w:r w:rsidRPr="008B2C2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2C23" w:rsidRPr="008B2C23" w:rsidRDefault="008B2C23" w:rsidP="008B2C23">
      <w:pPr>
        <w:jc w:val="both"/>
      </w:pPr>
    </w:p>
    <w:p w:rsidR="008B2C23" w:rsidRPr="008B2C23" w:rsidRDefault="008B2C23" w:rsidP="008B2C23">
      <w:pPr>
        <w:pStyle w:val="FR2"/>
        <w:spacing w:line="240" w:lineRule="auto"/>
        <w:ind w:right="0"/>
        <w:jc w:val="both"/>
        <w:rPr>
          <w:rFonts w:ascii="Times New Roman" w:hAnsi="Times New Roman" w:cs="Times New Roman"/>
        </w:rPr>
      </w:pPr>
      <w:r w:rsidRPr="008B2C23">
        <w:rPr>
          <w:rFonts w:ascii="Times New Roman" w:hAnsi="Times New Roman" w:cs="Times New Roman"/>
        </w:rPr>
        <w:t>Удостоверение выдано  _______________________________</w:t>
      </w:r>
    </w:p>
    <w:p w:rsidR="008B2C23" w:rsidRPr="008B2C23" w:rsidRDefault="008B2C23" w:rsidP="008B2C23">
      <w:pPr>
        <w:pStyle w:val="FR2"/>
        <w:spacing w:line="240" w:lineRule="auto"/>
        <w:ind w:left="4309" w:right="0" w:firstLine="11"/>
        <w:jc w:val="both"/>
        <w:rPr>
          <w:rFonts w:ascii="Times New Roman" w:hAnsi="Times New Roman" w:cs="Times New Roman"/>
        </w:rPr>
      </w:pPr>
      <w:r w:rsidRPr="008B2C23">
        <w:rPr>
          <w:rFonts w:ascii="Times New Roman" w:hAnsi="Times New Roman" w:cs="Times New Roman"/>
        </w:rPr>
        <w:t>(число, месяц, год)</w:t>
      </w:r>
    </w:p>
    <w:p w:rsidR="008B2C23" w:rsidRPr="008B2C23" w:rsidRDefault="008B2C23" w:rsidP="008B2C23">
      <w:pPr>
        <w:ind w:firstLine="720"/>
        <w:jc w:val="both"/>
      </w:pPr>
      <w:r w:rsidRPr="008B2C23">
        <w:t>На основании статьи 389 Трудового кодекса Российской Федерации удостоверение имеет силу исполнительного листа и может быть предъявлено для принудительного исполнения не позднее трех месяцев со дня его получения, либо со дня вынесения решения о восстановлении пропущенного срока для предъявления удостоверения к исполнению.</w:t>
      </w:r>
    </w:p>
    <w:p w:rsidR="008B2C23" w:rsidRPr="008B2C23" w:rsidRDefault="008B2C23" w:rsidP="008B2C23">
      <w:pPr>
        <w:jc w:val="both"/>
      </w:pPr>
    </w:p>
    <w:p w:rsidR="008B2C23" w:rsidRPr="008B2C23" w:rsidRDefault="008B2C23" w:rsidP="008B2C23">
      <w:pPr>
        <w:jc w:val="both"/>
      </w:pPr>
      <w:r w:rsidRPr="008B2C23">
        <w:t>Председатель Комиссии по трудовым спорам _____________________________</w:t>
      </w:r>
    </w:p>
    <w:p w:rsidR="008B2C23" w:rsidRPr="008B2C23" w:rsidRDefault="008B2C23" w:rsidP="008B2C23">
      <w:pPr>
        <w:ind w:left="6662" w:firstLine="418"/>
      </w:pPr>
      <w:r w:rsidRPr="008B2C23">
        <w:t>(подпись, фамилия)</w:t>
      </w:r>
    </w:p>
    <w:p w:rsidR="008B2C23" w:rsidRPr="008B2C23" w:rsidRDefault="008B2C23" w:rsidP="008B2C23">
      <w:pPr>
        <w:pStyle w:val="a3"/>
      </w:pPr>
      <w:r w:rsidRPr="008B2C23">
        <w:t xml:space="preserve">Место печати </w:t>
      </w:r>
    </w:p>
    <w:p w:rsidR="008B2C23" w:rsidRPr="008B2C23" w:rsidRDefault="008B2C23" w:rsidP="008B2C23">
      <w:pPr>
        <w:jc w:val="both"/>
      </w:pPr>
      <w:r w:rsidRPr="008B2C23">
        <w:t xml:space="preserve">Отметки о приведении в исполнение решения Комиссии по трудовым спорам или о возвращении удостоверения с указанием причин возврата: </w:t>
      </w:r>
    </w:p>
    <w:p w:rsidR="008B2C23" w:rsidRPr="008B2C23" w:rsidRDefault="008B2C23" w:rsidP="008B2C23">
      <w:pPr>
        <w:jc w:val="both"/>
      </w:pPr>
      <w:r w:rsidRPr="008B2C23">
        <w:t>______________________________________________________________________</w:t>
      </w:r>
    </w:p>
    <w:p w:rsidR="008B2C23" w:rsidRPr="008B2C23" w:rsidRDefault="008B2C23" w:rsidP="008B2C23">
      <w:pPr>
        <w:jc w:val="both"/>
      </w:pPr>
      <w:r w:rsidRPr="008B2C2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B2C23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2C23" w:rsidRPr="008B2C23" w:rsidRDefault="008B2C23" w:rsidP="008B2C23">
      <w:pPr>
        <w:jc w:val="center"/>
      </w:pPr>
      <w:r w:rsidRPr="008B2C23">
        <w:t>(заполняется судебным приставом-исполнителем)</w:t>
      </w:r>
    </w:p>
    <w:p w:rsidR="008B2C23" w:rsidRPr="008B2C23" w:rsidRDefault="008B2C23" w:rsidP="008B2C23">
      <w:pPr>
        <w:jc w:val="both"/>
      </w:pPr>
    </w:p>
    <w:p w:rsidR="008B2C23" w:rsidRPr="008B2C23" w:rsidRDefault="008B2C23" w:rsidP="008B2C23">
      <w:pPr>
        <w:jc w:val="both"/>
      </w:pPr>
      <w:r w:rsidRPr="008B2C23">
        <w:t>Судебный пристав-исполнитель __________________________________________</w:t>
      </w:r>
    </w:p>
    <w:p w:rsidR="008B2C23" w:rsidRPr="008B2C23" w:rsidRDefault="008B2C23" w:rsidP="008B2C23">
      <w:pPr>
        <w:ind w:left="5040" w:firstLine="720"/>
        <w:jc w:val="both"/>
      </w:pPr>
      <w:r w:rsidRPr="008B2C23">
        <w:t>(подпись, фамилия)</w:t>
      </w:r>
    </w:p>
    <w:p w:rsidR="008B2C23" w:rsidRPr="008B2C23" w:rsidRDefault="008B2C23" w:rsidP="008B2C23">
      <w:pPr>
        <w:jc w:val="both"/>
      </w:pPr>
    </w:p>
    <w:p w:rsidR="008B2C23" w:rsidRPr="008B2C23" w:rsidRDefault="008B2C23" w:rsidP="008B2C23">
      <w:pPr>
        <w:jc w:val="both"/>
      </w:pPr>
      <w:r w:rsidRPr="008B2C23">
        <w:tab/>
      </w:r>
      <w:r w:rsidRPr="008B2C23">
        <w:tab/>
      </w:r>
      <w:r w:rsidRPr="008B2C23">
        <w:tab/>
      </w:r>
      <w:r w:rsidRPr="008B2C23">
        <w:tab/>
        <w:t>__________________________________________________</w:t>
      </w:r>
    </w:p>
    <w:p w:rsidR="008B2C23" w:rsidRPr="008B2C23" w:rsidRDefault="008B2C23" w:rsidP="008B2C23">
      <w:pPr>
        <w:jc w:val="both"/>
      </w:pPr>
      <w:r w:rsidRPr="008B2C23">
        <w:t>Место печати                         (наименование подразделения судебных приставов)</w:t>
      </w:r>
    </w:p>
    <w:p w:rsidR="008B2C23" w:rsidRPr="008B2C23" w:rsidRDefault="008B2C23" w:rsidP="008B2C23">
      <w:pPr>
        <w:jc w:val="both"/>
      </w:pPr>
    </w:p>
    <w:p w:rsidR="009F35C9" w:rsidRPr="008B2C23" w:rsidRDefault="009F35C9"/>
    <w:sectPr w:rsidR="009F35C9" w:rsidRPr="008B2C23" w:rsidSect="009F3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0A4C"/>
    <w:multiLevelType w:val="hybridMultilevel"/>
    <w:tmpl w:val="79B478B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53220"/>
    <w:multiLevelType w:val="hybridMultilevel"/>
    <w:tmpl w:val="65A4D49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05AF6"/>
    <w:multiLevelType w:val="hybridMultilevel"/>
    <w:tmpl w:val="C56C3BD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6D2E4B"/>
    <w:multiLevelType w:val="multilevel"/>
    <w:tmpl w:val="23C80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4" w15:restartNumberingAfterBreak="0">
    <w:nsid w:val="35B94410"/>
    <w:multiLevelType w:val="hybridMultilevel"/>
    <w:tmpl w:val="D8863F0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23"/>
    <w:rsid w:val="000B3624"/>
    <w:rsid w:val="002033CD"/>
    <w:rsid w:val="002D200E"/>
    <w:rsid w:val="004B55AF"/>
    <w:rsid w:val="004F464A"/>
    <w:rsid w:val="00732FFC"/>
    <w:rsid w:val="0074418B"/>
    <w:rsid w:val="008B2C23"/>
    <w:rsid w:val="009575DD"/>
    <w:rsid w:val="009F35C9"/>
    <w:rsid w:val="009F7F62"/>
    <w:rsid w:val="00A5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2CFFEF8-4A46-4753-AD67-E0AE2674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2C2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2C23"/>
    <w:rPr>
      <w:rFonts w:ascii="Arial" w:eastAsia="Times New Roman" w:hAnsi="Arial" w:cs="Times New Roman"/>
      <w:b/>
      <w:bCs/>
      <w:color w:val="000080"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8B2C23"/>
    <w:pPr>
      <w:widowControl w:val="0"/>
      <w:autoSpaceDE w:val="0"/>
      <w:autoSpaceDN w:val="0"/>
      <w:jc w:val="both"/>
    </w:pPr>
  </w:style>
  <w:style w:type="character" w:customStyle="1" w:styleId="a4">
    <w:name w:val="Основной текст Знак"/>
    <w:basedOn w:val="a0"/>
    <w:link w:val="a3"/>
    <w:semiHidden/>
    <w:rsid w:val="008B2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B2C2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rsid w:val="008B2C23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B2C23"/>
    <w:pPr>
      <w:widowControl w:val="0"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FR2">
    <w:name w:val="FR2"/>
    <w:rsid w:val="008B2C23"/>
    <w:pPr>
      <w:widowControl w:val="0"/>
      <w:autoSpaceDE w:val="0"/>
      <w:autoSpaceDN w:val="0"/>
      <w:spacing w:after="0" w:line="540" w:lineRule="auto"/>
      <w:ind w:right="800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Цветовое выделение"/>
    <w:rsid w:val="008B2C23"/>
    <w:rPr>
      <w:b/>
      <w:bCs/>
      <w:color w:val="000080"/>
    </w:rPr>
  </w:style>
  <w:style w:type="table" w:styleId="a7">
    <w:name w:val="Table Grid"/>
    <w:basedOn w:val="a1"/>
    <w:rsid w:val="008B2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B2C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20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20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0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3562</Words>
  <Characters>20306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№2</Company>
  <LinksUpToDate>false</LinksUpToDate>
  <CharactersWithSpaces>23821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2</cp:revision>
  <cp:lastPrinted>2021-01-22T10:37:00Z</cp:lastPrinted>
  <dcterms:created xsi:type="dcterms:W3CDTF">2023-03-02T15:52:00Z</dcterms:created>
  <dcterms:modified xsi:type="dcterms:W3CDTF">2023-03-02T15:52:00Z</dcterms:modified>
</cp:coreProperties>
</file>