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8B" w:rsidRPr="00104A8B" w:rsidRDefault="00104A8B" w:rsidP="00104A8B">
      <w:pPr>
        <w:pBdr>
          <w:bottom w:val="single" w:sz="8" w:space="8" w:color="DADBDA"/>
        </w:pBdr>
        <w:shd w:val="clear" w:color="auto" w:fill="FFFFFF"/>
        <w:spacing w:after="374" w:line="240" w:lineRule="auto"/>
        <w:outlineLvl w:val="0"/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</w:pPr>
      <w:bookmarkStart w:id="0" w:name="_GoBack"/>
      <w:bookmarkEnd w:id="0"/>
      <w:r w:rsidRPr="00104A8B">
        <w:rPr>
          <w:rFonts w:ascii="Arial" w:eastAsia="Times New Roman" w:hAnsi="Arial" w:cs="Arial"/>
          <w:color w:val="000000"/>
          <w:kern w:val="36"/>
          <w:sz w:val="50"/>
          <w:szCs w:val="50"/>
          <w:lang w:eastAsia="ru-RU"/>
        </w:rPr>
        <w:t>Закон Тюменской области от 06.10.2000 № 205 «О системе профилактики безнадзорности и правонарушений несовершеннолетних и защиты их прав в Тюменской области» (в ред. от 06.12.2017 № 94)</w:t>
      </w:r>
    </w:p>
    <w:p w:rsidR="00104A8B" w:rsidRPr="00104A8B" w:rsidRDefault="00104A8B" w:rsidP="00104A8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i/>
          <w:iCs/>
          <w:color w:val="777777"/>
          <w:sz w:val="24"/>
          <w:szCs w:val="24"/>
          <w:lang w:eastAsia="ru-RU"/>
        </w:rPr>
        <w:t>17 августа 2011</w:t>
      </w:r>
      <w:r w:rsidRPr="00104A8B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 областной Думой 19 сентября 2000 года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Список изменяющих документов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16.03.2001 N 290,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29.12.2003 N 191, от 11.03.2004 N 211, от 28.12.2004 N 334,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06.10.2005 N 410, от 29.12.2005 N 436, от 26.09.2007 N 29,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07.11.2008 N 72, от 25.02.2009 N 9, от 06.07.2009 N 41,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03.11.2009 N 84, от 29.12.2009 N 109, от 20.02.2012 N 11,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04.04.2013 N 7, от 11.10.2013 N 74, от 24.04.2014 N 23,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07.07.2014 N 63, от 31.03.2015 N 38, от 06.07.2015 N 84,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12.10.2015 N 96, от 12.10.2015 N 97, от 04.05.2016 N 32,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23.09.2016 N 64, от 28.09.2017 N 69, от 06.12.2017 N 94)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Закон в соответствии с Конституцией Российской Федерации, Федеральным законом "Об основах системы профилактики безнадзорности и правонарушений несовершеннолетних", иными федеральными законами регулирует отношения, связанные с осуществлением в Тюменской области деятельности по профилактике безнадзорности и правонарушений несовершеннолетних и защите их прав.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(преамбула 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1. Понятия, используемые в настоящем Законе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Понятия, используемые в настоящем Законе, применяются в том же значении, что и в Федеральных законах "Об основах системы профилактики безнадзорности и правонарушений несовершеннолетних", "Об основных гарантиях прав ребенка в Российской Федерации" и иных федеральных законах.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06.07.2009 N 41)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Основными задачами профилактики безнадзорности и правонарушений несовершеннолетних являются: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им способствующих;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обеспечение гарантированной защиты прав и законных интересов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социально-педагогическая реабилитация несовершеннолетних, находящихся в социально опасном положении;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фактов жестокого обращения с несовершеннолетними.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28.09.2017 N 69)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Деятельность по профилактике безнадзорности и правонарушений несовершеннолетних является неотъемлемой частью социально-правовой политики в области и осуществляется на основе принципов: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законности и демократизма;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гуманного обращения с несовершеннолетними;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соблюдения прав и законных интересов несовершеннолетних во всех сферах жизнедеятельности на основе гласности;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обеспечения ответственности должностных лиц и граждан за нарушение прав и законных интересов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д) поддержки семьи и взаимодействия с ней в области профилактики безнадзорности и правонарушений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индивидуализации мер по профилактической работе с несовершеннолетними;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29.12.2003 N 191)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государственной поддержки деятельности органов местного самоуправления, общественных объединений по профилактике безнадзорности и правонарушений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сохранения конфиденциальности информации о несовершеннолетнем и его родителях (иных законных представителях).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3. Областная система профилактики безнадзорности и правонарушений несовершеннолетних и защиты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06.07.2009 N 41)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Областную систему профилактики безнадзорности и правонарушений несовершеннолетних и защиты их прав составляют комиссии по делам несовершеннолетних и защите их прав, уполномоченные органы исполнительной власти Тюменской области, органы местного самоуправления (далее - органы управления), организации, подведомственные вышеуказанным органам, органы службы занятости, органы внутренних дел, а также иные органы и организации, осуществляющие в пределах своей компетенции меры по профилактике правонарушений несовершеннолетних и защите их прав.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06.10.2005 N 410,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Координация деятельности органов и организаций областной системы профилактики безнадзорности и правонарушений несовершеннолетних и защиты их прав на областном уровне возлагается на комиссию по делам несовершеннолетних и защите их прав при Губернаторе Тюменской области, действующую на постоянной основе.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Граждане и должностные лица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безнадзорных, беспризорных несовершеннолетних, находящихся в социально опасном положении или проживающих в семьях, находящихся в социально опасном 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положении, а также заблудившихся и подкинутых (найденных)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третья введена Законом Тюменской области от 06.07.2009 N 41)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Уполномоченный по правам ребенка в Тюменской области участвует в деятельности по профилактике безнадзорности и правонарушений несовершеннолетних в пределах своей компетенции и в порядке, установленном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четвертая введена Законом Тюменской области от 20.02.2012 N 11)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4. Полномочия органов и организаций областной системы профилактики безнадзорности и правонарушений несовершеннолетних и защиты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и организации областной системы профилактики безнадзорности и правонарушений несовершеннолетних и защиты их прав действуют в пределах полномочий, установленных законодательством Российской Федерации, с учетом особенностей, предусмотренных настоящим Законом и иными нормативными правовыми актами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местного самоуправления городского округа, муниципального района в пределах полномочий, установленных законодательством Российской Федерации, с учетом особенностей, предусмотренных настоящим Законом, могут определять на территории соответствующего муниципального образования места, нахождение несовершеннолетних в которых не допускается.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Предложения органов местного самоуправления относительно мест, нахождение несовершеннолетних в которых не допускается, направляются в экспертную комиссию Тюменской области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несовершеннолетних. После получения согласования с экспертной комиссией перечень мест утверждается нормативным правовым актом органа местного самоуправления.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 Законом Тюменской области от 03.11.2009 N 84, в ред. Закона Тюменской области от 06.12.2017 N 94)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вторая введена Законом Тюменской области от 06.07.2009 N 41)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Статья 5. Система комиссий по делам несовершеннолетних и защите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Систему комиссий по делам несовершеннолетних и защите их прав в Тюменской области составляют: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комиссия по делам несовершеннолетних и защите их прав при Губернаторе Тюменской области;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утратил силу. - Закон Тюменской области от 06.10.2005 N 410;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комиссии по делам несовершеннолетних и защите их прав, созданные органами местного самоуправления муниципальных районов и городских округов, наделенными государственным полномочием по созданию и организации деятельности комиссий по делам несовершеннолетних и защите их прав.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29.12.2005 N 436, от 31.03.2015 N 38, от 23.09.2016 N 64)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6. Полномочия комиссий по делам несовершеннолетних и защите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31.03.2015 N 38)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Комиссии по делам несовершеннолетних и защите их прав в пределах своей компетенции на подведомственной территории: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3) рассматривают представления органа, осуществляющего управление в сфере образования, об исключении несовершеннолетних, не получивших общего образования, из образовательной организации и по другим вопросам их обучения в случаях, предусмотренных Федеральным законом от 29 декабря 2012 года N 273-ФЗ "Об образовании в Российской Федерации";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(п. 3 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Тюменской области;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Тюменской области;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6) подготавливают и направляют в органы государственной власти Тюменской области и (или) органы местного самоуправления в порядке, установленном законодательством Тюменской области, отчеты о работе по профилактике безнадзорности и правонарушений несовершеннолетних на территории Тюменской области и (или) на территории соответствующего муниципального образования;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7) осуществляют иные полномочия, предусмотренные нормативными правовыми актами Российской Федерации и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31.03.2015 N 38)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первая в ред. Закона Тюменской области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Комиссии по делам несовершеннолетних и защите их прав принимают постановления по отнесенным к их компетенции в соответствии с пунктами 1 - 6 части первой настоящей статьи вопросам, обязательные для исполнения органами и организациями областной системы профилактики безнадзорности и правонарушений несовершеннолетних и защиты их прав, другими органами и организациями, участвующими в пределах своей компетенции в деятельности по профилактике безнадзорности и правонарушений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31.03.2015 N 38)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постановлении комиссии по делам несовершеннолетних и защите их прав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третья введена Законом Тюменской области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Органы и учреждения областной системы профилактики безнадзорности и правонарушений несовершеннолетних и защиты их прав, другие органы и организации, участвующие в пределах своей компетенции в деятельности по профилактике безнадзорности и правонарушений несовершеннолетних,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четвертая введена Законом Тюменской области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7. Создание и состав комиссий по делам несовершеннолетних и защите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31.03.2015 N 38)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Порядок создания комиссий по делам несовершеннолетних и защите их прав и осуществления ими деятельности устанавливается Правительством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Структура и состав комиссии по делам несовершеннолетних и защите их прав при Губернаторе Тюменской области устанавливаются Правительством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06.07.2015 N 84, от 23.09.2016 N 64)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Органы местного самоуправления муниципальных районов и городских округов, наделенные соответствующим государственным полномочием, создают комиссии по делам несовершеннолетних и защите их прав. Структура и состав комиссий по делам несовершеннолетних и защите их прав, созданных органами местного самоуправления, устанавливаются органами местного самоуправления. Численность штатных работников этих комиссий определяется в пределах объема субвенций, предоставленных местным бюджетам на осуществление государственного полномочия по созданию и организации деятельности комиссий по делам несовершеннолетних и защите их прав.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3 введена Законом Тюменской области от 23.09.2016 N 64)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8. Направления деятельности комиссии по делам несовершеннолетних и защите их прав при Губернаторе Тюменской области по вопросам профилактики безнадзорности и правонарушений несовершеннолетних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Комиссия по делам несовершеннолетних и защите их прав при Губернаторе Тюменской области в пределах своей компетенции: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принимает участие в разработке областных программ защиты прав и законных интересов, улучшения условий жизни, труда и отдыха несовершеннолетних, профилактики их безнадзорности, беспризорности и правонарушений, контролирует реализацию этих программ;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б) принимает участие в разработке нормативных правовых актов по вопросам защиты прав и законных интересов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регулярно информирует в установленной форме Губернатора области о состоянии работы по профилактике безнадзорности, беспризорности и правонарушений несовершеннолетних, о выявленных нарушениях прав и законных интересов несовершеннолетних на территории Тюменской области;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разрабатывает и вносит в соответствующие органы предложения по защите прав и законных интересов несовершеннолетних, профилактике их безнадзорности, беспризорности и правонарушений;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обобщает и распространяет опыт работы органов и организаций системы профилактики безнадзорности и правонарушений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изучает и анализирует состояние проблем, связанных с соблюдением прав и законных интересов несовершеннолетних, их безнадзорностью и правонарушениями, выявлением и устройством детей, оставшихся без попечения родителей;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вырабатывает согласованные подходы по приоритетным направлениям в области профилактики безнадзорности и правонарушений несовершеннолетних, защиты их прав и законных интересов, организует на областном уровне разработку соответствующих мероприятий;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оказывает информационно-методическое и иное содействие органам и организациям областной системы профилактики безнадзорности и правонарушений несовершеннолетних и защиты их прав по вопросам профилактики безнадзорности, беспризорности, правонарушений несовершеннолетних и защиты их прав;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з.1) является экспертной комиссией Тюменской области по оценке предложений об определении мест,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несовершеннолетних, выдает заключения о согласовании предложений органов местного самоуправления об определении мест, нахождение несовершеннолетних в которых не допускается;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"з.1" введен Законом Тюменской области от 06.07.2009 N 41; в ред. Закона Тюменской области от 03.11.2009 N 84)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з.2) принимает решения о допуске или </w:t>
      </w:r>
      <w:proofErr w:type="spellStart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недопуске</w:t>
      </w:r>
      <w:proofErr w:type="spellEnd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нереабилитирующим</w:t>
      </w:r>
      <w:proofErr w:type="spellEnd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"з.2" введен Законом Тюменской области от 31.03.2015 N 38; в ред. Закона Тюменской области от 12.10.2015 N 96)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и) осуществляет иную деятельность в соответствии с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9. Исключена. - Закон Тюменской области от 28.12.2004 N 334.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10. Органы управления в сфере социальной поддержки и социального обслуживания и организации социального обслуживания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04.05.2016 N 32)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Органы управления в сфере социальной поддержки и социального обслуживания в пределах своих полномочий: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04.05.2016 N 32)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а)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отрицательно влияющих на их поведение либо жестоко обращающихся с ними;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контролируют деятельность специализированных организаций для несовершеннолетних, нуждающихся в социальной реабилитации, иных организаций и служб, предоставляющих социальные услуги несовершеннолетним и их семьям, а также осуществляют меры по развитию сети указанных организаций;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внедряют в деятельность организаций и служб, предоставляющих социальные услуги несовершеннолетним и их семьям, современные методики и технологии социальной реабилитации;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осуществляют иные полномочия, предусмотренные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На территории Тюменской области создаются следующие организации социального обслуживания: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04.05.2016 N 32)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территориальные центры социальной помощи семье и детям;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центры психолого-педагогической помощи населению;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центры экстренной психологической помощи;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иные организации социального обслуживания.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 социального обслуживания осуществляют свою деятельность по вопросам профилактики безнадзорности и правонарушений несовершеннолетних и защите их прав в соответствии с уставами указанных организаций или положениями о них, в том числе: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организаций системы профилактики безнадзорности и правонарушений несовершеннолетних в соответствии с нормативными правовыми актами Правительства Тюменской области;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 Законов Тюменской области от 28.12.2004 N 334, от 06.10.2005 N 410,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в соответствии с индивидуальными программами социальную реабилитацию этих лиц, оказывают им необходимую помощь;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организациях социального обслуживания, а также оказывают содействие в организации оздоровления и отдыха несовершеннолетних, нуждающихся в помощи государства;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осуществляют иные полномочия, предусмотренные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Исключена. - Закон Тюменской области от 28.12.2004 N 334.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11. Органы, осуществляющие управление в сфере образования, и организации, осуществляющие образовательную деятельность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Органы, осуществляющие управление в сфере образования, в пределах своей компетенции осуществляют деятельность по профилактике безнадзорности и правонарушений несовершеннолетних, защите их прав, в том числе: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контролируют соблюдение законодательства Российской Федерации и законодательства Тюменской области в области образования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07.07.2014 N 63)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 осуществляют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девиантным</w:t>
      </w:r>
      <w:proofErr w:type="spellEnd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поведением;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"б" 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в) участвуют в организации летнего отдыха, досуга и занятости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"е" 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осуществляют иные полномочия, предусмотренные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Организации, осуществляющие образовательную деятельность, в соответствии с действующим законодательством: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26.09.2007 N 29)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26.09.2007 N 29)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выявляют семьи, находящиеся в социально опасном положении, и оказывают им помощь в обучении и воспитании детей;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Организации для детей-сирот и детей, оставшихся без попечения родителей, в соответствии с действующим законодательством: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принимают для содержания, воспитания, обучения, последующего устройства и подготовки к самостоятельной жизни несовершеннолетних в случаях смерти родителей, лишения их родительских прав, ограничения их в родительских правах, признания родителей недееспособными, длительной болезни родителей, уклонения родителей от воспитания детей, а также в других случаях отсутствия родительского попечения;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осуществляют защиту прав и законных интересов несовершеннолетних, обучающихся или содержащихся в указанных учреждениях, а также участвуют в пределах своей компетенции в индивидуальной профилактической работе с ними.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12. Специальные учебно-воспитательные учреждения открытого и закрытого типа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06.10.2005 N 410)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В Тюменской области Правительством области могут создаваться специальные учебно-воспитательные учреждения открытого и закрытого типов.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 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Специальные учебно-воспитательные учреждения открытого и закрытого типов осуществляют деятельность по профилактике безнадзорности и правонарушений несовершеннолетних, защите их прав на основании уставов указанных учреждений или положений о них в соответствии с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Типовые положения о специальных учебно-воспитательных учреждениях открытого и закрытого типов утверждаются уполномоченным 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Правительством Российской Федерации федеральным органом исполнительной власти.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07.11.2008 N 72)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13. Органы опеки и попечительства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опеки и попечительства в пределах своих полномочий осуществляют деятельность по профилактике безнадзорности и правонарушений несовершеннолетних, защите их прав, в том числе: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26.09.2007 N 29,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участвуют в проведении индивидуальной профилактической работы с несовершеннолетними, если они являются сиротами либо остались без попечения родителей или иных законных представителей;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принимают меры по защите личных и имущественных прав несовершеннолетних, нуждающихся в помощи государства.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Должностные лица органов опеки и попечительства в целях предупреждения безнадзорности, беспризорности и правонарушений, а также антиобщественных действий несовершеннолетних используют полномочия, предоставленные законодательством Российской Федерации и законодательством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04.05.2016 N 32)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14. Органы управления по делам молодежи и организации органов управления по делам молодежи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06.10.2005 N 410)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управления по делам молодежи в пределах своей компетенции: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06.10.2005 N 410)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участвуют в разработке и реализации программ по профилактике безнадзорности и правонарушений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осуществляют организационно-методическое обеспечение и координацию деятельности по профилактике безнадзорности и правонарушений несовершеннолетних находящихся в их ведении клубов и иных организаций;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оказывают содействие детским и молодежным общественным объединениям, фондам и иным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участвуют в установленном порядке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11.03.2004 N 211,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участвуют в организации отдыха, досуга и занятости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управления по делам молодежи могут создавать в установленном порядке 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организации.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06.10.2005 N 410)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Часть третья исключена. - Закон Тюменской области от 28.12.2004 N 334.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15. Органы исполнительной власти в сфере здравоохранения и медицинские организации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Органы исполнительной власти в сфере здравоохранения в пределах своей компетенции организуют: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развитие сети медицинских организаций, оказывающих наркологическую и психиатрическую помощь несовершеннолетним;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"б" 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29.12.2003 N 191, от 28.12.2004 N 334,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(п. "д" 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е) оказание консультативной помощи работникам органов и организаций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ж)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з) оказание специализированной медицинской помощи несовершеннолетним с отклонениями в поведении;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26.09.2007 N 29,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и)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противопоказаний медицинского характера для направления в специальные учебно-воспитательные учреждения закрытого типа;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11.10.2013 N 74, от 12.10.2015 N 97)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л)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Органы исполнительной власти в сфере здравоохранения информируют соответствующие комиссии по делам несовершеннолетних и защите их прав о медицинских организациях, осуществляющих функции, указанные в части 1 настоящей статьи.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16. Органы службы занятости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службы занятости участвуют в профессиональной ориентации несовершеннолетних, в содействии трудовому устройству несовершеннолетних, нуждающихся в помощи государства, в порядке, предусмотренном федеральным и областным законодательствами.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17. Органы внутренних дел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07.07.2014 N 63)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17.1. Предупреждение причинения вреда здоровью несовершеннолетних, их физическому, интеллектуальному, психическому, духовному и нравственному развитию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(введена Законом Тюменской области от 06.07.2009 N 41)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 В целях предупреждения причинения вреда здоровью несовершеннолетних, их физическому, интеллектуальному, психическому, духовному и нравственному развитию запрещается: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допуск (или нахождение) несовершеннолетних на объекты (на территории, в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пивные рестораны, винные бары, пивные бары, рюмочные, в другие места, которые предназначены для реализации только алкогольной продукции, и в иные места, определяемые нормативными правовыми актами органов местного самоуправления городских округов и муниципальных районов;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12.10.2015 N 97)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допуск (или нахождение) несовершеннолетних, не достигших возраста 16 лет, в ночное время в общественные места, в том числе на улицы, в спортивные сооружения, в парки, в скверы, в транспортные средства общего пользования, на остановки общественного транспорта, в подвалы, на чердаки, на лестничные площадки, в лифты, на вокзалы, на объекты (на территории, в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иные общественные места, определяемые нормативными правовыми актами органов местного самоуправления городских округов и муниципальных районов, без сопровождения родителей (лиц, их заменяющих) или лиц, осуществляющих мероприятия с участием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12.10.2015 N 97)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Ночным временем считается время с 22 до 6 часов местного времени - в период с 1 ноября по 31 марта и с 23 до 6 часов местного времени - в период с 1 апреля по 31 октября.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Родители (лица, их заменяющие), лица, осуществляющие мероприятия с участием несовершеннолетних, а также юридические лица или граждане, осуществляющие предпринимательскую деятельность без образования юридического лица, принимают меры по обеспечению запретов, установленных частью 1 настоящей статьи.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Утратила силу. - Закон Тюменской области от 23.09.2016 N 64.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Статья 17.2. Порядок уведомления родителей (лиц, их заменяющих), лиц, осуществляющих мероприятия с участием несовершеннолетних, </w:t>
      </w: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и (или) органов внутренних дел в случае обнаружения несовершеннолетнего и его доставления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(введена Законом Тюменской области от 03.11.2009 N 84)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Органы и учреждения системы профилактики безнадзорности и правонарушений несовершеннолетних, их должностные лица, юридические лица и граждане, располагающие сведениями о несовершеннолетних, допущенных (или находящихся) на объекты, территории и в помещения, указанные в пункте 1 части 1 статьи 17.1 настоящего Закона, а также допущенных (или находящихся) в ночное время в общественные места, указанные в пункте 2 части 1 статьи 17.1 настоящего Закона, незамедлительно уведомляют об этом его родителей (лиц, их заменяющих) либо в случае, если уведомление его родителей и лиц, их заменяющих, не представляется возможным, сообщают о таких фактах в органы внутренних дел по месту фактического обнаружения несовершеннолетних. Уведомление родителей несовершеннолетних (лиц, их заменяющих) допускается в любой форме (как устной, так и письменной).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Должностные лица органов и учреждений системы профилактики безнадзорности и правонарушений несовершеннолетних, по возможности - юридические лица и граждане, доставляют несовершеннолетних, указанных в части 1 статьи 17.1 настоящего Закона, родителям (лицам, их заменяющим) либо передают лицам, осуществляющим мероприятия с участием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23.09.2016 N 64)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организации работы по реализации настоящего Закона определяется регламентами и иными нормативными правовыми и ненормативными правовыми актами органов и учреждений системы профилактики безнадзорности и правонарушений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06.12.2017 N 94)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случае </w:t>
      </w:r>
      <w:proofErr w:type="spellStart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неустановления</w:t>
      </w:r>
      <w:proofErr w:type="spellEnd"/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личности несовершеннолетнего и места его жительства, отсутствия у несовершеннолетнего родителей (лиц, их заменяющих), невозможности установления их личностей и местонахождения, невозможности надлежащего уведомления таких лиц об обнаружении несовершеннолетнего и иных препятствующих незамедлительному доставлению несовершеннолетнего обстоятельств, указанные должностные лица доставляют несовершеннолетних в возрасте до 4 лет - в специализированные медицинские организации; в возрасте от 4 до 18 лет - в учреждения для несовершеннолетних, обеспечивающих организацию работы с семьей и детьми системы социальной защиты, учреждения для несовершеннолетних системы образования.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 Обо всех фактах обнаружения несовершеннолетних, допущенных (или находящихся) на объекты, территории и в помещения, указанные в пункте 1 части 1 статьи 17.1 настоящего Закона, а также допущенных (или находящихся) в ночное время в общественные места, указанные в пункте 2 части 1 статьи 17.1 настоящего Закона, и (или) доставления несовершеннолетних родителям (лицам, их заменяющим) либо передачи лицам, осуществляющим мероприятия с участием несовершеннолетних, должностные лица органов и учреждений системы профилактики безнадзорности и правонарушений несовершеннолетних информируют органы внутренних дел и комиссии по делам несовершеннолетних и защите их прав по месту обнаружения несовершеннолетних в срок, не превышающий 72 часов.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фактам обнаружения несовершеннолетних, допущенных (или находящихся) на объекты, территории и в помещения, указанные в пункте 1 части 1 статьи 17.1 настоящего Закона, а также допущенных (или находящихся) в ночное время в общественные места, указанные в пункте 2 части 1 статьи 17.1 настоящего Закона, должностные лица органов внутренних дел и районные (городские), районные в городах комиссии по делам несовершеннолетних и защите их прав в установленном законом порядке рассматривают вопрос о привлечении родителей (лиц, их заменяющих), юридических лиц, должностных и иных лиц к предусмотренной законом ответственности.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18. Основания применения мер воздействия в отношении несовершеннолетних, их родителей или иных законных представителей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Комиссии по делам несовершеннолетних и защите их прав рассматривают материалы о применении мер воздействия в отношении несовершеннолетних, их родителей (иных законных представителей):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04.04.2013 N 7, от 24.04.2014 N 23, от 07.07.2014 N 63)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по заявлению несовершеннолетнего, его родителей (иных законных представителей), иных уполномоченных лиц;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по собственной инициативе;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по представлению органов опеки и попечительства, органов управления и организаций в сфере социальной поддержки и социального обслуживания, образования, здравоохранения, внутренних дел, работодателей, общественных объединений;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 Законов Тюменской области от 28.12.2004 N 334, от 06.10.2005 N 410, от 04.05.2016 N 32)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по постановлениям органов внутренних дел, прокуратуры в отношении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д) переданные в порядке административного производства.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19. Меры воздействия, применяемые к несовершеннолетним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результатам проведенных проверок и рассмотрения материалов (дел) комиссии по делам несовершеннолетних и защите их прав с учетом особенностей возраста, социального положения, поведения, мотивов, характера и тяжести совершенного проступка могут применять к несовершеннолетним следующие меры воздействия: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07.07.2014 N 63)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объявить замечание, предупреждение;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обязать принести извинение потерпевшему за причинение морального или материального ущерба;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предложить несовершеннолетнему, достигшему четырнадцатилетнего возраста и имеющему самостоятельный заработок (доход), возместить потерпевшему имущественный ущерб или своим трудом устранить ущерб при наличии у несовершеннолетнего соответствующих трудовых навыков;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передать несовершеннолетнего под надзор родителей (иных законных представителей);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обратиться в суд с ходатайством об ограничении или лишении несовершеннолетнего самостоятельно распоряжаться своим заработком, стипендией или иным доходом;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 согласия органа управления в сфере социальной поддержки и социального обслуживания ходатайствовать о приеме несовершеннолетнего в специализированную организацию для несовершеннолетних, нуждающихся в социальной реабилитации;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29.12.2003 N 191, от 28.12.2004 N 334, от 06.10.2005 N 410, от 04.05.2016 N 32)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с согласия родителей (иных законных представителей) несовершеннолетнего и с согласия несовершеннолетнего, достигшего возраста четырнадцати лет, направить его в специальное учебно-воспитательное учреждение открытого типа или в иную реабилитационную 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организацию при отсутствии медицинских противопоказаний для содержания в 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ходатайствовать перед судом о направлении несовершеннолетнего, совершившего общественно опасное деяние до достижения возраста, с которого наступает уголовная ответственность за это деяние, и нуждающегося в особых условиях воспитания и специальном педагогическом подходе, в специальное учебно-воспитательное учреждение закрытого типа.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20. Меры воздействия, применяемые к родителям (иным законным представителям) несовершеннолетних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родителям (иным законным представителям) несовершеннолетних, злостно не выполняющим обязанности по воспитанию, содержанию и обучению несовершеннолетних либо отрицательно влияющим на их поведение, комиссии по делам несовершеннолетних и защите их прав могут применять следующие меры воздействия: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24.04.2014 N 23, от 07.07.2014 N 63)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объявить предупреждение, замечание;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предложить возместить причиненный ущерб;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привлечь к административной ответственности;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 Законом Тюменской области от 06.07.2009 N 41)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при непосредственной угрозе жизни или здоровью несовершеннолетнего обратиться с ходатайством в органы опеки и попечительства о немедленном отобрании ребенка у родителей (иных законных представителей) или иных лиц, на попечении которых он находится;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24.04.2014 N 23)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обратиться в суд с заявлением об ограничении или лишении родительских прав;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абзац утратил силу. - Закон Тюменской области от 07.07.2014 N 63.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20.1. 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(введена Законом Тюменской области от 29.12.2009 N 109)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Перечень учреждений, указанный в пункте 2 статьи 25.1 Федерального закона от 24.06.1999 N 120-ФЗ "Об основах системы профилактики безнадзорности и правонарушений несовершеннолетних", устанавливается Правительством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Порядок осуществления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Тюменской области устанавливается Правительством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21. Финансовое обеспечение областной системы профилактики безнадзорности и правонарушений несовершеннолетних и защиты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Расходы на обеспечение осуществляемой в соответствии с настоящим Законом деятельности органов и организаций областной системы профилактики безнадзорности и правонарушений несовершеннолетних и защиты их прав финансируются в соответствии с действующим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1 в ред. Закона Тюменской области от 31.03.2015 N 38)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В соответствии с Федеральным законом Правительство Тюменской области вправе осуществлять расходы на решение вопросов по профилактике безнадзорности и правонарушений несовершеннолетних, не отнесенных к компетенции федеральных органов государственной власти, органов местного самоуправления и не исключенных из компетенции органов государственной власти Тюменской области федеральными законами, законами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06.10.2005 N 410)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Деятельность, связанная с перевозкой в пределах Тюменской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финансируется в порядке, установленном Правительством Тюменской области в соответствии с законодательством.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06.10.2005 N 410, от 29.12.2009 N 109,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22. Участие организаций в мероприятиях по профилактике безнадзорности и правонарушений несовершеннолетних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 Организации, не входящие в областную систему профилактики безнадзорности и правонарушений несовершеннолетних и защиты их прав, могут: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организовать в пределах своей компетенции нравственное, эстетическое, физическое, патриотическое, трудовое воспитание и обучение несовершеннолетних;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оказывать помощь многодетным семьям, детям, оставшимся без попечения родителей, несовершеннолетним, нуждающимся в помощи государства;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 содействовать социальной реабилитации несовершеннолетних, вернувшихся из мест лишения свободы, специальных учебно-воспитательных учреждений;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 взаимодействовать в иной форме с органами областной системы профилактики безнадзорности и правонарушений несовершеннолетних и защиты их прав, вносить предложения по ее совершенствованию.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Организациям, осуществляющим мероприятия по профилактике безнадзорности и правонарушений несовершеннолетних, предоставляются льготы и компенсации, предусмотренные законодательствами Российской Федерации и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Уполномоченный исполнительный орган государственной власти Тюменской области на конкурсной основе вправе оказывать финансовую поддержку некоммерческим объединениям (организациям), осуществляющим меры по профилактике безнадзорности и правонарушений несовершеннолетних либо оказывающим социальные услуги семьям, детям, молодежи. Порядок проведения конкурса и порядок финансирования утверждаются Правительством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11.03.2004 N 211, от 06.10.2005 N 410)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23. Обеспечение кадрами органов и организаций областной системы профилактики безнадзорности и правонарушений несовершеннолетних и защиты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работу в органы областной системы профилактики безнадзорности и правонарушений несовершеннолетних и защиты их прав принимаются граждане, имеющие соответствующее образование, а также способные по </w:t>
      </w: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своим деловым, личным, нравственным качествам и состоянию здоровья исполнять обязанности, связанные с профилактикой безнадзорности и правонарушений несовершеннолетних.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могут быть приняты на работу лица, в отношении которых в соответствии с федеральным законодательством установлены ограничения на занятие трудовой деятельностью в соответствующей сфере.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вторая в ред. Закона Тюменской области от 07.07.2014 N 63)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Граждане, умышленно скрывшие при приеме на работу сведения, указанные в части 2 настоящей статьи, подлежат увольнению.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Подготовка педагогических, медицинских, социальных и других специалистов для органов областной системы профилактики безнадзорности и правонарушений несовершеннолетних и защиты их прав осуществляется в профессиональных образовательных организациях и образовательных организациях высшего образования, а также в организациях дополнительного профессионального образования.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04.04.2013 N 7, от 11.10.2013 N 74)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24. Ответственность за неисполнение либо ненадлежащее исполнение настоящего Закона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Должностные лица органов государственной власти, местного самоуправления, организаций и граждане несут ответственность за неисполнение либо ненадлежащее исполнение настоящего Закона в соответствии с законодательствами Российской Федерации и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25. Контроль за деятельностью органов и организаций областной системы профилактики безнадзорности и правонарушений несовершеннолетних и защиты их прав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Государственный контроль за деятельностью органов и организаций областной системы профилактики безнадзорности и правонарушений несовершеннолетних и защиты их прав осуществляется органами исполнительной власти Тюменской области в пределах своих полномочий и в порядке, установленном законодательством Тюменской области.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Законов Тюменской области от 28.12.2004 N 334, от 04.04.2013 N 7)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Ведомственный контроль за деятельностью органов и организаций областной системы профилактики безнадзорности и правонарушений несовершеннолетних осуществляется вышестоящими органами и их должностными лицами.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Закона Тюменской области от 28.12.2004 N 334)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26. Вступление настоящего Закона в силу</w:t>
      </w:r>
    </w:p>
    <w:p w:rsidR="00104A8B" w:rsidRPr="00104A8B" w:rsidRDefault="00104A8B" w:rsidP="00104A8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Настоящий Закон вступает в силу со дня его официального опубликования.</w:t>
      </w:r>
    </w:p>
    <w:p w:rsidR="00104A8B" w:rsidRPr="00104A8B" w:rsidRDefault="00104A8B" w:rsidP="00104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Губернатор области</w:t>
      </w:r>
    </w:p>
    <w:p w:rsidR="00104A8B" w:rsidRPr="00104A8B" w:rsidRDefault="00104A8B" w:rsidP="00104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Л.Ю.РОКЕЦКИЙ</w:t>
      </w:r>
    </w:p>
    <w:p w:rsidR="00104A8B" w:rsidRPr="00104A8B" w:rsidRDefault="00104A8B" w:rsidP="00104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Тюмень</w:t>
      </w:r>
    </w:p>
    <w:p w:rsidR="00104A8B" w:rsidRPr="00104A8B" w:rsidRDefault="00104A8B" w:rsidP="00104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октября 2000 года</w:t>
      </w:r>
    </w:p>
    <w:p w:rsidR="00104A8B" w:rsidRPr="00104A8B" w:rsidRDefault="00104A8B" w:rsidP="00104A8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04A8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N 205</w:t>
      </w:r>
    </w:p>
    <w:p w:rsidR="00A742F7" w:rsidRDefault="00A742F7"/>
    <w:sectPr w:rsidR="00A742F7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B"/>
    <w:rsid w:val="00104A8B"/>
    <w:rsid w:val="007D36ED"/>
    <w:rsid w:val="0088448D"/>
    <w:rsid w:val="00A742F7"/>
    <w:rsid w:val="00C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1DB4B-BA6E-4B46-96AF-0786D15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7"/>
  </w:style>
  <w:style w:type="paragraph" w:styleId="1">
    <w:name w:val="heading 1"/>
    <w:basedOn w:val="a"/>
    <w:link w:val="10"/>
    <w:uiPriority w:val="9"/>
    <w:qFormat/>
    <w:rsid w:val="00104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104A8B"/>
  </w:style>
  <w:style w:type="character" w:customStyle="1" w:styleId="apple-converted-space">
    <w:name w:val="apple-converted-space"/>
    <w:basedOn w:val="a0"/>
    <w:rsid w:val="00104A8B"/>
  </w:style>
  <w:style w:type="paragraph" w:styleId="a3">
    <w:name w:val="Normal (Web)"/>
    <w:basedOn w:val="a"/>
    <w:uiPriority w:val="99"/>
    <w:semiHidden/>
    <w:unhideWhenUsed/>
    <w:rsid w:val="0010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15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2023-02-22T07:56:00Z</dcterms:created>
  <dcterms:modified xsi:type="dcterms:W3CDTF">2023-02-22T07:56:00Z</dcterms:modified>
</cp:coreProperties>
</file>